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C712B4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1835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038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1B1DDB1" w:rsidR="00001C04" w:rsidRPr="008426D1" w:rsidRDefault="00610380" w:rsidP="0061038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Deborah Chappel Traylor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4-10T00:00:00Z">
                  <w:dateFormat w:val="M/d/yyyy"/>
                  <w:lid w:val="en-US"/>
                  <w:storeMappedDataAs w:val="dateTime"/>
                  <w:calendar w:val="gregorian"/>
                </w:date>
              </w:sdtPr>
              <w:sdtEndPr/>
              <w:sdtContent>
                <w:r>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17BD0E07" w:rsidR="00001C04" w:rsidRPr="00A27F05" w:rsidRDefault="00610380" w:rsidP="00575870">
            <w:pPr>
              <w:rPr>
                <w:rFonts w:asciiTheme="majorHAnsi" w:hAnsiTheme="majorHAnsi"/>
                <w:sz w:val="24"/>
                <w:szCs w:val="24"/>
              </w:rPr>
            </w:pPr>
            <w:sdt>
              <w:sdtPr>
                <w:rPr>
                  <w:rFonts w:asciiTheme="majorHAnsi" w:hAnsiTheme="majorHAnsi"/>
                  <w:sz w:val="20"/>
                  <w:szCs w:val="20"/>
                </w:rPr>
                <w:id w:val="245702008"/>
              </w:sdtPr>
              <w:sdtEndPr>
                <w:rPr>
                  <w:sz w:val="24"/>
                  <w:szCs w:val="24"/>
                </w:rPr>
              </w:sdtEndPr>
              <w:sdtContent>
                <w:sdt>
                  <w:sdtPr>
                    <w:rPr>
                      <w:rFonts w:asciiTheme="majorHAnsi" w:hAnsiTheme="majorHAnsi"/>
                      <w:sz w:val="24"/>
                      <w:szCs w:val="24"/>
                    </w:rPr>
                    <w:id w:val="-461583462"/>
                    <w:placeholder>
                      <w:docPart w:val="1DBB6C92869B45E5807713A210E5FC06"/>
                    </w:placeholder>
                  </w:sdtPr>
                  <w:sdtEndPr/>
                  <w:sdtContent>
                    <w:r w:rsidR="00183588" w:rsidRPr="00A27F05">
                      <w:rPr>
                        <w:rFonts w:asciiTheme="majorHAnsi" w:hAnsiTheme="majorHAnsi"/>
                        <w:sz w:val="24"/>
                        <w:szCs w:val="24"/>
                      </w:rPr>
                      <w:t>Gil Fowler</w:t>
                    </w:r>
                  </w:sdtContent>
                </w:sdt>
              </w:sdtContent>
            </w:sdt>
            <w:r w:rsidR="00001C04" w:rsidRPr="00A27F05">
              <w:rPr>
                <w:rFonts w:asciiTheme="majorHAnsi" w:hAnsiTheme="majorHAnsi"/>
                <w:sz w:val="24"/>
                <w:szCs w:val="24"/>
              </w:rPr>
              <w:t xml:space="preserve">  </w:t>
            </w:r>
            <w:sdt>
              <w:sdtPr>
                <w:rPr>
                  <w:rFonts w:asciiTheme="majorHAnsi" w:hAnsiTheme="majorHAnsi"/>
                  <w:smallCaps/>
                  <w:sz w:val="24"/>
                  <w:szCs w:val="24"/>
                </w:rPr>
                <w:id w:val="1501704949"/>
                <w:placeholder>
                  <w:docPart w:val="04BABF96FE964D9FBB98EDDC760680DF"/>
                </w:placeholder>
                <w:date w:fullDate="2017-04-04T00:00:00Z">
                  <w:dateFormat w:val="M/d/yyyy"/>
                  <w:lid w:val="en-US"/>
                  <w:storeMappedDataAs w:val="dateTime"/>
                  <w:calendar w:val="gregorian"/>
                </w:date>
              </w:sdtPr>
              <w:sdtEndPr/>
              <w:sdtContent>
                <w:r w:rsidR="00183588" w:rsidRPr="00A27F05">
                  <w:rPr>
                    <w:rFonts w:asciiTheme="majorHAnsi" w:hAnsiTheme="majorHAnsi"/>
                    <w:smallCaps/>
                    <w:sz w:val="24"/>
                    <w:szCs w:val="24"/>
                  </w:rPr>
                  <w:t>4/4/2017</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1038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1038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EndPr>
        <w:rPr>
          <w:b/>
        </w:rPr>
      </w:sdtEndPr>
      <w:sdtContent>
        <w:p w14:paraId="26CA5C05" w14:textId="77777777" w:rsidR="00183588" w:rsidRPr="007A4807" w:rsidRDefault="00183588"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Dr. Gil Fowler</w:t>
          </w:r>
        </w:p>
        <w:p w14:paraId="6E340265" w14:textId="016DAF79" w:rsidR="00183588" w:rsidRPr="007A4807" w:rsidRDefault="00610380" w:rsidP="007D371A">
          <w:pPr>
            <w:tabs>
              <w:tab w:val="left" w:pos="360"/>
              <w:tab w:val="left" w:pos="720"/>
            </w:tabs>
            <w:spacing w:after="0" w:line="240" w:lineRule="auto"/>
            <w:rPr>
              <w:rFonts w:asciiTheme="majorHAnsi" w:hAnsiTheme="majorHAnsi" w:cs="Arial"/>
              <w:b/>
              <w:sz w:val="24"/>
              <w:szCs w:val="24"/>
            </w:rPr>
          </w:pPr>
          <w:hyperlink r:id="rId9" w:history="1">
            <w:r w:rsidR="00183588" w:rsidRPr="007A4807">
              <w:rPr>
                <w:rStyle w:val="Hyperlink"/>
                <w:rFonts w:asciiTheme="majorHAnsi" w:hAnsiTheme="majorHAnsi" w:cs="Arial"/>
                <w:b/>
                <w:sz w:val="24"/>
                <w:szCs w:val="24"/>
              </w:rPr>
              <w:t>gfowler@astate.edu</w:t>
            </w:r>
          </w:hyperlink>
        </w:p>
        <w:p w14:paraId="76E25B1E" w14:textId="67F15E2A" w:rsidR="007D371A" w:rsidRPr="007A4807" w:rsidRDefault="00183588"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870-972-2078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sz w:val="24"/>
          <w:szCs w:val="24"/>
        </w:rPr>
      </w:sdtEndPr>
      <w:sdtContent>
        <w:p w14:paraId="4B61AF5D" w14:textId="4DB2B63C" w:rsidR="007D371A" w:rsidRPr="007A4807" w:rsidRDefault="007A4807"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Spring 2017-18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sz w:val="24"/>
          <w:szCs w:val="24"/>
        </w:rPr>
      </w:sdtEndPr>
      <w:sdtContent>
        <w:p w14:paraId="5101B21B" w14:textId="603698FA" w:rsidR="007A4807" w:rsidRDefault="007A4807" w:rsidP="00CB4B5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 xml:space="preserve">All </w:t>
          </w:r>
          <w:r w:rsidR="00996CFC">
            <w:rPr>
              <w:rFonts w:asciiTheme="majorHAnsi" w:hAnsiTheme="majorHAnsi" w:cs="Arial"/>
              <w:b/>
              <w:sz w:val="24"/>
              <w:szCs w:val="24"/>
            </w:rPr>
            <w:t>JOUR, MCOM, RTV</w:t>
          </w:r>
          <w:r w:rsidRPr="007A4807">
            <w:rPr>
              <w:rFonts w:asciiTheme="majorHAnsi" w:hAnsiTheme="majorHAnsi" w:cs="Arial"/>
              <w:b/>
              <w:sz w:val="24"/>
              <w:szCs w:val="24"/>
            </w:rPr>
            <w:t xml:space="preserve"> 5000 and </w:t>
          </w:r>
          <w:r w:rsidR="00996CFC">
            <w:rPr>
              <w:rFonts w:asciiTheme="majorHAnsi" w:hAnsiTheme="majorHAnsi" w:cs="Arial"/>
              <w:b/>
              <w:sz w:val="24"/>
              <w:szCs w:val="24"/>
            </w:rPr>
            <w:t>JOUR, MCOM, RTV</w:t>
          </w:r>
          <w:r w:rsidRPr="007A4807">
            <w:rPr>
              <w:rFonts w:asciiTheme="majorHAnsi" w:hAnsiTheme="majorHAnsi" w:cs="Arial"/>
              <w:b/>
              <w:sz w:val="24"/>
              <w:szCs w:val="24"/>
            </w:rPr>
            <w:t xml:space="preserve"> 6000 level courses</w:t>
          </w:r>
        </w:p>
        <w:p w14:paraId="50525406" w14:textId="491AA394" w:rsidR="00CB4B5A" w:rsidRPr="007A4807" w:rsidRDefault="00610380" w:rsidP="00CB4B5A">
          <w:pPr>
            <w:tabs>
              <w:tab w:val="left" w:pos="360"/>
              <w:tab w:val="left" w:pos="720"/>
            </w:tabs>
            <w:spacing w:after="0" w:line="240" w:lineRule="auto"/>
            <w:rPr>
              <w:rFonts w:asciiTheme="majorHAnsi" w:hAnsiTheme="majorHAnsi" w:cs="Arial"/>
              <w:b/>
              <w:sz w:val="24"/>
              <w:szCs w:val="24"/>
            </w:rPr>
          </w:pPr>
        </w:p>
      </w:sdtContent>
    </w:sdt>
    <w:p w14:paraId="05FD1803" w14:textId="6F50F830"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7A4807">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7A4807" w:rsidRPr="007A4807">
            <w:rPr>
              <w:rFonts w:asciiTheme="majorHAnsi" w:hAnsiTheme="majorHAnsi" w:cs="Arial"/>
              <w:b/>
              <w:sz w:val="24"/>
              <w:szCs w:val="24"/>
            </w:rPr>
            <w:t>YES</w:t>
          </w:r>
        </w:sdtContent>
      </w:sdt>
      <w:r>
        <w:rPr>
          <w:rFonts w:asciiTheme="majorHAnsi" w:hAnsiTheme="majorHAnsi" w:cs="Arial"/>
          <w:sz w:val="20"/>
          <w:szCs w:val="20"/>
        </w:rPr>
        <w:t xml:space="preserve">] Request for Course Prefix and Number change </w:t>
      </w:r>
    </w:p>
    <w:p w14:paraId="5FB486EB" w14:textId="77777777" w:rsidR="007A4807" w:rsidRDefault="007A4807" w:rsidP="007E7FDA">
      <w:pPr>
        <w:tabs>
          <w:tab w:val="left" w:pos="360"/>
          <w:tab w:val="left" w:pos="720"/>
        </w:tabs>
        <w:spacing w:after="0" w:line="240" w:lineRule="auto"/>
        <w:ind w:left="360"/>
        <w:rPr>
          <w:rFonts w:asciiTheme="majorHAnsi" w:hAnsiTheme="majorHAnsi" w:cs="Arial"/>
          <w:sz w:val="20"/>
          <w:szCs w:val="20"/>
        </w:rPr>
      </w:pP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8438D3D" w:rsidR="007E7FDA" w:rsidRPr="007A4807" w:rsidRDefault="007E7FDA" w:rsidP="007E7FDA">
      <w:pPr>
        <w:tabs>
          <w:tab w:val="left" w:pos="360"/>
          <w:tab w:val="left" w:pos="720"/>
        </w:tabs>
        <w:spacing w:after="0" w:line="240" w:lineRule="auto"/>
        <w:rPr>
          <w:rFonts w:asciiTheme="majorHAnsi" w:hAnsiTheme="majorHAnsi" w:cs="Arial"/>
          <w:b/>
          <w:sz w:val="24"/>
          <w:szCs w:val="24"/>
        </w:rPr>
      </w:pPr>
      <w:r>
        <w:rPr>
          <w:rFonts w:asciiTheme="majorHAnsi" w:hAnsiTheme="majorHAnsi" w:cs="Arial"/>
          <w:sz w:val="20"/>
          <w:szCs w:val="20"/>
        </w:rPr>
        <w:tab/>
      </w:r>
      <w:sdt>
        <w:sdtPr>
          <w:rPr>
            <w:rFonts w:asciiTheme="majorHAnsi" w:hAnsiTheme="majorHAnsi" w:cs="Arial"/>
            <w:b/>
            <w:sz w:val="24"/>
            <w:szCs w:val="24"/>
          </w:rPr>
          <w:id w:val="2084718602"/>
          <w:placeholder>
            <w:docPart w:val="A52060ECFA2D45C29E142416546B3191"/>
          </w:placeholder>
        </w:sdtPr>
        <w:sdtEndPr/>
        <w:sdtContent>
          <w:r w:rsidR="007A4807" w:rsidRPr="007A4807">
            <w:rPr>
              <w:rFonts w:asciiTheme="majorHAnsi" w:hAnsiTheme="majorHAnsi" w:cs="Arial"/>
              <w:b/>
              <w:sz w:val="24"/>
              <w:szCs w:val="24"/>
            </w:rPr>
            <w:t xml:space="preserve">All courses with </w:t>
          </w:r>
          <w:r w:rsidR="0009131B">
            <w:rPr>
              <w:rFonts w:asciiTheme="majorHAnsi" w:hAnsiTheme="majorHAnsi" w:cs="Arial"/>
              <w:b/>
              <w:sz w:val="24"/>
              <w:szCs w:val="24"/>
            </w:rPr>
            <w:t xml:space="preserve">JOUR, MCOM, </w:t>
          </w:r>
          <w:proofErr w:type="gramStart"/>
          <w:r w:rsidR="0009131B">
            <w:rPr>
              <w:rFonts w:asciiTheme="majorHAnsi" w:hAnsiTheme="majorHAnsi" w:cs="Arial"/>
              <w:b/>
              <w:sz w:val="24"/>
              <w:szCs w:val="24"/>
            </w:rPr>
            <w:t>RTV</w:t>
          </w:r>
          <w:proofErr w:type="gramEnd"/>
          <w:r w:rsidR="007A4807" w:rsidRPr="007A4807">
            <w:rPr>
              <w:rFonts w:asciiTheme="majorHAnsi" w:hAnsiTheme="majorHAnsi" w:cs="Arial"/>
              <w:b/>
              <w:sz w:val="24"/>
              <w:szCs w:val="24"/>
            </w:rPr>
            <w:t xml:space="preserve"> prefix will be changed to </w:t>
          </w:r>
          <w:r w:rsidR="0009131B">
            <w:rPr>
              <w:rFonts w:asciiTheme="majorHAnsi" w:hAnsiTheme="majorHAnsi" w:cs="Arial"/>
              <w:b/>
              <w:sz w:val="24"/>
              <w:szCs w:val="24"/>
            </w:rPr>
            <w:t xml:space="preserve">MDIA </w:t>
          </w:r>
          <w:r w:rsidR="007A4807" w:rsidRPr="007A4807">
            <w:rPr>
              <w:rFonts w:asciiTheme="majorHAnsi" w:hAnsiTheme="majorHAnsi" w:cs="Arial"/>
              <w:b/>
              <w:sz w:val="24"/>
              <w:szCs w:val="24"/>
            </w:rPr>
            <w:t>prefix</w:t>
          </w:r>
        </w:sdtContent>
      </w:sdt>
    </w:p>
    <w:p w14:paraId="56D18006" w14:textId="77777777" w:rsidR="007A4807" w:rsidRDefault="007A4807" w:rsidP="009E1024">
      <w:pPr>
        <w:tabs>
          <w:tab w:val="left" w:pos="360"/>
          <w:tab w:val="left" w:pos="720"/>
        </w:tabs>
        <w:spacing w:after="0" w:line="240" w:lineRule="auto"/>
        <w:ind w:left="360"/>
        <w:rPr>
          <w:rFonts w:asciiTheme="majorHAnsi" w:hAnsiTheme="majorHAnsi" w:cs="Arial"/>
          <w:sz w:val="20"/>
          <w:szCs w:val="20"/>
        </w:rPr>
      </w:pPr>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155F79B" w:rsidR="007E7FDA" w:rsidRDefault="0061038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howingPlcHdr/>
        </w:sdtPr>
        <w:sdtEndPr/>
        <w:sdtContent>
          <w:permStart w:id="1763337185" w:edGrp="everyone"/>
          <w:r w:rsidR="007E7FDA" w:rsidRPr="008426D1">
            <w:rPr>
              <w:rStyle w:val="PlaceholderText"/>
              <w:shd w:val="clear" w:color="auto" w:fill="D9D9D9" w:themeFill="background1" w:themeFillShade="D9"/>
            </w:rPr>
            <w:t>Enter text...</w:t>
          </w:r>
          <w:permEnd w:id="1763337185"/>
        </w:sdtContent>
      </w:sdt>
    </w:p>
    <w:p w14:paraId="52D3BC77" w14:textId="5AA17B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7A4807" w:rsidRPr="007A4807">
            <w:rPr>
              <w:rFonts w:asciiTheme="majorHAnsi" w:hAnsiTheme="majorHAnsi" w:cs="Arial"/>
              <w:b/>
              <w:sz w:val="24"/>
              <w:szCs w:val="24"/>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C5D5B7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4"/>
            <w:szCs w:val="24"/>
          </w:rPr>
          <w:alias w:val="Select Yes / No"/>
          <w:tag w:val="Select Yes / No"/>
          <w:id w:val="-860818525"/>
          <w:placeholder>
            <w:docPart w:val="2D8ACC0BC05644928286B0997CDB039F"/>
          </w:placeholder>
        </w:sdtPr>
        <w:sdtEndPr/>
        <w:sdtContent>
          <w:r w:rsidR="007A4807" w:rsidRPr="007A4807">
            <w:rPr>
              <w:rFonts w:asciiTheme="majorHAnsi" w:hAnsiTheme="majorHAnsi" w:cs="Arial"/>
              <w:b/>
              <w:sz w:val="24"/>
              <w:szCs w:val="24"/>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09AFA4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4"/>
            <w:szCs w:val="24"/>
          </w:rPr>
          <w:alias w:val="Select Yes / No"/>
          <w:tag w:val="Select Yes / No"/>
          <w:id w:val="-92705382"/>
          <w:placeholder>
            <w:docPart w:val="F474726BD8524E2E80C95631FB6451F8"/>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1038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F80789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A4807" w:rsidRPr="007A4807">
            <w:rPr>
              <w:rFonts w:asciiTheme="majorHAnsi" w:hAnsiTheme="majorHAnsi" w:cs="Arial"/>
              <w:b/>
              <w:sz w:val="24"/>
              <w:szCs w:val="24"/>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2165421"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4"/>
            <w:szCs w:val="24"/>
          </w:rPr>
          <w:alias w:val="Select Yes / No"/>
          <w:tag w:val="Select Yes / No"/>
          <w:id w:val="1526517072"/>
          <w:placeholder>
            <w:docPart w:val="0802A44A20514CDA92A6B5087CE812EB"/>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E90B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4"/>
            <w:szCs w:val="24"/>
          </w:rPr>
          <w:alias w:val="Select Yes / No"/>
          <w:tag w:val="Select Yes / No"/>
          <w:id w:val="-155074502"/>
          <w:placeholder>
            <w:docPart w:val="88F572BB86A047188EC338598A56EB74"/>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14AC3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b/>
            <w:sz w:val="24"/>
            <w:szCs w:val="24"/>
          </w:rPr>
          <w:alias w:val="Select Yes / No"/>
          <w:tag w:val="Select Yes / No"/>
          <w:id w:val="1348598386"/>
          <w:placeholder>
            <w:docPart w:val="503EF936025045B9947F9FC06E851F3C"/>
          </w:placeholder>
        </w:sdtPr>
        <w:sdtEndPr/>
        <w:sdtContent>
          <w:r w:rsidR="007A4807" w:rsidRPr="007A4807">
            <w:rPr>
              <w:rFonts w:asciiTheme="majorHAnsi" w:hAnsiTheme="majorHAnsi" w:cs="Arial"/>
              <w:b/>
              <w:sz w:val="24"/>
              <w:szCs w:val="24"/>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38C315" w14:textId="5FB48311" w:rsidR="008A1AC6" w:rsidRDefault="002F02C6" w:rsidP="00822B0A">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202A4B2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7A4807" w:rsidRPr="007A4807">
            <w:rPr>
              <w:rFonts w:asciiTheme="majorHAnsi" w:hAnsiTheme="majorHAnsi" w:cs="Arial"/>
              <w:b/>
              <w:sz w:val="24"/>
              <w:szCs w:val="24"/>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E52263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sdt>
            <w:sdtPr>
              <w:rPr>
                <w:rFonts w:asciiTheme="majorHAnsi" w:hAnsiTheme="majorHAnsi" w:cs="Arial"/>
                <w:sz w:val="20"/>
                <w:szCs w:val="20"/>
              </w:rPr>
              <w:alias w:val="Select Yes / No"/>
              <w:tag w:val="Select Yes / No"/>
              <w:id w:val="-663542781"/>
              <w:placeholder>
                <w:docPart w:val="7D9AFCD485F64533B274599F31B45284"/>
              </w:placeholder>
            </w:sdtPr>
            <w:sdtEndPr/>
            <w:sdtContent>
              <w:r w:rsidR="007A4807" w:rsidRPr="007A4807">
                <w:rPr>
                  <w:rFonts w:asciiTheme="majorHAnsi" w:hAnsiTheme="majorHAnsi" w:cs="Arial"/>
                  <w:b/>
                  <w:sz w:val="24"/>
                  <w:szCs w:val="24"/>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5B1D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sdt>
            <w:sdtPr>
              <w:rPr>
                <w:rFonts w:asciiTheme="majorHAnsi" w:hAnsiTheme="majorHAnsi" w:cs="Arial"/>
                <w:sz w:val="20"/>
                <w:szCs w:val="20"/>
              </w:rPr>
              <w:alias w:val="Select Yes / No"/>
              <w:tag w:val="Select Yes / No"/>
              <w:id w:val="377516313"/>
              <w:placeholder>
                <w:docPart w:val="B80EE0ACC6D640359CE17693164A7AC6"/>
              </w:placeholder>
            </w:sdtPr>
            <w:sdtEndPr/>
            <w:sdtContent>
              <w:r w:rsidR="007A4807" w:rsidRPr="007A4807">
                <w:rPr>
                  <w:rFonts w:asciiTheme="majorHAnsi" w:hAnsiTheme="majorHAnsi" w:cs="Arial"/>
                  <w:b/>
                  <w:sz w:val="24"/>
                  <w:szCs w:val="24"/>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9AEBA3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sdt>
            <w:sdtPr>
              <w:rPr>
                <w:rFonts w:asciiTheme="majorHAnsi" w:hAnsiTheme="majorHAnsi" w:cs="Arial"/>
                <w:sz w:val="20"/>
                <w:szCs w:val="20"/>
              </w:rPr>
              <w:alias w:val="Select Yes / No"/>
              <w:tag w:val="Select Yes / No"/>
              <w:id w:val="288559880"/>
              <w:placeholder>
                <w:docPart w:val="58A58665723A4AE89FFDE8E95B5FF34B"/>
              </w:placeholder>
            </w:sdtPr>
            <w:sdtEndPr/>
            <w:sdtContent>
              <w:r w:rsidR="007A4807" w:rsidRPr="007A4807">
                <w:rPr>
                  <w:rFonts w:asciiTheme="majorHAnsi" w:hAnsiTheme="majorHAnsi" w:cs="Arial"/>
                  <w:b/>
                  <w:sz w:val="24"/>
                  <w:szCs w:val="24"/>
                </w:rPr>
                <w:t>NO</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B951A6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sdt>
            <w:sdtPr>
              <w:rPr>
                <w:rFonts w:asciiTheme="majorHAnsi" w:hAnsiTheme="majorHAnsi" w:cs="Arial"/>
                <w:sz w:val="20"/>
                <w:szCs w:val="20"/>
              </w:rPr>
              <w:alias w:val="Select Yes / No"/>
              <w:tag w:val="Select Yes / No"/>
              <w:id w:val="-2073890762"/>
              <w:placeholder>
                <w:docPart w:val="EC956211F59B4315B9C78F08A43DF5E2"/>
              </w:placeholder>
            </w:sdtPr>
            <w:sdtEndPr/>
            <w:sdtContent>
              <w:r w:rsidR="007A4807" w:rsidRPr="007A4807">
                <w:rPr>
                  <w:rFonts w:asciiTheme="majorHAnsi" w:hAnsiTheme="majorHAnsi" w:cs="Arial"/>
                  <w:b/>
                  <w:sz w:val="24"/>
                  <w:szCs w:val="24"/>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850F66"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sdt>
            <w:sdtPr>
              <w:rPr>
                <w:rFonts w:asciiTheme="majorHAnsi" w:hAnsiTheme="majorHAnsi" w:cs="Arial"/>
                <w:sz w:val="20"/>
                <w:szCs w:val="20"/>
              </w:rPr>
              <w:alias w:val="Select Yes / No"/>
              <w:tag w:val="Select Yes / No"/>
              <w:id w:val="-591478157"/>
              <w:placeholder>
                <w:docPart w:val="6D405B07F6314FAA98DA529EB4389F01"/>
              </w:placeholder>
            </w:sdtPr>
            <w:sdtEndPr/>
            <w:sdtContent>
              <w:r w:rsidR="007A4807" w:rsidRPr="007A4807">
                <w:rPr>
                  <w:rFonts w:asciiTheme="majorHAnsi" w:hAnsiTheme="majorHAnsi" w:cs="Arial"/>
                  <w:b/>
                  <w:sz w:val="24"/>
                  <w:szCs w:val="24"/>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2239C427" w14:textId="606BC3C0" w:rsidR="00A966C5" w:rsidRPr="008426D1" w:rsidRDefault="00A966C5" w:rsidP="00822B0A">
      <w:pPr>
        <w:rPr>
          <w:rFonts w:asciiTheme="majorHAnsi" w:hAnsiTheme="majorHAnsi" w:cs="Arial"/>
          <w:b/>
          <w:sz w:val="28"/>
          <w:szCs w:val="20"/>
        </w:rPr>
      </w:pPr>
      <w:r w:rsidRPr="008426D1">
        <w:rPr>
          <w:rFonts w:asciiTheme="majorHAnsi" w:hAnsiTheme="majorHAnsi" w:cs="Arial"/>
          <w:b/>
          <w:sz w:val="28"/>
          <w:szCs w:val="20"/>
        </w:rPr>
        <w:br w:type="page"/>
      </w:r>
      <w:r w:rsidR="00822B0A">
        <w:rPr>
          <w:rFonts w:asciiTheme="majorHAnsi" w:hAnsiTheme="majorHAnsi" w:cs="Arial"/>
          <w:b/>
          <w:sz w:val="28"/>
          <w:szCs w:val="20"/>
        </w:rPr>
        <w:lastRenderedPageBreak/>
        <w:t>R</w:t>
      </w:r>
      <w:r w:rsidR="00FE1168">
        <w:rPr>
          <w:rFonts w:asciiTheme="majorHAnsi" w:hAnsiTheme="majorHAnsi" w:cs="Arial"/>
          <w:b/>
          <w:sz w:val="28"/>
          <w:szCs w:val="20"/>
        </w:rPr>
        <w:t>evision</w:t>
      </w:r>
      <w:r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185ED7A" w:rsidR="00FE1168" w:rsidRPr="00F716C8" w:rsidRDefault="00FE1168" w:rsidP="00FE1168">
      <w:pPr>
        <w:tabs>
          <w:tab w:val="left" w:pos="360"/>
          <w:tab w:val="left" w:pos="720"/>
        </w:tabs>
        <w:spacing w:after="0" w:line="240" w:lineRule="auto"/>
        <w:rPr>
          <w:rFonts w:ascii="Arial Black" w:hAnsi="Arial Black" w:cs="Arial"/>
          <w:b/>
          <w:sz w:val="20"/>
          <w:szCs w:val="20"/>
        </w:rPr>
      </w:pPr>
      <w:r>
        <w:rPr>
          <w:rFonts w:asciiTheme="majorHAnsi" w:hAnsiTheme="majorHAnsi" w:cs="Arial"/>
          <w:sz w:val="20"/>
          <w:szCs w:val="20"/>
        </w:rPr>
        <w:tab/>
      </w:r>
      <w:sdt>
        <w:sdtPr>
          <w:rPr>
            <w:rFonts w:ascii="Arial Black" w:hAnsi="Arial Black" w:cs="Arial"/>
            <w:b/>
            <w:sz w:val="20"/>
            <w:szCs w:val="20"/>
          </w:rPr>
          <w:id w:val="-311409251"/>
          <w:placeholder>
            <w:docPart w:val="0CC71227B30B482CACD5000778E534BD"/>
          </w:placeholder>
        </w:sdtPr>
        <w:sdtEndPr/>
        <w:sdtContent>
          <w:permStart w:id="836663345" w:edGrp="everyone"/>
          <w:r w:rsidR="00F716C8" w:rsidRPr="00F716C8">
            <w:rPr>
              <w:rStyle w:val="PlaceholderText"/>
              <w:rFonts w:ascii="Arial Black" w:hAnsi="Arial Black"/>
              <w:b/>
              <w:shd w:val="clear" w:color="auto" w:fill="D9D9D9" w:themeFill="background1" w:themeFillShade="D9"/>
            </w:rPr>
            <w:t>N/A</w:t>
          </w:r>
          <w:r w:rsidRPr="00F716C8">
            <w:rPr>
              <w:rStyle w:val="PlaceholderText"/>
              <w:rFonts w:ascii="Arial Black" w:hAnsi="Arial Black"/>
              <w:b/>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55B1AEF0" w:rsidR="00FE1168" w:rsidRDefault="00FE1168" w:rsidP="00F716C8">
      <w:pPr>
        <w:tabs>
          <w:tab w:val="left" w:pos="360"/>
          <w:tab w:val="left" w:pos="720"/>
        </w:tabs>
        <w:spacing w:after="0" w:line="240" w:lineRule="auto"/>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6C854D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howingPlcHdr/>
        </w:sdtPr>
        <w:sdtEndPr/>
        <w:sdtContent>
          <w:r>
            <w:rPr>
              <w:rStyle w:val="PlaceholderText"/>
            </w:rPr>
            <w:t>Yes / 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w:t>
      </w:r>
      <w:r w:rsidRPr="00822B0A">
        <w:rPr>
          <w:rFonts w:asciiTheme="majorHAnsi" w:hAnsiTheme="majorHAnsi" w:cs="Arial"/>
          <w:i/>
          <w:color w:val="FF0000"/>
          <w:sz w:val="20"/>
          <w:szCs w:val="20"/>
          <w:u w:val="single"/>
        </w:rPr>
        <w:t>Skip to</w:t>
      </w:r>
      <w:r>
        <w:rPr>
          <w:rFonts w:asciiTheme="majorHAnsi" w:hAnsiTheme="majorHAnsi" w:cs="Arial"/>
          <w:i/>
          <w:color w:val="FF0000"/>
          <w:sz w:val="20"/>
          <w:szCs w:val="20"/>
        </w:rPr>
        <w:t xml:space="preserve">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182E3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1038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1038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43EE7F06" w:rsidR="0015536A" w:rsidRPr="00CE2279" w:rsidRDefault="0015536A" w:rsidP="0015536A">
            <w:pPr>
              <w:rPr>
                <w:rFonts w:ascii="Times New Roman" w:hAnsi="Times New Roman" w:cs="Times New Roman"/>
                <w:b/>
                <w:color w:val="0000FF"/>
                <w:sz w:val="24"/>
                <w:szCs w:val="24"/>
                <w:u w:val="single"/>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47FFF719" w14:textId="2AB53412" w:rsidR="00593313" w:rsidRPr="00593313" w:rsidRDefault="00593313">
      <w:pPr>
        <w:rPr>
          <w:rFonts w:asciiTheme="majorHAnsi" w:hAnsiTheme="majorHAnsi" w:cs="Arial"/>
          <w:b/>
          <w:sz w:val="18"/>
          <w:szCs w:val="18"/>
        </w:rPr>
      </w:pPr>
      <w:r>
        <w:rPr>
          <w:rFonts w:asciiTheme="majorHAnsi" w:hAnsiTheme="majorHAnsi" w:cs="Arial"/>
          <w:b/>
          <w:sz w:val="18"/>
          <w:szCs w:val="18"/>
        </w:rPr>
        <w:t>Page 20</w:t>
      </w:r>
      <w:r w:rsidR="002B4D73">
        <w:rPr>
          <w:rFonts w:asciiTheme="majorHAnsi" w:hAnsiTheme="majorHAnsi" w:cs="Arial"/>
          <w:b/>
          <w:sz w:val="18"/>
          <w:szCs w:val="18"/>
        </w:rPr>
        <w:t>7</w:t>
      </w:r>
    </w:p>
    <w:p w14:paraId="47D2EA28" w14:textId="77777777" w:rsidR="002B4D73" w:rsidRPr="002B4D73" w:rsidRDefault="002B4D73" w:rsidP="002B4D73">
      <w:pPr>
        <w:spacing w:after="0" w:line="240" w:lineRule="auto"/>
        <w:rPr>
          <w:b/>
          <w:sz w:val="28"/>
          <w:szCs w:val="28"/>
        </w:rPr>
      </w:pPr>
      <w:r w:rsidRPr="002B4D73">
        <w:rPr>
          <w:b/>
          <w:sz w:val="28"/>
          <w:szCs w:val="28"/>
        </w:rPr>
        <w:t xml:space="preserve">Journalism </w:t>
      </w:r>
    </w:p>
    <w:p w14:paraId="68F29F54" w14:textId="77777777" w:rsidR="002B4D73" w:rsidRPr="002B4D73" w:rsidRDefault="002B4D73" w:rsidP="002B4D73">
      <w:pPr>
        <w:spacing w:after="0" w:line="240" w:lineRule="auto"/>
        <w:rPr>
          <w:b/>
          <w:sz w:val="28"/>
          <w:szCs w:val="28"/>
        </w:rPr>
      </w:pPr>
      <w:r w:rsidRPr="002B4D73">
        <w:rPr>
          <w:b/>
          <w:sz w:val="28"/>
          <w:szCs w:val="28"/>
        </w:rPr>
        <w:t>Master of Science in Mass Communications</w:t>
      </w:r>
    </w:p>
    <w:p w14:paraId="77D29AFF" w14:textId="3ED73CF2" w:rsidR="002B4D73" w:rsidRPr="002B4D73" w:rsidRDefault="002B4D73" w:rsidP="002B4D73">
      <w:pPr>
        <w:spacing w:after="0" w:line="240" w:lineRule="auto"/>
        <w:rPr>
          <w:b/>
        </w:rPr>
      </w:pPr>
      <w:r w:rsidRPr="002B4D73">
        <w:rPr>
          <w:b/>
        </w:rPr>
        <w:t xml:space="preserve"> </w:t>
      </w:r>
    </w:p>
    <w:p w14:paraId="6249EB2D" w14:textId="77777777" w:rsidR="002B4D73" w:rsidRDefault="002B4D73" w:rsidP="002B4D73">
      <w:pPr>
        <w:spacing w:after="0" w:line="240" w:lineRule="auto"/>
      </w:pPr>
      <w:r>
        <w:t xml:space="preserve">University Requirements: See Graduate School Degree Policies for additional information (p. 35) </w:t>
      </w:r>
    </w:p>
    <w:p w14:paraId="6EA96E54" w14:textId="77777777" w:rsidR="002B4D73" w:rsidRDefault="002B4D73" w:rsidP="002B4D73">
      <w:pPr>
        <w:spacing w:after="0" w:line="240" w:lineRule="auto"/>
      </w:pPr>
    </w:p>
    <w:p w14:paraId="74FA8838" w14:textId="74A0DFFD" w:rsidR="002B4D73" w:rsidRPr="002B4D73" w:rsidRDefault="002B4D73" w:rsidP="002B4D73">
      <w:pPr>
        <w:spacing w:after="0" w:line="240" w:lineRule="auto"/>
        <w:rPr>
          <w:b/>
        </w:rPr>
      </w:pPr>
      <w:r w:rsidRPr="002B4D73">
        <w:rPr>
          <w:b/>
        </w:rPr>
        <w:t xml:space="preserve">Program Requirements: </w:t>
      </w:r>
      <w:r>
        <w:rPr>
          <w:b/>
        </w:rPr>
        <w:tab/>
      </w:r>
      <w:r>
        <w:rPr>
          <w:b/>
        </w:rPr>
        <w:tab/>
      </w:r>
      <w:r>
        <w:rPr>
          <w:b/>
        </w:rPr>
        <w:tab/>
      </w:r>
      <w:r>
        <w:rPr>
          <w:b/>
        </w:rPr>
        <w:tab/>
      </w:r>
      <w:r>
        <w:rPr>
          <w:b/>
        </w:rPr>
        <w:tab/>
      </w:r>
      <w:r>
        <w:rPr>
          <w:b/>
        </w:rPr>
        <w:tab/>
      </w:r>
      <w:r w:rsidRPr="002B4D73">
        <w:rPr>
          <w:b/>
        </w:rPr>
        <w:t xml:space="preserve">Sem. Hrs. </w:t>
      </w:r>
    </w:p>
    <w:p w14:paraId="653AEFD9" w14:textId="57D2DF41" w:rsidR="002B4D73" w:rsidRDefault="002B4D73" w:rsidP="002B4D7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6043, Theory of Mass Communications </w:t>
      </w:r>
      <w:r>
        <w:tab/>
      </w:r>
      <w:r>
        <w:tab/>
      </w:r>
      <w:r>
        <w:tab/>
      </w:r>
      <w:r>
        <w:tab/>
        <w:t xml:space="preserve">3 </w:t>
      </w:r>
    </w:p>
    <w:p w14:paraId="065F78E0" w14:textId="3EE14BC8" w:rsidR="002B4D73" w:rsidRDefault="002B4D73" w:rsidP="002B4D73">
      <w:pPr>
        <w:spacing w:after="0" w:line="240" w:lineRule="auto"/>
      </w:pPr>
      <w:r>
        <w:t xml:space="preserve">CMAC 6053, Quantitative Research Methods in Communications </w:t>
      </w:r>
      <w:r>
        <w:tab/>
      </w:r>
      <w:r w:rsidR="004B6FFF">
        <w:tab/>
      </w:r>
      <w:r>
        <w:t xml:space="preserve">3 </w:t>
      </w:r>
    </w:p>
    <w:p w14:paraId="5C625739" w14:textId="64250C5C" w:rsidR="002B4D73" w:rsidRDefault="002B4D73" w:rsidP="002B4D73">
      <w:pPr>
        <w:spacing w:after="0" w:line="240" w:lineRule="auto"/>
      </w:pPr>
      <w:r>
        <w:t xml:space="preserve">CMAC 6203, Introduction to Graduate Study </w:t>
      </w:r>
      <w:r>
        <w:tab/>
      </w:r>
      <w:r>
        <w:tab/>
      </w:r>
      <w:r>
        <w:tab/>
      </w:r>
      <w:r>
        <w:tab/>
      </w:r>
      <w:r w:rsidR="004B6FFF">
        <w:tab/>
      </w:r>
      <w:r>
        <w:t xml:space="preserve">3 </w:t>
      </w:r>
    </w:p>
    <w:p w14:paraId="2AAF155A" w14:textId="4D56C44C" w:rsidR="002B4D73" w:rsidRDefault="002B4D73" w:rsidP="002B4D73">
      <w:pPr>
        <w:spacing w:after="0" w:line="240" w:lineRule="auto"/>
      </w:pPr>
      <w:r>
        <w:t xml:space="preserve">CMAC 6253, Qualitative Research Methods in Communications </w:t>
      </w:r>
      <w:r>
        <w:tab/>
      </w:r>
      <w:r w:rsidR="004B6FFF">
        <w:tab/>
      </w:r>
      <w:r w:rsidR="0009131B">
        <w:tab/>
      </w:r>
      <w:r>
        <w:t xml:space="preserve">3 </w:t>
      </w:r>
    </w:p>
    <w:p w14:paraId="4C698036" w14:textId="14B569CF" w:rsidR="002B4D73" w:rsidRDefault="0009131B" w:rsidP="002B4D73">
      <w:pPr>
        <w:spacing w:after="0" w:line="240" w:lineRule="auto"/>
      </w:pPr>
      <w:r>
        <w:t xml:space="preserve">     </w:t>
      </w:r>
      <w:r w:rsidR="002B4D73">
        <w:t xml:space="preserve">Sub-total 12 </w:t>
      </w:r>
    </w:p>
    <w:p w14:paraId="57238E21" w14:textId="77777777" w:rsidR="002B4D73" w:rsidRDefault="002B4D73" w:rsidP="002B4D73">
      <w:pPr>
        <w:spacing w:after="0" w:line="240" w:lineRule="auto"/>
        <w:rPr>
          <w:b/>
        </w:rPr>
      </w:pPr>
    </w:p>
    <w:p w14:paraId="49F0A3B4" w14:textId="77777777" w:rsidR="002B4D73" w:rsidRDefault="002B4D73" w:rsidP="002B4D73">
      <w:pPr>
        <w:spacing w:after="0" w:line="240" w:lineRule="auto"/>
      </w:pPr>
      <w:r w:rsidRPr="002B4D73">
        <w:rPr>
          <w:b/>
        </w:rPr>
        <w:t>Journalism Requirements: Sem. Hrs.</w:t>
      </w:r>
      <w:r>
        <w:t xml:space="preserve"> Select twelve hours from the following: </w:t>
      </w:r>
    </w:p>
    <w:p w14:paraId="37F7CAA5" w14:textId="62BC3CA1"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5043, Studies in Newspaper Management </w:t>
      </w:r>
    </w:p>
    <w:p w14:paraId="237829A6" w14:textId="29380B87"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5053 </w:t>
      </w:r>
      <w:r>
        <w:t xml:space="preserve">Public Affairs Reporting </w:t>
      </w:r>
    </w:p>
    <w:p w14:paraId="35A75B25" w14:textId="661EF981"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5083 </w:t>
      </w:r>
      <w:r>
        <w:t xml:space="preserve">Sports, Business and Opinion Writing </w:t>
      </w:r>
    </w:p>
    <w:p w14:paraId="3C20C4F2" w14:textId="0EA8E7A5"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w:t>
      </w:r>
      <w:r w:rsidR="0009131B">
        <w:t xml:space="preserve"> 5113</w:t>
      </w:r>
      <w:r>
        <w:t xml:space="preserve"> Integrated Marketing Communication </w:t>
      </w:r>
    </w:p>
    <w:p w14:paraId="67B4B6AE" w14:textId="00CB5653"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5323 </w:t>
      </w:r>
      <w:r>
        <w:t xml:space="preserve">Race, Gender and Media </w:t>
      </w:r>
    </w:p>
    <w:p w14:paraId="65A3C9B7" w14:textId="13BB562B"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w:t>
      </w:r>
      <w:r w:rsidR="0009131B">
        <w:t xml:space="preserve"> 5373</w:t>
      </w:r>
      <w:r>
        <w:t xml:space="preserve"> Internet Communications </w:t>
      </w:r>
    </w:p>
    <w:p w14:paraId="238F554A" w14:textId="14E562F3"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6013 </w:t>
      </w:r>
      <w:r>
        <w:t xml:space="preserve">Specialized Reporting Problems </w:t>
      </w:r>
    </w:p>
    <w:p w14:paraId="26FF4C50" w14:textId="3F11D384" w:rsidR="002B4D73" w:rsidRDefault="002B4D73" w:rsidP="002B4D73">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6023 </w:t>
      </w:r>
      <w:r>
        <w:t xml:space="preserve">Journalism Seminar </w:t>
      </w:r>
    </w:p>
    <w:p w14:paraId="704E5C2C" w14:textId="65FE9D50" w:rsidR="002B4D73" w:rsidRDefault="002B4D73" w:rsidP="002B4D7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5023, Public Opinion, Propaganda and the Mass Media </w:t>
      </w:r>
    </w:p>
    <w:p w14:paraId="05FDAE23" w14:textId="55B1683E" w:rsidR="002B4D73" w:rsidRDefault="002B4D73" w:rsidP="002B4D7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5603, Crisis Communication </w:t>
      </w:r>
    </w:p>
    <w:p w14:paraId="6826289F" w14:textId="17DAE314" w:rsidR="002B4D73" w:rsidRDefault="002B4D73" w:rsidP="002B4D7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6023, Advanced Studies in Communications Law </w:t>
      </w:r>
    </w:p>
    <w:p w14:paraId="122563D0" w14:textId="76296AC7" w:rsidR="00593313" w:rsidRDefault="002B4D73" w:rsidP="002B4D73">
      <w:pPr>
        <w:spacing w:after="0" w:line="240" w:lineRule="auto"/>
        <w:rPr>
          <w:rFonts w:asciiTheme="majorHAnsi" w:hAnsiTheme="majorHAnsi" w:cs="Arial"/>
          <w:sz w:val="18"/>
          <w:szCs w:val="18"/>
        </w:rPr>
      </w:pPr>
      <w:proofErr w:type="gramStart"/>
      <w:r w:rsidRPr="002B4D73">
        <w:rPr>
          <w:strike/>
          <w:color w:val="FF0000"/>
        </w:rPr>
        <w:t>MCOM</w:t>
      </w:r>
      <w:r>
        <w:t xml:space="preserve">  </w:t>
      </w:r>
      <w:r w:rsidRPr="002B4D73">
        <w:rPr>
          <w:color w:val="00B0F0"/>
          <w:sz w:val="28"/>
          <w:szCs w:val="28"/>
        </w:rPr>
        <w:t>MDIA</w:t>
      </w:r>
      <w:proofErr w:type="gramEnd"/>
      <w:r>
        <w:t xml:space="preserve"> 680V, Independent Study</w:t>
      </w:r>
    </w:p>
    <w:p w14:paraId="2ED616CC" w14:textId="77777777" w:rsidR="00593313" w:rsidRDefault="00593313">
      <w:pPr>
        <w:rPr>
          <w:rFonts w:asciiTheme="majorHAnsi" w:hAnsiTheme="majorHAnsi" w:cs="Arial"/>
          <w:sz w:val="18"/>
          <w:szCs w:val="18"/>
        </w:rPr>
      </w:pPr>
    </w:p>
    <w:p w14:paraId="5AFE96DE" w14:textId="5805247C" w:rsidR="00593313" w:rsidRPr="00593313" w:rsidRDefault="002B4D73" w:rsidP="00593313">
      <w:pPr>
        <w:rPr>
          <w:rFonts w:asciiTheme="majorHAnsi" w:hAnsiTheme="majorHAnsi" w:cs="Arial"/>
          <w:b/>
          <w:sz w:val="18"/>
          <w:szCs w:val="18"/>
        </w:rPr>
      </w:pPr>
      <w:r>
        <w:rPr>
          <w:rFonts w:asciiTheme="majorHAnsi" w:hAnsiTheme="majorHAnsi" w:cs="Arial"/>
          <w:b/>
          <w:sz w:val="18"/>
          <w:szCs w:val="18"/>
        </w:rPr>
        <w:t>Page 208</w:t>
      </w:r>
    </w:p>
    <w:p w14:paraId="4AC97A86" w14:textId="77777777" w:rsidR="002B4D73" w:rsidRPr="002B4D73" w:rsidRDefault="002B4D73" w:rsidP="00593313">
      <w:pPr>
        <w:spacing w:after="0" w:line="240" w:lineRule="auto"/>
        <w:rPr>
          <w:b/>
          <w:sz w:val="28"/>
          <w:szCs w:val="28"/>
        </w:rPr>
      </w:pPr>
      <w:r w:rsidRPr="002B4D73">
        <w:rPr>
          <w:b/>
          <w:sz w:val="28"/>
          <w:szCs w:val="28"/>
        </w:rPr>
        <w:t xml:space="preserve">Radio-Television </w:t>
      </w:r>
    </w:p>
    <w:p w14:paraId="59A4DDD8" w14:textId="77777777" w:rsidR="002B4D73" w:rsidRPr="002B4D73" w:rsidRDefault="002B4D73" w:rsidP="00593313">
      <w:pPr>
        <w:spacing w:after="0" w:line="240" w:lineRule="auto"/>
        <w:rPr>
          <w:b/>
          <w:sz w:val="28"/>
          <w:szCs w:val="28"/>
        </w:rPr>
      </w:pPr>
      <w:r w:rsidRPr="002B4D73">
        <w:rPr>
          <w:b/>
          <w:sz w:val="28"/>
          <w:szCs w:val="28"/>
        </w:rPr>
        <w:t xml:space="preserve">Master of Science in Mass Communications </w:t>
      </w:r>
    </w:p>
    <w:p w14:paraId="310E1BBB" w14:textId="77777777" w:rsidR="002B4D73" w:rsidRDefault="002B4D73" w:rsidP="00593313">
      <w:pPr>
        <w:spacing w:after="0" w:line="240" w:lineRule="auto"/>
      </w:pPr>
    </w:p>
    <w:p w14:paraId="50DB8AB2" w14:textId="77777777" w:rsidR="002B4D73" w:rsidRDefault="002B4D73" w:rsidP="00593313">
      <w:pPr>
        <w:spacing w:after="0" w:line="240" w:lineRule="auto"/>
      </w:pPr>
      <w:r>
        <w:t xml:space="preserve">University Requirements: See Graduate School Degree Policies for additional information (p. 35) </w:t>
      </w:r>
    </w:p>
    <w:p w14:paraId="5E05CA02" w14:textId="412F2B46" w:rsidR="002B4D73" w:rsidRDefault="002B4D73" w:rsidP="00593313">
      <w:pPr>
        <w:spacing w:after="0" w:line="240" w:lineRule="auto"/>
      </w:pPr>
      <w:r w:rsidRPr="002B4D73">
        <w:rPr>
          <w:b/>
        </w:rPr>
        <w:t xml:space="preserve">Program Requirements: </w:t>
      </w:r>
      <w:r w:rsidR="0009131B">
        <w:rPr>
          <w:b/>
        </w:rPr>
        <w:tab/>
      </w:r>
      <w:r w:rsidR="0009131B">
        <w:rPr>
          <w:b/>
        </w:rPr>
        <w:tab/>
      </w:r>
      <w:r w:rsidR="0009131B">
        <w:rPr>
          <w:b/>
        </w:rPr>
        <w:tab/>
      </w:r>
      <w:r w:rsidR="0009131B">
        <w:rPr>
          <w:b/>
        </w:rPr>
        <w:tab/>
      </w:r>
      <w:r w:rsidR="0009131B">
        <w:rPr>
          <w:b/>
        </w:rPr>
        <w:tab/>
      </w:r>
      <w:r w:rsidR="0009131B">
        <w:rPr>
          <w:b/>
        </w:rPr>
        <w:tab/>
      </w:r>
      <w:r w:rsidRPr="002B4D73">
        <w:rPr>
          <w:b/>
        </w:rPr>
        <w:t>Sem. Hrs.</w:t>
      </w:r>
      <w:r>
        <w:t xml:space="preserve"> </w:t>
      </w:r>
    </w:p>
    <w:p w14:paraId="328B4538" w14:textId="2184606D" w:rsidR="002B4D73" w:rsidRDefault="0009131B" w:rsidP="00593313">
      <w:pPr>
        <w:spacing w:after="0" w:line="240" w:lineRule="auto"/>
      </w:pPr>
      <w:r>
        <w:rPr>
          <w:strike/>
          <w:color w:val="FF0000"/>
        </w:rPr>
        <w:t>MCOM</w:t>
      </w:r>
      <w:r w:rsidR="00DC0FE8">
        <w:t xml:space="preserve"> </w:t>
      </w:r>
      <w:r w:rsidR="00DC0FE8" w:rsidRPr="002B4D73">
        <w:rPr>
          <w:color w:val="00B0F0"/>
          <w:sz w:val="28"/>
          <w:szCs w:val="28"/>
        </w:rPr>
        <w:t>MDIA</w:t>
      </w:r>
      <w:r w:rsidR="002B4D73">
        <w:t xml:space="preserve"> 6043, Theory of Mass Communications </w:t>
      </w:r>
      <w:r>
        <w:tab/>
      </w:r>
      <w:r>
        <w:tab/>
      </w:r>
      <w:r>
        <w:tab/>
      </w:r>
      <w:r>
        <w:tab/>
      </w:r>
      <w:r w:rsidR="002B4D73">
        <w:t xml:space="preserve">3 </w:t>
      </w:r>
    </w:p>
    <w:p w14:paraId="11F3D629" w14:textId="73BDC1A9" w:rsidR="002B4D73" w:rsidRDefault="00DC0FE8" w:rsidP="00593313">
      <w:pPr>
        <w:spacing w:after="0" w:line="240" w:lineRule="auto"/>
      </w:pPr>
      <w:r>
        <w:t>CMAC</w:t>
      </w:r>
      <w:r w:rsidR="002B4D73">
        <w:t xml:space="preserve"> 6053, Quantitative Research Methods in Communications </w:t>
      </w:r>
      <w:r w:rsidR="0009131B">
        <w:tab/>
      </w:r>
      <w:r w:rsidR="0009131B">
        <w:tab/>
      </w:r>
      <w:r w:rsidR="002B4D73">
        <w:t xml:space="preserve">3 </w:t>
      </w:r>
    </w:p>
    <w:p w14:paraId="03D6734D" w14:textId="1516D983" w:rsidR="002B4D73" w:rsidRDefault="00DC0FE8" w:rsidP="00593313">
      <w:pPr>
        <w:spacing w:after="0" w:line="240" w:lineRule="auto"/>
      </w:pPr>
      <w:r>
        <w:t>CMAC</w:t>
      </w:r>
      <w:r w:rsidR="002B4D73">
        <w:t xml:space="preserve"> 6203, Introduction to Graduate Study </w:t>
      </w:r>
      <w:r w:rsidR="0009131B">
        <w:tab/>
      </w:r>
      <w:r w:rsidR="0009131B">
        <w:tab/>
      </w:r>
      <w:r w:rsidR="0009131B">
        <w:tab/>
      </w:r>
      <w:r w:rsidR="0009131B">
        <w:tab/>
      </w:r>
      <w:r w:rsidR="0009131B">
        <w:tab/>
      </w:r>
      <w:r w:rsidR="002B4D73">
        <w:t xml:space="preserve">3 </w:t>
      </w:r>
    </w:p>
    <w:p w14:paraId="2EA9284E" w14:textId="5CD81AC7" w:rsidR="002B4D73" w:rsidRDefault="00DC0FE8" w:rsidP="00593313">
      <w:pPr>
        <w:spacing w:after="0" w:line="240" w:lineRule="auto"/>
      </w:pPr>
      <w:r>
        <w:t>CMAC</w:t>
      </w:r>
      <w:r w:rsidR="002B4D73">
        <w:t xml:space="preserve"> 6253, Qualitative Research Methods in Communications</w:t>
      </w:r>
      <w:r w:rsidR="0009131B">
        <w:tab/>
      </w:r>
      <w:r w:rsidR="0009131B">
        <w:tab/>
      </w:r>
      <w:r w:rsidR="0009131B">
        <w:tab/>
      </w:r>
      <w:r w:rsidR="002B4D73">
        <w:t>3</w:t>
      </w:r>
    </w:p>
    <w:p w14:paraId="164CAD95" w14:textId="77777777" w:rsidR="002B4D73" w:rsidRDefault="002B4D73" w:rsidP="00593313">
      <w:pPr>
        <w:spacing w:after="0" w:line="240" w:lineRule="auto"/>
      </w:pPr>
      <w:r>
        <w:t xml:space="preserve">     Sub-total 12 Journalism </w:t>
      </w:r>
    </w:p>
    <w:p w14:paraId="5A980EB2" w14:textId="77777777" w:rsidR="002B4D73" w:rsidRDefault="002B4D73" w:rsidP="00593313">
      <w:pPr>
        <w:spacing w:after="0" w:line="240" w:lineRule="auto"/>
      </w:pPr>
      <w:r w:rsidRPr="002B4D73">
        <w:rPr>
          <w:b/>
        </w:rPr>
        <w:t>Requirements: Sem. Hrs.</w:t>
      </w:r>
      <w:r>
        <w:t xml:space="preserve"> Select twelve hours from the following: </w:t>
      </w:r>
    </w:p>
    <w:p w14:paraId="2D80225F" w14:textId="1361F9FD" w:rsidR="002B4D73" w:rsidRDefault="002B4D73" w:rsidP="0059331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5023, Public Opinion, Propaganda and the Mass Media </w:t>
      </w:r>
    </w:p>
    <w:p w14:paraId="27633B78" w14:textId="546E678C" w:rsidR="002B4D73" w:rsidRDefault="002B4D73" w:rsidP="0059331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6023, Advanced Studies in Communications Law </w:t>
      </w:r>
    </w:p>
    <w:p w14:paraId="38903FBC" w14:textId="25245F5A" w:rsidR="002B4D73" w:rsidRDefault="002B4D73" w:rsidP="00593313">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680V, Independent Study </w:t>
      </w:r>
    </w:p>
    <w:p w14:paraId="7A48425F" w14:textId="0AA4EC88"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5323, News Production and Performance </w:t>
      </w:r>
    </w:p>
    <w:p w14:paraId="198D2F18" w14:textId="00C7B7E3"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5333, Trending Topics </w:t>
      </w:r>
    </w:p>
    <w:p w14:paraId="38A0E9A8" w14:textId="037C2ADF"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5363, Multimedia Storytelling </w:t>
      </w:r>
    </w:p>
    <w:p w14:paraId="329265F9" w14:textId="18AC406A"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5373, Internet Communications </w:t>
      </w:r>
    </w:p>
    <w:p w14:paraId="13B95CA7" w14:textId="2D352D40"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5553, Multimedia Reporting </w:t>
      </w:r>
    </w:p>
    <w:p w14:paraId="0E95600D" w14:textId="1F3639BF"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5573, </w:t>
      </w:r>
      <w:proofErr w:type="spellStart"/>
      <w:r>
        <w:t>Sportscasting</w:t>
      </w:r>
      <w:proofErr w:type="spellEnd"/>
      <w:r>
        <w:t xml:space="preserve"> </w:t>
      </w:r>
    </w:p>
    <w:p w14:paraId="787235D7" w14:textId="3892967A"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6023, Advanced Studies in Broadcast Management </w:t>
      </w:r>
    </w:p>
    <w:p w14:paraId="1F01791B" w14:textId="66D0DAC0"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6033, </w:t>
      </w:r>
      <w:proofErr w:type="gramStart"/>
      <w:r>
        <w:t>The</w:t>
      </w:r>
      <w:proofErr w:type="gramEnd"/>
      <w:r>
        <w:t xml:space="preserve"> Broadcast Documentary</w:t>
      </w:r>
    </w:p>
    <w:p w14:paraId="2490A8D6" w14:textId="174AA3CC"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6073, International Communication Seminar </w:t>
      </w:r>
    </w:p>
    <w:p w14:paraId="7CAAE70D" w14:textId="12EB84F7" w:rsidR="002B4D73" w:rsidRDefault="002B4D73" w:rsidP="00593313">
      <w:pPr>
        <w:spacing w:after="0" w:line="240" w:lineRule="auto"/>
      </w:pPr>
      <w:r w:rsidRPr="002B4D73">
        <w:rPr>
          <w:strike/>
          <w:color w:val="FF0000"/>
        </w:rPr>
        <w:t>RTV</w:t>
      </w:r>
      <w:r>
        <w:t xml:space="preserve"> </w:t>
      </w:r>
      <w:r w:rsidRPr="002B4D73">
        <w:rPr>
          <w:color w:val="00B0F0"/>
          <w:sz w:val="28"/>
          <w:szCs w:val="28"/>
        </w:rPr>
        <w:t>MDIA</w:t>
      </w:r>
      <w:r>
        <w:t xml:space="preserve"> 6223, Broadcasting Seminar 12 </w:t>
      </w:r>
    </w:p>
    <w:p w14:paraId="7E0EDC5D" w14:textId="77777777" w:rsidR="00593313" w:rsidRDefault="00593313"/>
    <w:p w14:paraId="0E16CC80" w14:textId="77777777" w:rsidR="002B4D73" w:rsidRDefault="002B4D73">
      <w:pPr>
        <w:rPr>
          <w:rFonts w:asciiTheme="majorHAnsi" w:hAnsiTheme="majorHAnsi" w:cs="Arial"/>
          <w:sz w:val="18"/>
          <w:szCs w:val="18"/>
        </w:rPr>
      </w:pPr>
    </w:p>
    <w:p w14:paraId="49E426E2" w14:textId="77777777" w:rsidR="00DC0FE8" w:rsidRDefault="00DC0FE8">
      <w:pPr>
        <w:rPr>
          <w:rFonts w:asciiTheme="majorHAnsi" w:hAnsiTheme="majorHAnsi" w:cs="Arial"/>
          <w:sz w:val="18"/>
          <w:szCs w:val="18"/>
        </w:rPr>
      </w:pPr>
    </w:p>
    <w:p w14:paraId="6E853244" w14:textId="05B3482A" w:rsidR="00822B0A" w:rsidRDefault="00822B0A">
      <w:pPr>
        <w:rPr>
          <w:rFonts w:asciiTheme="majorHAnsi" w:hAnsiTheme="majorHAnsi" w:cs="Arial"/>
          <w:b/>
          <w:sz w:val="18"/>
          <w:szCs w:val="18"/>
        </w:rPr>
      </w:pPr>
      <w:r w:rsidRPr="00822B0A">
        <w:rPr>
          <w:rFonts w:asciiTheme="majorHAnsi" w:hAnsiTheme="majorHAnsi" w:cs="Arial"/>
          <w:b/>
          <w:sz w:val="18"/>
          <w:szCs w:val="18"/>
        </w:rPr>
        <w:t xml:space="preserve">Page </w:t>
      </w:r>
      <w:r w:rsidR="00DC0FE8">
        <w:rPr>
          <w:rFonts w:asciiTheme="majorHAnsi" w:hAnsiTheme="majorHAnsi" w:cs="Arial"/>
          <w:b/>
          <w:sz w:val="18"/>
          <w:szCs w:val="18"/>
        </w:rPr>
        <w:t>210</w:t>
      </w:r>
    </w:p>
    <w:p w14:paraId="7CF33255" w14:textId="77777777" w:rsidR="00DC0FE8" w:rsidRPr="00DC0FE8" w:rsidRDefault="00DC0FE8" w:rsidP="00DC0FE8">
      <w:pPr>
        <w:spacing w:after="0" w:line="240" w:lineRule="auto"/>
        <w:rPr>
          <w:b/>
          <w:sz w:val="28"/>
          <w:szCs w:val="28"/>
        </w:rPr>
      </w:pPr>
      <w:r w:rsidRPr="00DC0FE8">
        <w:rPr>
          <w:b/>
          <w:sz w:val="28"/>
          <w:szCs w:val="28"/>
        </w:rPr>
        <w:t xml:space="preserve">Media Management </w:t>
      </w:r>
    </w:p>
    <w:p w14:paraId="21AAE4AB" w14:textId="77777777" w:rsidR="00DC0FE8" w:rsidRPr="00DC0FE8" w:rsidRDefault="00DC0FE8" w:rsidP="00DC0FE8">
      <w:pPr>
        <w:spacing w:after="0" w:line="240" w:lineRule="auto"/>
        <w:rPr>
          <w:b/>
          <w:sz w:val="28"/>
          <w:szCs w:val="28"/>
        </w:rPr>
      </w:pPr>
      <w:r w:rsidRPr="00DC0FE8">
        <w:rPr>
          <w:b/>
          <w:sz w:val="28"/>
          <w:szCs w:val="28"/>
        </w:rPr>
        <w:t xml:space="preserve">Master of Science in Media Management </w:t>
      </w:r>
    </w:p>
    <w:p w14:paraId="60416EF7" w14:textId="77777777" w:rsidR="00DC0FE8" w:rsidRDefault="00DC0FE8" w:rsidP="00DC0FE8">
      <w:pPr>
        <w:spacing w:after="0" w:line="240" w:lineRule="auto"/>
      </w:pPr>
    </w:p>
    <w:p w14:paraId="0E09BEC9" w14:textId="77777777" w:rsidR="00DC0FE8" w:rsidRDefault="00DC0FE8" w:rsidP="00DC0FE8">
      <w:pPr>
        <w:spacing w:after="0" w:line="240" w:lineRule="auto"/>
      </w:pPr>
      <w:r>
        <w:t>University Requirements: See Graduate School Degree Policies for additional information (p. 35)</w:t>
      </w:r>
    </w:p>
    <w:p w14:paraId="40577EC7" w14:textId="2FBEFA12" w:rsidR="00DC0FE8" w:rsidRDefault="00DC0FE8" w:rsidP="00DC0FE8">
      <w:pPr>
        <w:spacing w:after="0" w:line="240" w:lineRule="auto"/>
      </w:pPr>
      <w:r>
        <w:t xml:space="preserve">Program Requirements: All students are required to document a foundation in media either through professional experience or academic training. Those without such a foundation may be required to complete a series of undergraduate courses. </w:t>
      </w:r>
      <w:r w:rsidR="0009131B">
        <w:tab/>
      </w:r>
      <w:r w:rsidR="0009131B">
        <w:tab/>
      </w:r>
      <w:r w:rsidR="0009131B">
        <w:tab/>
      </w:r>
      <w:r w:rsidR="0009131B">
        <w:tab/>
      </w:r>
      <w:r w:rsidR="0009131B">
        <w:tab/>
      </w:r>
      <w:r w:rsidR="0009131B">
        <w:tab/>
      </w:r>
      <w:r w:rsidR="0009131B">
        <w:tab/>
      </w:r>
      <w:r w:rsidR="0009131B">
        <w:tab/>
      </w:r>
      <w:r w:rsidR="000833A8">
        <w:t xml:space="preserve">   </w:t>
      </w:r>
      <w:r>
        <w:t xml:space="preserve">Sem. Hrs. </w:t>
      </w:r>
    </w:p>
    <w:p w14:paraId="6E8D2B9D" w14:textId="4DC4DE24" w:rsidR="00DC0FE8" w:rsidRDefault="00DC0FE8" w:rsidP="00DC0FE8">
      <w:pPr>
        <w:spacing w:after="0" w:line="240" w:lineRule="auto"/>
      </w:pPr>
      <w:r>
        <w:t xml:space="preserve">CMAC 6053, Quantitative Research Methods in Mass Communication </w:t>
      </w:r>
      <w:r w:rsidR="0009131B">
        <w:tab/>
      </w:r>
      <w:r w:rsidR="0009131B">
        <w:tab/>
      </w:r>
      <w:r w:rsidR="0009131B">
        <w:tab/>
      </w:r>
      <w:r w:rsidR="000833A8">
        <w:tab/>
      </w:r>
      <w:r>
        <w:t xml:space="preserve">3 </w:t>
      </w:r>
    </w:p>
    <w:p w14:paraId="7E064363" w14:textId="148AE6A5" w:rsidR="00DC0FE8" w:rsidRDefault="00DC0FE8" w:rsidP="00DC0FE8">
      <w:pPr>
        <w:spacing w:after="0" w:line="240" w:lineRule="auto"/>
      </w:pPr>
      <w:r>
        <w:t xml:space="preserve">CMAC 6463, Media Management Applications/Capstone </w:t>
      </w:r>
      <w:r w:rsidR="0009131B">
        <w:tab/>
      </w:r>
      <w:r w:rsidR="0009131B">
        <w:tab/>
      </w:r>
      <w:r w:rsidR="0009131B">
        <w:tab/>
      </w:r>
      <w:r w:rsidR="0009131B">
        <w:tab/>
      </w:r>
      <w:r w:rsidR="000833A8">
        <w:tab/>
      </w:r>
      <w:r>
        <w:t xml:space="preserve">3 </w:t>
      </w:r>
    </w:p>
    <w:p w14:paraId="23D74DA5" w14:textId="26C02E93" w:rsidR="00DC0FE8" w:rsidRDefault="0009131B"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rsidR="00DC0FE8">
        <w:t xml:space="preserve"> 6253, Audience Marketing Analysis </w:t>
      </w:r>
      <w:r>
        <w:tab/>
      </w:r>
      <w:r>
        <w:tab/>
      </w:r>
      <w:r>
        <w:tab/>
      </w:r>
      <w:r>
        <w:tab/>
      </w:r>
      <w:r>
        <w:tab/>
      </w:r>
      <w:r>
        <w:tab/>
      </w:r>
      <w:r w:rsidR="00DC0FE8">
        <w:t xml:space="preserve">3 </w:t>
      </w:r>
    </w:p>
    <w:p w14:paraId="1473DE42" w14:textId="3D735641" w:rsidR="00DC0FE8" w:rsidRDefault="0009131B" w:rsidP="00DC0FE8">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rsidR="00DC0FE8">
        <w:t xml:space="preserve"> 6033, Media Regulation, Public Interest &amp; the Law </w:t>
      </w:r>
      <w:r>
        <w:tab/>
      </w:r>
      <w:r>
        <w:tab/>
      </w:r>
      <w:r>
        <w:tab/>
      </w:r>
      <w:r>
        <w:tab/>
      </w:r>
      <w:r w:rsidR="00DC0FE8">
        <w:t xml:space="preserve">3 </w:t>
      </w:r>
    </w:p>
    <w:p w14:paraId="07D04600" w14:textId="5CB85596" w:rsidR="00DC0FE8" w:rsidRDefault="0009131B" w:rsidP="00DC0FE8">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rsidR="00DC0FE8">
        <w:t xml:space="preserve"> 6043, Theory of Mass Communication </w:t>
      </w:r>
      <w:r>
        <w:tab/>
      </w:r>
      <w:r>
        <w:tab/>
      </w:r>
      <w:r>
        <w:tab/>
      </w:r>
      <w:r>
        <w:tab/>
      </w:r>
      <w:r>
        <w:tab/>
      </w:r>
      <w:r>
        <w:tab/>
      </w:r>
      <w:r w:rsidR="00DC0FE8">
        <w:t xml:space="preserve">3 </w:t>
      </w:r>
    </w:p>
    <w:p w14:paraId="6F4CD077" w14:textId="66D90910" w:rsidR="00DC0FE8" w:rsidRDefault="0009131B" w:rsidP="00DC0FE8">
      <w:pPr>
        <w:spacing w:after="0" w:line="240" w:lineRule="auto"/>
      </w:pPr>
      <w:r w:rsidRPr="002B4D73">
        <w:rPr>
          <w:strike/>
          <w:color w:val="FF0000"/>
        </w:rPr>
        <w:t>RTV</w:t>
      </w:r>
      <w:r>
        <w:t xml:space="preserve"> </w:t>
      </w:r>
      <w:r w:rsidRPr="002B4D73">
        <w:rPr>
          <w:color w:val="00B0F0"/>
          <w:sz w:val="28"/>
          <w:szCs w:val="28"/>
        </w:rPr>
        <w:t>MDIA</w:t>
      </w:r>
      <w:r w:rsidR="00DC0FE8">
        <w:t xml:space="preserve"> 6023, Advanced Studies in Media Management </w:t>
      </w:r>
      <w:r>
        <w:tab/>
      </w:r>
      <w:r>
        <w:tab/>
      </w:r>
      <w:r>
        <w:tab/>
      </w:r>
      <w:r>
        <w:tab/>
      </w:r>
      <w:r>
        <w:tab/>
      </w:r>
      <w:r w:rsidR="00DC0FE8">
        <w:t xml:space="preserve">3 </w:t>
      </w:r>
    </w:p>
    <w:p w14:paraId="52AB7B0A" w14:textId="77777777" w:rsidR="00DC0FE8" w:rsidRDefault="00DC0FE8" w:rsidP="00DC0FE8">
      <w:pPr>
        <w:spacing w:after="0" w:line="240" w:lineRule="auto"/>
      </w:pPr>
    </w:p>
    <w:p w14:paraId="179BFDAF" w14:textId="77777777" w:rsidR="00DC0FE8" w:rsidRDefault="00DC0FE8" w:rsidP="00DC0FE8">
      <w:pPr>
        <w:spacing w:after="0" w:line="240" w:lineRule="auto"/>
      </w:pPr>
      <w:r>
        <w:t xml:space="preserve">Select one of the following options: Students may take one of the options listed below totaling twelve (12) hours of credit. </w:t>
      </w:r>
    </w:p>
    <w:p w14:paraId="3943F89F" w14:textId="77777777" w:rsidR="00DC0FE8" w:rsidRDefault="00DC0FE8" w:rsidP="00DC0FE8">
      <w:pPr>
        <w:spacing w:after="0" w:line="240" w:lineRule="auto"/>
      </w:pPr>
      <w:r w:rsidRPr="00DC0FE8">
        <w:rPr>
          <w:b/>
        </w:rPr>
        <w:t>Option 1: Mass Media Management</w:t>
      </w:r>
      <w:r>
        <w:t xml:space="preserve"> (select four of the following): </w:t>
      </w:r>
    </w:p>
    <w:p w14:paraId="1F025316" w14:textId="26B84D9C"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5113 </w:t>
      </w:r>
      <w:r>
        <w:t xml:space="preserve">Integrated Marketing Communication </w:t>
      </w:r>
    </w:p>
    <w:p w14:paraId="1F1DD1E7" w14:textId="078625A7"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5213 </w:t>
      </w:r>
      <w:r>
        <w:t xml:space="preserve">Social Media in Strategic Communication </w:t>
      </w:r>
    </w:p>
    <w:p w14:paraId="1746C35A" w14:textId="405F3230"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6243 </w:t>
      </w:r>
      <w:r>
        <w:t xml:space="preserve">Media Account Management </w:t>
      </w:r>
    </w:p>
    <w:p w14:paraId="5825F5B1" w14:textId="1F152FF5" w:rsidR="00DC0FE8" w:rsidRDefault="00DC0FE8" w:rsidP="00DC0FE8">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w:t>
      </w:r>
      <w:r w:rsidR="0009131B">
        <w:t xml:space="preserve">5603 </w:t>
      </w:r>
      <w:r>
        <w:t xml:space="preserve">Crisis Communication </w:t>
      </w:r>
    </w:p>
    <w:p w14:paraId="15B67A4F" w14:textId="56917F97" w:rsidR="00DC0FE8" w:rsidRDefault="00DC0FE8" w:rsidP="00DC0FE8">
      <w:pPr>
        <w:spacing w:after="0" w:line="240" w:lineRule="auto"/>
      </w:pPr>
      <w:proofErr w:type="gramStart"/>
      <w:r w:rsidRPr="002B4D73">
        <w:rPr>
          <w:strike/>
          <w:color w:val="FF0000"/>
        </w:rPr>
        <w:t>MCOM</w:t>
      </w:r>
      <w:r>
        <w:t xml:space="preserve">  </w:t>
      </w:r>
      <w:r w:rsidRPr="002B4D73">
        <w:rPr>
          <w:color w:val="00B0F0"/>
          <w:sz w:val="28"/>
          <w:szCs w:val="28"/>
        </w:rPr>
        <w:t>MDIA</w:t>
      </w:r>
      <w:proofErr w:type="gramEnd"/>
      <w:r>
        <w:t xml:space="preserve">, </w:t>
      </w:r>
      <w:r w:rsidR="0009131B">
        <w:t xml:space="preserve">6423 </w:t>
      </w:r>
      <w:r>
        <w:t xml:space="preserve">Media Entrepreneurship </w:t>
      </w:r>
    </w:p>
    <w:p w14:paraId="64E238B6" w14:textId="77777777" w:rsidR="00DC0FE8" w:rsidRDefault="00DC0FE8" w:rsidP="00DC0FE8">
      <w:pPr>
        <w:spacing w:after="0" w:line="240" w:lineRule="auto"/>
      </w:pPr>
    </w:p>
    <w:p w14:paraId="55A6915B" w14:textId="77777777" w:rsidR="00DC0FE8" w:rsidRDefault="00DC0FE8" w:rsidP="00DC0FE8">
      <w:pPr>
        <w:spacing w:after="0" w:line="240" w:lineRule="auto"/>
      </w:pPr>
      <w:r w:rsidRPr="00DC0FE8">
        <w:rPr>
          <w:b/>
        </w:rPr>
        <w:t>Option 2: Public Administration</w:t>
      </w:r>
      <w:r>
        <w:t xml:space="preserve"> (select four of the following): </w:t>
      </w:r>
    </w:p>
    <w:p w14:paraId="4C21D62C" w14:textId="26D8A38A"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5213 </w:t>
      </w:r>
      <w:r>
        <w:t xml:space="preserve">Social Media in Strategic Communication </w:t>
      </w:r>
    </w:p>
    <w:p w14:paraId="3F9D02CF" w14:textId="6006BD3F"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6243 </w:t>
      </w:r>
      <w:r>
        <w:t xml:space="preserve">Media Account Management </w:t>
      </w:r>
    </w:p>
    <w:p w14:paraId="6A6E5C82" w14:textId="77777777" w:rsidR="00DC0FE8" w:rsidRDefault="00DC0FE8" w:rsidP="00DC0FE8">
      <w:pPr>
        <w:spacing w:after="0" w:line="240" w:lineRule="auto"/>
      </w:pPr>
      <w:r>
        <w:t xml:space="preserve">POSC 6543, Administrative Behavior </w:t>
      </w:r>
    </w:p>
    <w:p w14:paraId="769E9A0D" w14:textId="77777777" w:rsidR="00DC0FE8" w:rsidRDefault="00DC0FE8" w:rsidP="00DC0FE8">
      <w:pPr>
        <w:spacing w:after="0" w:line="240" w:lineRule="auto"/>
      </w:pPr>
      <w:r>
        <w:t>POSC 6563, Seminar in Public Administration</w:t>
      </w:r>
    </w:p>
    <w:p w14:paraId="48BD3EAB" w14:textId="4385F1A7" w:rsidR="00DC0FE8" w:rsidRDefault="00DC0FE8" w:rsidP="00DC0FE8">
      <w:pPr>
        <w:spacing w:after="0" w:line="240" w:lineRule="auto"/>
      </w:pPr>
      <w:r>
        <w:t xml:space="preserve">POSC 6593, Seminar in Human Resource Management </w:t>
      </w:r>
    </w:p>
    <w:p w14:paraId="049460B3" w14:textId="77777777" w:rsidR="00DC0FE8" w:rsidRDefault="00DC0FE8" w:rsidP="00DC0FE8">
      <w:pPr>
        <w:spacing w:after="0" w:line="240" w:lineRule="auto"/>
      </w:pPr>
      <w:r>
        <w:t xml:space="preserve">POSC 6613, Administrative Leadership </w:t>
      </w:r>
    </w:p>
    <w:p w14:paraId="182CC6A5" w14:textId="77777777" w:rsidR="00DC0FE8" w:rsidRDefault="00DC0FE8" w:rsidP="00DC0FE8">
      <w:pPr>
        <w:spacing w:after="0" w:line="240" w:lineRule="auto"/>
      </w:pPr>
      <w:r>
        <w:t xml:space="preserve">POSC 6623, Administrative Ethics </w:t>
      </w:r>
    </w:p>
    <w:p w14:paraId="26F5289B" w14:textId="08CD5C78" w:rsidR="00DC0FE8" w:rsidRDefault="00DC0FE8" w:rsidP="00DC0FE8">
      <w:pPr>
        <w:spacing w:after="0" w:line="240" w:lineRule="auto"/>
      </w:pPr>
      <w:r>
        <w:t>POSC 6633, Public Information Management</w:t>
      </w:r>
    </w:p>
    <w:p w14:paraId="3E277B1E" w14:textId="77777777" w:rsidR="00DC0FE8" w:rsidRDefault="00DC0FE8" w:rsidP="00DC0FE8">
      <w:pPr>
        <w:spacing w:after="0" w:line="240" w:lineRule="auto"/>
      </w:pPr>
    </w:p>
    <w:p w14:paraId="0BAAFA8E" w14:textId="77777777" w:rsidR="00DC0FE8" w:rsidRDefault="00DC0FE8" w:rsidP="00DC0FE8">
      <w:pPr>
        <w:spacing w:after="0" w:line="240" w:lineRule="auto"/>
      </w:pPr>
      <w:r>
        <w:t xml:space="preserve"> </w:t>
      </w:r>
      <w:r w:rsidRPr="00DC0FE8">
        <w:rPr>
          <w:b/>
        </w:rPr>
        <w:t>Option 3: Social Media</w:t>
      </w:r>
      <w:r>
        <w:t xml:space="preserve"> (select four of the following): </w:t>
      </w:r>
    </w:p>
    <w:p w14:paraId="473EEA68" w14:textId="2691CFE5"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5113 </w:t>
      </w:r>
      <w:r>
        <w:t xml:space="preserve">Integrated Marketing Communication </w:t>
      </w:r>
    </w:p>
    <w:p w14:paraId="63243AF8" w14:textId="42E149F3"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5213 </w:t>
      </w:r>
      <w:r>
        <w:t xml:space="preserve">Social Media in Strategic Communication </w:t>
      </w:r>
    </w:p>
    <w:p w14:paraId="554F4388" w14:textId="57DECD3C" w:rsidR="00DC0FE8" w:rsidRDefault="00DC0FE8" w:rsidP="00DC0FE8">
      <w:pPr>
        <w:spacing w:after="0" w:line="240" w:lineRule="auto"/>
      </w:pPr>
      <w:proofErr w:type="gramStart"/>
      <w:r>
        <w:rPr>
          <w:strike/>
          <w:color w:val="FF0000"/>
        </w:rPr>
        <w:t>JOUR</w:t>
      </w:r>
      <w:r>
        <w:t xml:space="preserve">  </w:t>
      </w:r>
      <w:r w:rsidRPr="002B4D73">
        <w:rPr>
          <w:color w:val="00B0F0"/>
          <w:sz w:val="28"/>
          <w:szCs w:val="28"/>
        </w:rPr>
        <w:t>MDIA</w:t>
      </w:r>
      <w:proofErr w:type="gramEnd"/>
      <w:r>
        <w:t xml:space="preserve">, </w:t>
      </w:r>
      <w:r w:rsidR="0009131B">
        <w:t xml:space="preserve">6243 </w:t>
      </w:r>
      <w:r>
        <w:t xml:space="preserve">Media Account Management SCOM 5463, Interactive Advertising </w:t>
      </w:r>
    </w:p>
    <w:p w14:paraId="39609644" w14:textId="35768A36" w:rsidR="00DC0FE8" w:rsidRDefault="004B6FFF" w:rsidP="00DC0FE8">
      <w:pPr>
        <w:spacing w:after="0" w:line="240" w:lineRule="auto"/>
        <w:rPr>
          <w:rFonts w:asciiTheme="majorHAnsi" w:hAnsiTheme="majorHAnsi" w:cs="Arial"/>
          <w:b/>
          <w:sz w:val="18"/>
          <w:szCs w:val="18"/>
        </w:rPr>
      </w:pPr>
      <w:r>
        <w:t>COMS</w:t>
      </w:r>
      <w:r w:rsidR="00DC0FE8">
        <w:t xml:space="preserve"> 5473, Social Media Measurement </w:t>
      </w:r>
      <w:r w:rsidR="00AE77F4">
        <w:t xml:space="preserve"> </w:t>
      </w:r>
    </w:p>
    <w:p w14:paraId="49717DAD" w14:textId="77777777" w:rsidR="00DC0FE8" w:rsidRDefault="00DC0FE8" w:rsidP="00DC0FE8">
      <w:pPr>
        <w:spacing w:after="0" w:line="240" w:lineRule="auto"/>
        <w:rPr>
          <w:rFonts w:asciiTheme="majorHAnsi" w:hAnsiTheme="majorHAnsi" w:cs="Arial"/>
          <w:b/>
          <w:sz w:val="18"/>
          <w:szCs w:val="18"/>
        </w:rPr>
      </w:pPr>
    </w:p>
    <w:p w14:paraId="21EF40EC" w14:textId="77777777" w:rsidR="00DC0FE8" w:rsidRDefault="00DC0FE8" w:rsidP="00DC0FE8">
      <w:pPr>
        <w:spacing w:after="0" w:line="240" w:lineRule="auto"/>
        <w:rPr>
          <w:rFonts w:asciiTheme="majorHAnsi" w:hAnsiTheme="majorHAnsi" w:cs="Arial"/>
          <w:b/>
          <w:sz w:val="18"/>
          <w:szCs w:val="18"/>
        </w:rPr>
      </w:pPr>
    </w:p>
    <w:p w14:paraId="729A66DD" w14:textId="77777777" w:rsidR="00DC0FE8" w:rsidRDefault="00DC0FE8">
      <w:pPr>
        <w:rPr>
          <w:rFonts w:asciiTheme="majorHAnsi" w:hAnsiTheme="majorHAnsi" w:cs="Arial"/>
          <w:b/>
          <w:sz w:val="18"/>
          <w:szCs w:val="18"/>
        </w:rPr>
      </w:pPr>
    </w:p>
    <w:p w14:paraId="286910EA" w14:textId="77777777" w:rsidR="00DC0FE8" w:rsidRDefault="00DC0FE8">
      <w:pPr>
        <w:rPr>
          <w:rFonts w:asciiTheme="majorHAnsi" w:hAnsiTheme="majorHAnsi" w:cs="Arial"/>
          <w:b/>
          <w:sz w:val="18"/>
          <w:szCs w:val="18"/>
        </w:rPr>
      </w:pPr>
    </w:p>
    <w:p w14:paraId="1515F4BA" w14:textId="4F57A084" w:rsidR="004B6FFF" w:rsidRDefault="004B6FFF" w:rsidP="004B6FFF">
      <w:pPr>
        <w:rPr>
          <w:rFonts w:asciiTheme="majorHAnsi" w:hAnsiTheme="majorHAnsi" w:cs="Arial"/>
          <w:b/>
          <w:sz w:val="18"/>
          <w:szCs w:val="18"/>
        </w:rPr>
      </w:pPr>
      <w:r w:rsidRPr="00822B0A">
        <w:rPr>
          <w:rFonts w:asciiTheme="majorHAnsi" w:hAnsiTheme="majorHAnsi" w:cs="Arial"/>
          <w:b/>
          <w:sz w:val="18"/>
          <w:szCs w:val="18"/>
        </w:rPr>
        <w:t xml:space="preserve">Page </w:t>
      </w:r>
      <w:r>
        <w:rPr>
          <w:rFonts w:asciiTheme="majorHAnsi" w:hAnsiTheme="majorHAnsi" w:cs="Arial"/>
          <w:b/>
          <w:sz w:val="18"/>
          <w:szCs w:val="18"/>
        </w:rPr>
        <w:t>348</w:t>
      </w:r>
    </w:p>
    <w:p w14:paraId="60D5EA3E" w14:textId="6E2035FB" w:rsidR="004B6FFF" w:rsidRPr="004B6FFF" w:rsidRDefault="004B6FFF">
      <w:pPr>
        <w:rPr>
          <w:b/>
          <w:sz w:val="28"/>
          <w:szCs w:val="28"/>
        </w:rPr>
      </w:pPr>
      <w:r w:rsidRPr="004B6FFF">
        <w:rPr>
          <w:b/>
          <w:sz w:val="28"/>
          <w:szCs w:val="28"/>
        </w:rPr>
        <w:t>Journalism (</w:t>
      </w:r>
      <w:r w:rsidRPr="004B6FFF">
        <w:rPr>
          <w:b/>
          <w:strike/>
          <w:color w:val="FF0000"/>
          <w:sz w:val="24"/>
          <w:szCs w:val="24"/>
        </w:rPr>
        <w:t>JOUR</w:t>
      </w:r>
      <w:r w:rsidRPr="004B6FFF">
        <w:rPr>
          <w:b/>
          <w:sz w:val="28"/>
          <w:szCs w:val="28"/>
        </w:rPr>
        <w:t xml:space="preserve"> </w:t>
      </w:r>
      <w:r w:rsidRPr="004B6FFF">
        <w:rPr>
          <w:b/>
          <w:color w:val="00B0F0"/>
          <w:sz w:val="28"/>
          <w:szCs w:val="28"/>
        </w:rPr>
        <w:t>MDIA</w:t>
      </w:r>
      <w:r w:rsidRPr="004B6FFF">
        <w:rPr>
          <w:b/>
          <w:sz w:val="28"/>
          <w:szCs w:val="28"/>
        </w:rPr>
        <w:t xml:space="preserve">) </w:t>
      </w:r>
    </w:p>
    <w:p w14:paraId="484E42C8" w14:textId="3158C39D"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5043. Studies in Newspaper Management Study of business and editorial management of the print media, including newspaper organization, publishing policies and economics, print media technology, circulation and promotion problems. </w:t>
      </w:r>
    </w:p>
    <w:p w14:paraId="29529079" w14:textId="77777777" w:rsidR="004B6FFF" w:rsidRDefault="004B6FFF" w:rsidP="004B6FFF">
      <w:pPr>
        <w:spacing w:after="0" w:line="240" w:lineRule="auto"/>
      </w:pPr>
    </w:p>
    <w:p w14:paraId="21AC574A" w14:textId="417E8F97"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5053. Public Affairs Reporting Instruction and practice in gathering material and writing stories on public affairs; emphasis on courts and government. Requires two hours of laboratory work per week. Prerequisite, MMJ 2013. </w:t>
      </w:r>
    </w:p>
    <w:p w14:paraId="5F7D3637" w14:textId="77777777" w:rsidR="004B6FFF" w:rsidRDefault="004B6FFF" w:rsidP="004B6FFF">
      <w:pPr>
        <w:spacing w:after="0" w:line="240" w:lineRule="auto"/>
      </w:pPr>
    </w:p>
    <w:p w14:paraId="13F521AE" w14:textId="49BEA453"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5083. Sports, Business and Opinion Writing Techniques of news-writing and information gathering in business and sports reporting. Techniques of opinion writing. Prerequisite: C or better in MMJ 2013 or permission of professor or chair. </w:t>
      </w:r>
    </w:p>
    <w:p w14:paraId="6195C806" w14:textId="77777777" w:rsidR="004B6FFF" w:rsidRDefault="004B6FFF" w:rsidP="004B6FFF">
      <w:pPr>
        <w:spacing w:after="0" w:line="240" w:lineRule="auto"/>
      </w:pPr>
    </w:p>
    <w:p w14:paraId="49336F80" w14:textId="371D7DE2"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5113. Integrated Marketing Communication Focuses on the strategic integration of various channels and methods of communication for the purpose of delivering key messages to diverse target audiences in order to elicit responses, create a dialogue and engender </w:t>
      </w:r>
      <w:proofErr w:type="spellStart"/>
      <w:r>
        <w:t>relationshipbuilding</w:t>
      </w:r>
      <w:proofErr w:type="spellEnd"/>
      <w:r>
        <w:t>.</w:t>
      </w:r>
    </w:p>
    <w:p w14:paraId="4A278B89" w14:textId="77777777" w:rsidR="004B6FFF" w:rsidRDefault="004B6FFF" w:rsidP="004B6FFF">
      <w:pPr>
        <w:spacing w:after="0" w:line="240" w:lineRule="auto"/>
      </w:pPr>
    </w:p>
    <w:p w14:paraId="18799FC0" w14:textId="398FA60B"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5213. Social Media in Strategic Communication This course examines concepts and applications of social media within mass communications, news, advertising, and public relations industries. We will explore and apply social media tools, integrating them into an organization’s overall communication strategy. </w:t>
      </w:r>
    </w:p>
    <w:p w14:paraId="6A20DC2F" w14:textId="77777777" w:rsidR="004B6FFF" w:rsidRDefault="004B6FFF" w:rsidP="004B6FFF">
      <w:pPr>
        <w:spacing w:after="0" w:line="240" w:lineRule="auto"/>
      </w:pPr>
    </w:p>
    <w:p w14:paraId="06EB9814" w14:textId="2BF6722B" w:rsidR="004B6FFF" w:rsidRDefault="004B6FFF"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5323. Race, Gender and Media Survey of the interface between Americans and the mass media in the United States.</w:t>
      </w:r>
    </w:p>
    <w:p w14:paraId="09ABF9FA" w14:textId="77777777" w:rsidR="004B6FFF" w:rsidRDefault="004B6FFF" w:rsidP="004B6FFF">
      <w:pPr>
        <w:spacing w:after="0" w:line="240" w:lineRule="auto"/>
      </w:pPr>
    </w:p>
    <w:p w14:paraId="0D6F4AB0" w14:textId="2ACCB3D6" w:rsidR="004B6FFF" w:rsidRDefault="00940E15"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rsidR="004B6FFF">
        <w:t xml:space="preserve"> 5373. Internet Communications Provides students with a thorough understanding and practice in the use of the Information Superhighway. Students will develop skills and strategies to access and create news, advertising, and public relations messages in this new electronic medium for mass communications. The course will also look at new opportunities for communications professionals, examine critical social, political, and economic issues for the medium, and prepare for future technological advances. Prerequisite: basic computer competency.</w:t>
      </w:r>
    </w:p>
    <w:p w14:paraId="464902AF" w14:textId="77777777" w:rsidR="004B6FFF" w:rsidRDefault="004B6FFF" w:rsidP="004B6FFF">
      <w:pPr>
        <w:spacing w:after="0" w:line="240" w:lineRule="auto"/>
      </w:pPr>
    </w:p>
    <w:p w14:paraId="2F9FA6A4" w14:textId="68C0E324" w:rsidR="004B6FFF" w:rsidRDefault="00940E15"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w:t>
      </w:r>
      <w:r w:rsidR="004B6FFF">
        <w:t xml:space="preserve">5913. Media Advisers Seminar </w:t>
      </w:r>
      <w:proofErr w:type="gramStart"/>
      <w:r w:rsidR="004B6FFF">
        <w:t>To</w:t>
      </w:r>
      <w:proofErr w:type="gramEnd"/>
      <w:r w:rsidR="004B6FFF">
        <w:t xml:space="preserve"> provide an overview of the issues and practices of scholastic journalism, and to enable secondary school journalism advisers to acquire and refine skills in writing, reporting, and design. </w:t>
      </w:r>
    </w:p>
    <w:p w14:paraId="25A1ABD0" w14:textId="77777777" w:rsidR="004B6FFF" w:rsidRDefault="004B6FFF" w:rsidP="004B6FFF">
      <w:pPr>
        <w:spacing w:after="0" w:line="240" w:lineRule="auto"/>
      </w:pPr>
    </w:p>
    <w:p w14:paraId="61BAB8BF" w14:textId="2DB40003" w:rsidR="00DC0FE8" w:rsidRPr="004B6FFF" w:rsidRDefault="00940E15" w:rsidP="004B6FFF">
      <w:pPr>
        <w:spacing w:after="0" w:line="240" w:lineRule="auto"/>
      </w:pPr>
      <w:r w:rsidRPr="004B6FFF">
        <w:rPr>
          <w:b/>
          <w:strike/>
          <w:color w:val="FF0000"/>
          <w:sz w:val="24"/>
          <w:szCs w:val="24"/>
        </w:rPr>
        <w:t>JOUR</w:t>
      </w:r>
      <w:r w:rsidRPr="004B6FFF">
        <w:rPr>
          <w:b/>
          <w:sz w:val="28"/>
          <w:szCs w:val="28"/>
        </w:rPr>
        <w:t xml:space="preserve"> </w:t>
      </w:r>
      <w:r w:rsidRPr="004B6FFF">
        <w:rPr>
          <w:b/>
          <w:color w:val="00B0F0"/>
          <w:sz w:val="32"/>
          <w:szCs w:val="32"/>
        </w:rPr>
        <w:t>MDIA</w:t>
      </w:r>
      <w:r w:rsidR="004B6FFF">
        <w:t xml:space="preserve"> 6023. Journalism Seminar Study of the press as an institution; its problems, role, content, effects, and responsibilities as a cultural force in society.</w:t>
      </w:r>
    </w:p>
    <w:p w14:paraId="534E6C20" w14:textId="77777777" w:rsidR="00DC0FE8" w:rsidRDefault="00DC0FE8">
      <w:pPr>
        <w:rPr>
          <w:rFonts w:asciiTheme="majorHAnsi" w:hAnsiTheme="majorHAnsi" w:cs="Arial"/>
          <w:b/>
          <w:sz w:val="18"/>
          <w:szCs w:val="18"/>
        </w:rPr>
      </w:pPr>
    </w:p>
    <w:p w14:paraId="19746E76" w14:textId="77777777" w:rsidR="0009131B" w:rsidRDefault="0009131B">
      <w:pPr>
        <w:rPr>
          <w:rFonts w:asciiTheme="majorHAnsi" w:hAnsiTheme="majorHAnsi" w:cs="Arial"/>
          <w:b/>
          <w:sz w:val="18"/>
          <w:szCs w:val="18"/>
        </w:rPr>
      </w:pPr>
    </w:p>
    <w:p w14:paraId="22BE5B6B" w14:textId="77777777" w:rsidR="0009131B" w:rsidRDefault="0009131B">
      <w:pPr>
        <w:rPr>
          <w:rFonts w:asciiTheme="majorHAnsi" w:hAnsiTheme="majorHAnsi" w:cs="Arial"/>
          <w:b/>
          <w:sz w:val="18"/>
          <w:szCs w:val="18"/>
        </w:rPr>
      </w:pPr>
    </w:p>
    <w:p w14:paraId="7BC5D456" w14:textId="77777777" w:rsidR="0009131B" w:rsidRDefault="0009131B">
      <w:pPr>
        <w:rPr>
          <w:rFonts w:asciiTheme="majorHAnsi" w:hAnsiTheme="majorHAnsi" w:cs="Arial"/>
          <w:b/>
          <w:sz w:val="18"/>
          <w:szCs w:val="18"/>
        </w:rPr>
      </w:pPr>
    </w:p>
    <w:p w14:paraId="615B09D5" w14:textId="7F59599F" w:rsidR="004B6FFF" w:rsidRDefault="004B6FFF" w:rsidP="004B6FFF">
      <w:pPr>
        <w:rPr>
          <w:rFonts w:asciiTheme="majorHAnsi" w:hAnsiTheme="majorHAnsi" w:cs="Arial"/>
          <w:b/>
          <w:sz w:val="18"/>
          <w:szCs w:val="18"/>
        </w:rPr>
      </w:pPr>
      <w:r w:rsidRPr="00822B0A">
        <w:rPr>
          <w:rFonts w:asciiTheme="majorHAnsi" w:hAnsiTheme="majorHAnsi" w:cs="Arial"/>
          <w:b/>
          <w:sz w:val="18"/>
          <w:szCs w:val="18"/>
        </w:rPr>
        <w:t xml:space="preserve">Page </w:t>
      </w:r>
      <w:r>
        <w:rPr>
          <w:rFonts w:asciiTheme="majorHAnsi" w:hAnsiTheme="majorHAnsi" w:cs="Arial"/>
          <w:b/>
          <w:sz w:val="18"/>
          <w:szCs w:val="18"/>
        </w:rPr>
        <w:t>349</w:t>
      </w:r>
    </w:p>
    <w:p w14:paraId="0296E151" w14:textId="77777777" w:rsidR="00DC0FE8" w:rsidRDefault="00DC0FE8">
      <w:pPr>
        <w:rPr>
          <w:rFonts w:asciiTheme="majorHAnsi" w:hAnsiTheme="majorHAnsi" w:cs="Arial"/>
          <w:b/>
          <w:sz w:val="18"/>
          <w:szCs w:val="18"/>
        </w:rPr>
      </w:pPr>
    </w:p>
    <w:p w14:paraId="6D714FD9" w14:textId="649838E5" w:rsidR="00940E15" w:rsidRDefault="00940E15">
      <w:r w:rsidRPr="004B6FFF">
        <w:rPr>
          <w:b/>
          <w:strike/>
          <w:color w:val="FF0000"/>
          <w:sz w:val="24"/>
          <w:szCs w:val="24"/>
        </w:rPr>
        <w:t>JOUR</w:t>
      </w:r>
      <w:r w:rsidRPr="004B6FFF">
        <w:rPr>
          <w:b/>
          <w:sz w:val="28"/>
          <w:szCs w:val="28"/>
        </w:rPr>
        <w:t xml:space="preserve"> </w:t>
      </w:r>
      <w:r w:rsidRPr="004B6FFF">
        <w:rPr>
          <w:b/>
          <w:color w:val="00B0F0"/>
          <w:sz w:val="32"/>
          <w:szCs w:val="32"/>
        </w:rPr>
        <w:t>MDIA</w:t>
      </w:r>
      <w:r>
        <w:t xml:space="preserve"> </w:t>
      </w:r>
      <w:proofErr w:type="gramStart"/>
      <w:r>
        <w:t xml:space="preserve">6243  </w:t>
      </w:r>
      <w:r w:rsidR="004B6FFF">
        <w:t>Media</w:t>
      </w:r>
      <w:proofErr w:type="gramEnd"/>
      <w:r w:rsidR="004B6FFF">
        <w:t xml:space="preserve"> Account Management Advanced study of the principles and practice of media account management. Includes an in-depth analysis of advantages and disadvantages of multiple media platforms in communicating messages to diverse target audiences and a discussion of effective and ethical client relationships. </w:t>
      </w:r>
    </w:p>
    <w:p w14:paraId="538B8DEB" w14:textId="77777777" w:rsidR="00940E15" w:rsidRDefault="00940E15">
      <w:r w:rsidRPr="004B6FFF">
        <w:rPr>
          <w:b/>
          <w:strike/>
          <w:color w:val="FF0000"/>
          <w:sz w:val="24"/>
          <w:szCs w:val="24"/>
        </w:rPr>
        <w:t>JOUR</w:t>
      </w:r>
      <w:r w:rsidRPr="004B6FFF">
        <w:rPr>
          <w:b/>
          <w:sz w:val="28"/>
          <w:szCs w:val="28"/>
        </w:rPr>
        <w:t xml:space="preserve"> </w:t>
      </w:r>
      <w:r w:rsidRPr="004B6FFF">
        <w:rPr>
          <w:b/>
          <w:color w:val="00B0F0"/>
          <w:sz w:val="32"/>
          <w:szCs w:val="32"/>
        </w:rPr>
        <w:t>MDIA</w:t>
      </w:r>
      <w:r w:rsidR="004B6FFF">
        <w:t xml:space="preserve"> 6253. Audience Market Analysis </w:t>
      </w:r>
      <w:proofErr w:type="gramStart"/>
      <w:r w:rsidR="004B6FFF">
        <w:t>Using</w:t>
      </w:r>
      <w:proofErr w:type="gramEnd"/>
      <w:r w:rsidR="004B6FFF">
        <w:t xml:space="preserve"> social scientific research methods for audience/consumer analysis, this course provides a survey of applications of research in media industries. Pragmatic task activities will be conducted via Nielsen, Arbitron, SRDS and related data sources to find audience market insights. </w:t>
      </w:r>
    </w:p>
    <w:p w14:paraId="72681804" w14:textId="77777777" w:rsidR="00940E15" w:rsidRDefault="00940E15"/>
    <w:p w14:paraId="41E1CB8D" w14:textId="7E301D1D" w:rsidR="00940E15" w:rsidRPr="00940E15" w:rsidRDefault="004B6FFF">
      <w:pPr>
        <w:rPr>
          <w:sz w:val="36"/>
          <w:szCs w:val="36"/>
        </w:rPr>
      </w:pPr>
      <w:r w:rsidRPr="00940E15">
        <w:rPr>
          <w:sz w:val="36"/>
          <w:szCs w:val="36"/>
        </w:rPr>
        <w:t>Mass Communications (</w:t>
      </w:r>
      <w:r w:rsidRPr="00940E15">
        <w:rPr>
          <w:strike/>
          <w:color w:val="FF0000"/>
          <w:sz w:val="36"/>
          <w:szCs w:val="36"/>
        </w:rPr>
        <w:t>MCOM</w:t>
      </w:r>
      <w:r w:rsidR="00940E15" w:rsidRPr="00940E15">
        <w:rPr>
          <w:strike/>
          <w:color w:val="FF0000"/>
          <w:sz w:val="36"/>
          <w:szCs w:val="36"/>
        </w:rPr>
        <w:t xml:space="preserve"> </w:t>
      </w:r>
      <w:r w:rsidR="00940E15" w:rsidRPr="00940E15">
        <w:rPr>
          <w:color w:val="00B0F0"/>
          <w:sz w:val="36"/>
          <w:szCs w:val="36"/>
        </w:rPr>
        <w:t>MDIA</w:t>
      </w:r>
      <w:r w:rsidRPr="00940E15">
        <w:rPr>
          <w:sz w:val="36"/>
          <w:szCs w:val="36"/>
        </w:rPr>
        <w:t xml:space="preserve">) </w:t>
      </w:r>
    </w:p>
    <w:p w14:paraId="50D508E1" w14:textId="78387723" w:rsidR="00940E15" w:rsidRDefault="004B6FFF">
      <w:r w:rsidRPr="00940E15">
        <w:rPr>
          <w:strike/>
          <w:color w:val="FF0000"/>
        </w:rPr>
        <w:t>MCOM</w:t>
      </w:r>
      <w:r w:rsidRPr="00940E15">
        <w:rPr>
          <w:color w:val="00B0F0"/>
          <w:sz w:val="32"/>
          <w:szCs w:val="32"/>
        </w:rPr>
        <w:t xml:space="preserve"> </w:t>
      </w:r>
      <w:proofErr w:type="gramStart"/>
      <w:r w:rsidR="00940E15" w:rsidRPr="00940E15">
        <w:rPr>
          <w:color w:val="00B0F0"/>
          <w:sz w:val="32"/>
          <w:szCs w:val="32"/>
        </w:rPr>
        <w:t>MDIA</w:t>
      </w:r>
      <w:r w:rsidR="00940E15" w:rsidRPr="00940E15">
        <w:rPr>
          <w:color w:val="00B0F0"/>
        </w:rPr>
        <w:t xml:space="preserve">  </w:t>
      </w:r>
      <w:r>
        <w:t>5023</w:t>
      </w:r>
      <w:proofErr w:type="gramEnd"/>
      <w:r>
        <w:t xml:space="preserve">. Public Opinion Propaganda and the Mass Media Survey of public opinion formation and change, with special attention to the role of the mass media in the creation and use of public opinion and propaganda. </w:t>
      </w:r>
    </w:p>
    <w:p w14:paraId="654F1848" w14:textId="016208A2"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5603</w:t>
      </w:r>
      <w:proofErr w:type="gramEnd"/>
      <w:r w:rsidR="004B6FFF">
        <w:t xml:space="preserve">. Crisis Communication An investigation of communications during crises, focusing on public relations, advertising and other persuasive efforts by institutions, corporations, movement leaders, and citizens to describe, persuade and shape human interactions with their environment during a crisis. </w:t>
      </w:r>
    </w:p>
    <w:p w14:paraId="1D2EB860" w14:textId="699FB34D"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6023</w:t>
      </w:r>
      <w:proofErr w:type="gramEnd"/>
      <w:r w:rsidR="004B6FFF">
        <w:t xml:space="preserve">. Advanced Studies in Communications Law An advanced study of communications law problems, issues, and responsibilities. Selected publications in the field will be examined. Individual projects concerning legal problems in freedom and responsibilities of the mass media. </w:t>
      </w:r>
    </w:p>
    <w:p w14:paraId="2CA1377E" w14:textId="21DBCCBF"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6033</w:t>
      </w:r>
      <w:proofErr w:type="gramEnd"/>
      <w:r w:rsidR="004B6FFF">
        <w:t xml:space="preserve">. Media Regulation, Public Interest and the Law Course provides an introduction to media laws and regulations, addressing how they impact media managers, how to allocate necessary resources, and how to remain current as to media policies and regulations. </w:t>
      </w:r>
    </w:p>
    <w:p w14:paraId="42F5E9B8" w14:textId="10E93116"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6043</w:t>
      </w:r>
      <w:proofErr w:type="gramEnd"/>
      <w:r w:rsidR="004B6FFF">
        <w:t xml:space="preserve">. Theory of Mass Communications Study of mass communications models, theory development, mass communications theories and theory relationships to research in mass communications. </w:t>
      </w:r>
    </w:p>
    <w:p w14:paraId="34257791" w14:textId="77777777"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6063</w:t>
      </w:r>
      <w:proofErr w:type="gramEnd"/>
      <w:r w:rsidR="004B6FFF">
        <w:t xml:space="preserve">. Interpretative Research Methods in Mass Communication This course is intended to provide the student with the basic skills needed for understanding, rather than predicting or controlling, phenomena. Included will be discussion of and practice in basic phenomenological description, structural analysis, research interviewing, and qualitative research reporting. Co-requisite: MCOM 6043 Theory of Mass Communication </w:t>
      </w:r>
    </w:p>
    <w:p w14:paraId="7BCE2E0B" w14:textId="47005425"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6163</w:t>
      </w:r>
      <w:proofErr w:type="gramEnd"/>
      <w:r w:rsidR="004B6FFF">
        <w:t xml:space="preserve">. Applied Research in Mass Communications Guided research dealing with practical problems in mass communications. A primary outcome of the course will be a formal research paper acceptable for publication. Prerequisite: MCOM 6053. </w:t>
      </w:r>
    </w:p>
    <w:p w14:paraId="00683017" w14:textId="40282FD1"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6263</w:t>
      </w:r>
      <w:proofErr w:type="gramEnd"/>
      <w:r w:rsidR="004B6FFF">
        <w:t xml:space="preserve">. Ethnographic Research in Visual Communications Ethnographic research in Visual Communication focuses on the development and application of visual research methods used in communication. Students will learn through course lectures, readings and discussions as well as hands-on ethnographic fieldwork or survey-based research. </w:t>
      </w:r>
    </w:p>
    <w:p w14:paraId="4D48591E" w14:textId="79E53AC1"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6303</w:t>
      </w:r>
      <w:proofErr w:type="gramEnd"/>
      <w:r w:rsidR="004B6FFF">
        <w:t xml:space="preserve">. Media, Heritage, and Cultural Identity Course analyzes various forms of media to better understand how media contributes to cultural identity and heritage. </w:t>
      </w:r>
    </w:p>
    <w:p w14:paraId="1A3437ED" w14:textId="0ED5B436"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6423</w:t>
      </w:r>
      <w:proofErr w:type="gramEnd"/>
      <w:r w:rsidR="004B6FFF">
        <w:t xml:space="preserve">. Media Entrepreneurship Students will focus on development of entrepreneurial products by taking an idea from conception to production completion while practicing aspects of management, financing, and entrepreneurship. Students will address communication industry dilemmas that address creative product development. </w:t>
      </w:r>
    </w:p>
    <w:p w14:paraId="604E09AF" w14:textId="2273BA10"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6433</w:t>
      </w:r>
      <w:proofErr w:type="gramEnd"/>
      <w:r w:rsidR="004B6FFF">
        <w:t xml:space="preserve">. Media Programming Strategies Strategy and creative development of media offerings. Students will analyze a media market, develop programming options based on market data and initiate scheduling and promotion of such programming. </w:t>
      </w:r>
    </w:p>
    <w:p w14:paraId="3718E006" w14:textId="5BF57FE9" w:rsidR="00940E15" w:rsidRDefault="00940E15">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671V</w:t>
      </w:r>
      <w:proofErr w:type="gramEnd"/>
      <w:r w:rsidR="004B6FFF">
        <w:t xml:space="preserve">. Project </w:t>
      </w:r>
    </w:p>
    <w:p w14:paraId="714EA429" w14:textId="2C6579B8" w:rsidR="00DC0FE8" w:rsidRDefault="00940E15">
      <w:pPr>
        <w:rPr>
          <w:rFonts w:asciiTheme="majorHAnsi" w:hAnsiTheme="majorHAnsi" w:cs="Arial"/>
          <w:b/>
          <w:sz w:val="18"/>
          <w:szCs w:val="18"/>
        </w:rPr>
      </w:pPr>
      <w:r w:rsidRPr="00940E15">
        <w:rPr>
          <w:strike/>
          <w:color w:val="FF0000"/>
        </w:rPr>
        <w:t>MCOM</w:t>
      </w:r>
      <w:r w:rsidRPr="00940E15">
        <w:rPr>
          <w:color w:val="00B0F0"/>
          <w:sz w:val="32"/>
          <w:szCs w:val="32"/>
        </w:rPr>
        <w:t xml:space="preserve"> </w:t>
      </w:r>
      <w:proofErr w:type="gramStart"/>
      <w:r w:rsidRPr="00940E15">
        <w:rPr>
          <w:color w:val="00B0F0"/>
          <w:sz w:val="32"/>
          <w:szCs w:val="32"/>
        </w:rPr>
        <w:t>MDIA</w:t>
      </w:r>
      <w:r w:rsidRPr="00940E15">
        <w:rPr>
          <w:color w:val="00B0F0"/>
        </w:rPr>
        <w:t xml:space="preserve">  </w:t>
      </w:r>
      <w:r w:rsidR="004B6FFF">
        <w:t>680V</w:t>
      </w:r>
      <w:proofErr w:type="gramEnd"/>
      <w:r w:rsidR="004B6FFF">
        <w:t>. Independent Study</w:t>
      </w:r>
    </w:p>
    <w:p w14:paraId="70FC9A87" w14:textId="77777777" w:rsidR="00DC0FE8" w:rsidRDefault="00DC0FE8">
      <w:pPr>
        <w:rPr>
          <w:rFonts w:asciiTheme="majorHAnsi" w:hAnsiTheme="majorHAnsi" w:cs="Arial"/>
          <w:b/>
          <w:sz w:val="18"/>
          <w:szCs w:val="18"/>
        </w:rPr>
      </w:pPr>
    </w:p>
    <w:p w14:paraId="34655EAA" w14:textId="44396CF0" w:rsidR="004B6FFF" w:rsidRDefault="004B6FFF" w:rsidP="004B6FFF">
      <w:pPr>
        <w:rPr>
          <w:rFonts w:asciiTheme="majorHAnsi" w:hAnsiTheme="majorHAnsi" w:cs="Arial"/>
          <w:b/>
          <w:sz w:val="18"/>
          <w:szCs w:val="18"/>
        </w:rPr>
      </w:pPr>
      <w:r w:rsidRPr="00822B0A">
        <w:rPr>
          <w:rFonts w:asciiTheme="majorHAnsi" w:hAnsiTheme="majorHAnsi" w:cs="Arial"/>
          <w:b/>
          <w:sz w:val="18"/>
          <w:szCs w:val="18"/>
        </w:rPr>
        <w:t xml:space="preserve">Page </w:t>
      </w:r>
      <w:r>
        <w:rPr>
          <w:rFonts w:asciiTheme="majorHAnsi" w:hAnsiTheme="majorHAnsi" w:cs="Arial"/>
          <w:b/>
          <w:sz w:val="18"/>
          <w:szCs w:val="18"/>
        </w:rPr>
        <w:t>350</w:t>
      </w:r>
    </w:p>
    <w:p w14:paraId="25C11186" w14:textId="77777777" w:rsidR="00DC0FE8" w:rsidRDefault="00DC0FE8">
      <w:pPr>
        <w:rPr>
          <w:rFonts w:asciiTheme="majorHAnsi" w:hAnsiTheme="majorHAnsi" w:cs="Arial"/>
          <w:b/>
          <w:sz w:val="18"/>
          <w:szCs w:val="18"/>
        </w:rPr>
      </w:pPr>
    </w:p>
    <w:p w14:paraId="4BFB51B9" w14:textId="58F7DEBD" w:rsidR="00940E15" w:rsidRPr="00940E15" w:rsidRDefault="004B6FFF">
      <w:pPr>
        <w:rPr>
          <w:sz w:val="28"/>
          <w:szCs w:val="28"/>
        </w:rPr>
      </w:pPr>
      <w:r w:rsidRPr="00940E15">
        <w:rPr>
          <w:b/>
          <w:sz w:val="32"/>
          <w:szCs w:val="32"/>
        </w:rPr>
        <w:t>Radio-Television</w:t>
      </w:r>
      <w:r w:rsidRPr="00940E15">
        <w:rPr>
          <w:sz w:val="28"/>
          <w:szCs w:val="28"/>
        </w:rPr>
        <w:t xml:space="preserve"> (</w:t>
      </w:r>
      <w:r w:rsidRPr="00940E15">
        <w:rPr>
          <w:strike/>
          <w:color w:val="FF0000"/>
          <w:sz w:val="28"/>
          <w:szCs w:val="28"/>
        </w:rPr>
        <w:t>RTV</w:t>
      </w:r>
      <w:r w:rsidR="00940E15">
        <w:rPr>
          <w:sz w:val="28"/>
          <w:szCs w:val="28"/>
        </w:rPr>
        <w:t xml:space="preserve"> </w:t>
      </w:r>
      <w:r w:rsidR="00940E15" w:rsidRPr="00940E15">
        <w:rPr>
          <w:color w:val="00B0F0"/>
          <w:sz w:val="36"/>
          <w:szCs w:val="36"/>
        </w:rPr>
        <w:t>MDIA</w:t>
      </w:r>
      <w:r w:rsidRPr="00940E15">
        <w:rPr>
          <w:sz w:val="28"/>
          <w:szCs w:val="28"/>
        </w:rPr>
        <w:t xml:space="preserve">) </w:t>
      </w:r>
    </w:p>
    <w:p w14:paraId="214D5791" w14:textId="4DB7086B"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5053. Public Affairs Reporting for Electronic Journalism Coverage of municipal and county government agencies, public school boards, community planning and development agencies, and special events within the local community for the electronic media. </w:t>
      </w:r>
    </w:p>
    <w:p w14:paraId="2FC6E1AA" w14:textId="77777777" w:rsidR="00940E15" w:rsidRDefault="00940E15" w:rsidP="00940E15">
      <w:pPr>
        <w:spacing w:after="0" w:line="240" w:lineRule="auto"/>
      </w:pPr>
    </w:p>
    <w:p w14:paraId="3E6945F9" w14:textId="5E61BC2C"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5303. Multimedia Reporting Apply the basics of traditional journalism skills in the digital media practice and develop the abilities of integrating audio, photographs, graphics and video as multimedia storytelling tools to enrich online news coverage. Prerequisite: Basic computer competency. </w:t>
      </w:r>
    </w:p>
    <w:p w14:paraId="7BCC0BDF" w14:textId="77777777" w:rsidR="00940E15" w:rsidRDefault="00940E15" w:rsidP="00940E15">
      <w:pPr>
        <w:spacing w:after="0" w:line="240" w:lineRule="auto"/>
      </w:pPr>
    </w:p>
    <w:p w14:paraId="2264E170" w14:textId="5CC73697"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5323. News Production and Performance Experience in producing news programs. Students exercise judgment and make editorial decisions about news content and program continuity. Experience in verbal and non-verbal communication relative to on camera delivery. </w:t>
      </w:r>
    </w:p>
    <w:p w14:paraId="5DF07766" w14:textId="77777777" w:rsidR="00940E15" w:rsidRDefault="00940E15" w:rsidP="00940E15">
      <w:pPr>
        <w:spacing w:after="0" w:line="240" w:lineRule="auto"/>
      </w:pPr>
    </w:p>
    <w:p w14:paraId="331AA88C" w14:textId="03F6C5A5"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t xml:space="preserve"> </w:t>
      </w:r>
      <w:r w:rsidR="004B6FFF">
        <w:t xml:space="preserve">5333. Trending Topics </w:t>
      </w:r>
      <w:proofErr w:type="gramStart"/>
      <w:r w:rsidR="004B6FFF">
        <w:t>A</w:t>
      </w:r>
      <w:proofErr w:type="gramEnd"/>
      <w:r w:rsidR="004B6FFF">
        <w:t xml:space="preserve"> seminar that addresses current topics in the area of communication. </w:t>
      </w:r>
    </w:p>
    <w:p w14:paraId="6D217AF7" w14:textId="77777777" w:rsidR="00940E15" w:rsidRDefault="00940E15" w:rsidP="00940E15">
      <w:pPr>
        <w:spacing w:after="0" w:line="240" w:lineRule="auto"/>
      </w:pPr>
    </w:p>
    <w:p w14:paraId="1FA66A4F" w14:textId="4AA27CBC"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5363. Multimedia Storytelling Introductory course in multimedia concepts, media elements, platforms, and production. Emphasis is placed on delivery of content across media platforms for diverse audiences. </w:t>
      </w:r>
    </w:p>
    <w:p w14:paraId="387739B0" w14:textId="77777777" w:rsidR="00940E15" w:rsidRDefault="00940E15" w:rsidP="00940E15">
      <w:pPr>
        <w:spacing w:after="0" w:line="240" w:lineRule="auto"/>
      </w:pPr>
    </w:p>
    <w:p w14:paraId="64E05AF2" w14:textId="25527F7D"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5373. Internet Communications Provides students with a thorough understanding and practice in the use of the Information Superhighway. Students will develop skills and strategies to access and create news, advertising, and public relations messages in this new electronic medium for mass communications. The course will also look at new opportunities for communications professionals, examine critical social, political, and economic issues for the medium, and prepare for future technological advances. Prerequisite: basic computer competency. </w:t>
      </w:r>
    </w:p>
    <w:p w14:paraId="50ECD467" w14:textId="77777777" w:rsidR="00940E15" w:rsidRDefault="00940E15" w:rsidP="00940E15">
      <w:pPr>
        <w:spacing w:after="0" w:line="240" w:lineRule="auto"/>
      </w:pPr>
    </w:p>
    <w:p w14:paraId="478DFB3E" w14:textId="1A2B1876"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5573. </w:t>
      </w:r>
      <w:proofErr w:type="spellStart"/>
      <w:r w:rsidR="004B6FFF">
        <w:t>Sportscasting</w:t>
      </w:r>
      <w:proofErr w:type="spellEnd"/>
      <w:r w:rsidR="004B6FFF">
        <w:t xml:space="preserve"> Theory and practical application of </w:t>
      </w:r>
      <w:proofErr w:type="spellStart"/>
      <w:r w:rsidR="004B6FFF">
        <w:t>sportscasting</w:t>
      </w:r>
      <w:proofErr w:type="spellEnd"/>
      <w:r w:rsidR="004B6FFF">
        <w:t xml:space="preserve"> for radio and television. RTV 6023. Advanced Studies in Broadcast Management An advanced study of the elements, problems, and responsibilities of radio and television station management. </w:t>
      </w:r>
    </w:p>
    <w:p w14:paraId="0DB5282C" w14:textId="77777777" w:rsidR="00940E15" w:rsidRDefault="00940E15" w:rsidP="00940E15">
      <w:pPr>
        <w:spacing w:after="0" w:line="240" w:lineRule="auto"/>
      </w:pPr>
    </w:p>
    <w:p w14:paraId="043DC652" w14:textId="3F56CFF2"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6033. The Broadcast Documentary This course provides for the graduate student in broadcasting an opportunity both to study the broadcast documentary, its structure and role, and to gain some hands-on practical experience in organizing, structuring, and producing this broadcast form. </w:t>
      </w:r>
    </w:p>
    <w:p w14:paraId="79D2D34F" w14:textId="77777777" w:rsidR="00940E15" w:rsidRDefault="00940E15" w:rsidP="00940E15">
      <w:pPr>
        <w:spacing w:after="0" w:line="240" w:lineRule="auto"/>
      </w:pPr>
    </w:p>
    <w:p w14:paraId="504539F2" w14:textId="0B3F0E4A" w:rsidR="00940E15"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6073. International Communication Seminar Critical discussion and analyses of the social, cultural, economic, political, technological and institutional forces governing the exchange of mediated information across national frontiers. </w:t>
      </w:r>
    </w:p>
    <w:p w14:paraId="280167CD" w14:textId="77777777" w:rsidR="00940E15" w:rsidRDefault="00940E15" w:rsidP="00940E15">
      <w:pPr>
        <w:spacing w:after="0" w:line="240" w:lineRule="auto"/>
      </w:pPr>
    </w:p>
    <w:p w14:paraId="34276AAA" w14:textId="4EEC2296" w:rsidR="00DC0FE8" w:rsidRDefault="00940E15" w:rsidP="00940E15">
      <w:pPr>
        <w:spacing w:after="0" w:line="240" w:lineRule="auto"/>
      </w:pPr>
      <w:r w:rsidRPr="00940E15">
        <w:rPr>
          <w:strike/>
          <w:color w:val="FF0000"/>
          <w:sz w:val="28"/>
          <w:szCs w:val="28"/>
        </w:rPr>
        <w:t>RTV</w:t>
      </w:r>
      <w:r>
        <w:rPr>
          <w:sz w:val="28"/>
          <w:szCs w:val="28"/>
        </w:rPr>
        <w:t xml:space="preserve"> </w:t>
      </w:r>
      <w:r w:rsidRPr="00940E15">
        <w:rPr>
          <w:color w:val="00B0F0"/>
          <w:sz w:val="36"/>
          <w:szCs w:val="36"/>
        </w:rPr>
        <w:t>MDIA</w:t>
      </w:r>
      <w:r w:rsidR="004B6FFF">
        <w:t xml:space="preserve"> 6223. Broadcasting Seminar Topics include research in broadcasting, electronic media, or another area appropriate for advanced study and original research. The course topic coincides with the research needs of students and the expertise of the directing faculty members. Depending on the interests of participants and on the topic of the seminar, students may conduct research individually or may work together on research projects. </w:t>
      </w:r>
    </w:p>
    <w:p w14:paraId="77DC7DE0" w14:textId="77777777" w:rsidR="004B6FFF" w:rsidRPr="00822B0A" w:rsidRDefault="004B6FFF" w:rsidP="00940E15">
      <w:pPr>
        <w:spacing w:after="0" w:line="240" w:lineRule="auto"/>
        <w:rPr>
          <w:rFonts w:asciiTheme="majorHAnsi" w:hAnsiTheme="majorHAnsi" w:cs="Arial"/>
          <w:b/>
          <w:sz w:val="18"/>
          <w:szCs w:val="18"/>
        </w:rPr>
      </w:pPr>
    </w:p>
    <w:p w14:paraId="6378A171" w14:textId="4F03876C" w:rsidR="00CE2279" w:rsidRPr="00182E3B" w:rsidRDefault="00AE77F4" w:rsidP="00822B0A">
      <w:pPr>
        <w:spacing w:after="0" w:line="240" w:lineRule="auto"/>
        <w:rPr>
          <w:rFonts w:asciiTheme="majorHAnsi" w:hAnsiTheme="majorHAnsi" w:cs="Arial"/>
          <w:strike/>
          <w:sz w:val="18"/>
          <w:szCs w:val="18"/>
        </w:rPr>
      </w:pPr>
      <w:r>
        <w:rPr>
          <w:strike/>
          <w:sz w:val="32"/>
          <w:szCs w:val="32"/>
        </w:rPr>
        <w:t xml:space="preserve"> </w:t>
      </w:r>
    </w:p>
    <w:sectPr w:rsidR="00CE2279" w:rsidRPr="00182E3B"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F343" w14:textId="77777777" w:rsidR="00563CE4" w:rsidRDefault="00563CE4" w:rsidP="00AF3758">
      <w:pPr>
        <w:spacing w:after="0" w:line="240" w:lineRule="auto"/>
      </w:pPr>
      <w:r>
        <w:separator/>
      </w:r>
    </w:p>
  </w:endnote>
  <w:endnote w:type="continuationSeparator" w:id="0">
    <w:p w14:paraId="50AEA0F7" w14:textId="77777777" w:rsidR="00563CE4" w:rsidRDefault="00563CE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182E3B" w:rsidRDefault="00182E3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82E3B" w:rsidRDefault="00182E3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182E3B" w:rsidRDefault="00182E3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380">
      <w:rPr>
        <w:rStyle w:val="PageNumber"/>
        <w:noProof/>
      </w:rPr>
      <w:t>1</w:t>
    </w:r>
    <w:r>
      <w:rPr>
        <w:rStyle w:val="PageNumber"/>
      </w:rPr>
      <w:fldChar w:fldCharType="end"/>
    </w:r>
  </w:p>
  <w:p w14:paraId="0312F2A9" w14:textId="77777777" w:rsidR="00182E3B" w:rsidRDefault="00182E3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D1376" w14:textId="77777777" w:rsidR="00563CE4" w:rsidRDefault="00563CE4" w:rsidP="00AF3758">
      <w:pPr>
        <w:spacing w:after="0" w:line="240" w:lineRule="auto"/>
      </w:pPr>
      <w:r>
        <w:separator/>
      </w:r>
    </w:p>
  </w:footnote>
  <w:footnote w:type="continuationSeparator" w:id="0">
    <w:p w14:paraId="15AC16BD" w14:textId="77777777" w:rsidR="00563CE4" w:rsidRDefault="00563CE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182E3B" w:rsidRPr="00986BD2" w:rsidRDefault="00182E3B"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33A8"/>
    <w:rsid w:val="0008410E"/>
    <w:rsid w:val="0009131B"/>
    <w:rsid w:val="000A654B"/>
    <w:rsid w:val="000D06F1"/>
    <w:rsid w:val="000E0BB8"/>
    <w:rsid w:val="000F52A8"/>
    <w:rsid w:val="00101FF4"/>
    <w:rsid w:val="00103070"/>
    <w:rsid w:val="00150E96"/>
    <w:rsid w:val="00151451"/>
    <w:rsid w:val="0015192B"/>
    <w:rsid w:val="0015536A"/>
    <w:rsid w:val="00156679"/>
    <w:rsid w:val="00182E3B"/>
    <w:rsid w:val="00183588"/>
    <w:rsid w:val="00185524"/>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4D73"/>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B6FFF"/>
    <w:rsid w:val="004C4123"/>
    <w:rsid w:val="004F3C87"/>
    <w:rsid w:val="00526078"/>
    <w:rsid w:val="00526B81"/>
    <w:rsid w:val="005348A2"/>
    <w:rsid w:val="00547433"/>
    <w:rsid w:val="00556E69"/>
    <w:rsid w:val="00563CE4"/>
    <w:rsid w:val="005677EC"/>
    <w:rsid w:val="00575870"/>
    <w:rsid w:val="00584C22"/>
    <w:rsid w:val="00592A95"/>
    <w:rsid w:val="00593313"/>
    <w:rsid w:val="005934F2"/>
    <w:rsid w:val="005F187C"/>
    <w:rsid w:val="005F41DD"/>
    <w:rsid w:val="00606EE4"/>
    <w:rsid w:val="00610022"/>
    <w:rsid w:val="00610380"/>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4807"/>
    <w:rsid w:val="007D371A"/>
    <w:rsid w:val="007E7FDA"/>
    <w:rsid w:val="00822B0A"/>
    <w:rsid w:val="0083170D"/>
    <w:rsid w:val="008426D1"/>
    <w:rsid w:val="00862E36"/>
    <w:rsid w:val="008663CA"/>
    <w:rsid w:val="00895557"/>
    <w:rsid w:val="008A1AC6"/>
    <w:rsid w:val="008C6881"/>
    <w:rsid w:val="008C703B"/>
    <w:rsid w:val="008E6C1C"/>
    <w:rsid w:val="00903AB9"/>
    <w:rsid w:val="009053D1"/>
    <w:rsid w:val="00916FCA"/>
    <w:rsid w:val="00940E15"/>
    <w:rsid w:val="00962018"/>
    <w:rsid w:val="0097195B"/>
    <w:rsid w:val="00976B5B"/>
    <w:rsid w:val="00983ADC"/>
    <w:rsid w:val="00984490"/>
    <w:rsid w:val="00996CFC"/>
    <w:rsid w:val="009A529F"/>
    <w:rsid w:val="009E1024"/>
    <w:rsid w:val="00A01035"/>
    <w:rsid w:val="00A0329C"/>
    <w:rsid w:val="00A16BB1"/>
    <w:rsid w:val="00A215ED"/>
    <w:rsid w:val="00A27F05"/>
    <w:rsid w:val="00A5089E"/>
    <w:rsid w:val="00A56D36"/>
    <w:rsid w:val="00A966C5"/>
    <w:rsid w:val="00AA702B"/>
    <w:rsid w:val="00AB5523"/>
    <w:rsid w:val="00AD0B66"/>
    <w:rsid w:val="00AE77F4"/>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2279"/>
    <w:rsid w:val="00CE6F34"/>
    <w:rsid w:val="00D0686A"/>
    <w:rsid w:val="00D20B84"/>
    <w:rsid w:val="00D44A8D"/>
    <w:rsid w:val="00D51205"/>
    <w:rsid w:val="00D57716"/>
    <w:rsid w:val="00D67AC4"/>
    <w:rsid w:val="00D979DD"/>
    <w:rsid w:val="00DC0FE8"/>
    <w:rsid w:val="00DF48AE"/>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16C8"/>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fowl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C23D6B"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C23D6B"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D9AFCD485F64533B274599F31B45284"/>
        <w:category>
          <w:name w:val="General"/>
          <w:gallery w:val="placeholder"/>
        </w:category>
        <w:types>
          <w:type w:val="bbPlcHdr"/>
        </w:types>
        <w:behaviors>
          <w:behavior w:val="content"/>
        </w:behaviors>
        <w:guid w:val="{FEA0ECEF-29FF-4956-9BB5-9EF52F78D66B}"/>
      </w:docPartPr>
      <w:docPartBody>
        <w:p w:rsidR="005362AB" w:rsidRDefault="00C23D6B" w:rsidP="00C23D6B">
          <w:pPr>
            <w:pStyle w:val="7D9AFCD485F64533B274599F31B45284"/>
          </w:pPr>
          <w:r>
            <w:rPr>
              <w:rStyle w:val="PlaceholderText"/>
            </w:rPr>
            <w:t>Yes / No</w:t>
          </w:r>
        </w:p>
      </w:docPartBody>
    </w:docPart>
    <w:docPart>
      <w:docPartPr>
        <w:name w:val="B80EE0ACC6D640359CE17693164A7AC6"/>
        <w:category>
          <w:name w:val="General"/>
          <w:gallery w:val="placeholder"/>
        </w:category>
        <w:types>
          <w:type w:val="bbPlcHdr"/>
        </w:types>
        <w:behaviors>
          <w:behavior w:val="content"/>
        </w:behaviors>
        <w:guid w:val="{E2EE874C-F914-40C8-8627-F1970BEDBC36}"/>
      </w:docPartPr>
      <w:docPartBody>
        <w:p w:rsidR="005362AB" w:rsidRDefault="00C23D6B" w:rsidP="00C23D6B">
          <w:pPr>
            <w:pStyle w:val="B80EE0ACC6D640359CE17693164A7AC6"/>
          </w:pPr>
          <w:r>
            <w:rPr>
              <w:rStyle w:val="PlaceholderText"/>
            </w:rPr>
            <w:t>Yes / No</w:t>
          </w:r>
        </w:p>
      </w:docPartBody>
    </w:docPart>
    <w:docPart>
      <w:docPartPr>
        <w:name w:val="58A58665723A4AE89FFDE8E95B5FF34B"/>
        <w:category>
          <w:name w:val="General"/>
          <w:gallery w:val="placeholder"/>
        </w:category>
        <w:types>
          <w:type w:val="bbPlcHdr"/>
        </w:types>
        <w:behaviors>
          <w:behavior w:val="content"/>
        </w:behaviors>
        <w:guid w:val="{68112044-B74B-4A4E-9549-6166D3CDC47A}"/>
      </w:docPartPr>
      <w:docPartBody>
        <w:p w:rsidR="005362AB" w:rsidRDefault="00C23D6B" w:rsidP="00C23D6B">
          <w:pPr>
            <w:pStyle w:val="58A58665723A4AE89FFDE8E95B5FF34B"/>
          </w:pPr>
          <w:r>
            <w:rPr>
              <w:rStyle w:val="PlaceholderText"/>
            </w:rPr>
            <w:t>Yes / No</w:t>
          </w:r>
        </w:p>
      </w:docPartBody>
    </w:docPart>
    <w:docPart>
      <w:docPartPr>
        <w:name w:val="EC956211F59B4315B9C78F08A43DF5E2"/>
        <w:category>
          <w:name w:val="General"/>
          <w:gallery w:val="placeholder"/>
        </w:category>
        <w:types>
          <w:type w:val="bbPlcHdr"/>
        </w:types>
        <w:behaviors>
          <w:behavior w:val="content"/>
        </w:behaviors>
        <w:guid w:val="{3D993032-DAFF-4EB2-8509-9E2DFFE0CEFF}"/>
      </w:docPartPr>
      <w:docPartBody>
        <w:p w:rsidR="005362AB" w:rsidRDefault="00C23D6B" w:rsidP="00C23D6B">
          <w:pPr>
            <w:pStyle w:val="EC956211F59B4315B9C78F08A43DF5E2"/>
          </w:pPr>
          <w:r>
            <w:rPr>
              <w:rStyle w:val="PlaceholderText"/>
            </w:rPr>
            <w:t>Yes / No</w:t>
          </w:r>
        </w:p>
      </w:docPartBody>
    </w:docPart>
    <w:docPart>
      <w:docPartPr>
        <w:name w:val="6D405B07F6314FAA98DA529EB4389F01"/>
        <w:category>
          <w:name w:val="General"/>
          <w:gallery w:val="placeholder"/>
        </w:category>
        <w:types>
          <w:type w:val="bbPlcHdr"/>
        </w:types>
        <w:behaviors>
          <w:behavior w:val="content"/>
        </w:behaviors>
        <w:guid w:val="{7C4EB5D1-5B21-4B5B-BA54-404B6A886C2A}"/>
      </w:docPartPr>
      <w:docPartBody>
        <w:p w:rsidR="005362AB" w:rsidRDefault="00C23D6B" w:rsidP="00C23D6B">
          <w:pPr>
            <w:pStyle w:val="6D405B07F6314FAA98DA529EB4389F01"/>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362AB"/>
    <w:rsid w:val="00576003"/>
    <w:rsid w:val="00587536"/>
    <w:rsid w:val="005B38EE"/>
    <w:rsid w:val="005D5D2F"/>
    <w:rsid w:val="00610960"/>
    <w:rsid w:val="00623293"/>
    <w:rsid w:val="00654E35"/>
    <w:rsid w:val="006C3910"/>
    <w:rsid w:val="0075527F"/>
    <w:rsid w:val="008822A5"/>
    <w:rsid w:val="00891F77"/>
    <w:rsid w:val="00935325"/>
    <w:rsid w:val="009D439F"/>
    <w:rsid w:val="00A20583"/>
    <w:rsid w:val="00A8666C"/>
    <w:rsid w:val="00AD5D56"/>
    <w:rsid w:val="00B04876"/>
    <w:rsid w:val="00B2559E"/>
    <w:rsid w:val="00B46AFF"/>
    <w:rsid w:val="00B72454"/>
    <w:rsid w:val="00BA0596"/>
    <w:rsid w:val="00BE0E7B"/>
    <w:rsid w:val="00C23D6B"/>
    <w:rsid w:val="00CB25D5"/>
    <w:rsid w:val="00CD4EF8"/>
    <w:rsid w:val="00D87B77"/>
    <w:rsid w:val="00DB7DF0"/>
    <w:rsid w:val="00DD12EE"/>
    <w:rsid w:val="00F0343A"/>
    <w:rsid w:val="00FB6D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3D6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7D9AFCD485F64533B274599F31B45284">
    <w:name w:val="7D9AFCD485F64533B274599F31B45284"/>
    <w:rsid w:val="00C23D6B"/>
    <w:pPr>
      <w:spacing w:after="160" w:line="259" w:lineRule="auto"/>
    </w:pPr>
  </w:style>
  <w:style w:type="paragraph" w:customStyle="1" w:styleId="B80EE0ACC6D640359CE17693164A7AC6">
    <w:name w:val="B80EE0ACC6D640359CE17693164A7AC6"/>
    <w:rsid w:val="00C23D6B"/>
    <w:pPr>
      <w:spacing w:after="160" w:line="259" w:lineRule="auto"/>
    </w:pPr>
  </w:style>
  <w:style w:type="paragraph" w:customStyle="1" w:styleId="58A58665723A4AE89FFDE8E95B5FF34B">
    <w:name w:val="58A58665723A4AE89FFDE8E95B5FF34B"/>
    <w:rsid w:val="00C23D6B"/>
    <w:pPr>
      <w:spacing w:after="160" w:line="259" w:lineRule="auto"/>
    </w:pPr>
  </w:style>
  <w:style w:type="paragraph" w:customStyle="1" w:styleId="EC956211F59B4315B9C78F08A43DF5E2">
    <w:name w:val="EC956211F59B4315B9C78F08A43DF5E2"/>
    <w:rsid w:val="00C23D6B"/>
    <w:pPr>
      <w:spacing w:after="160" w:line="259" w:lineRule="auto"/>
    </w:pPr>
  </w:style>
  <w:style w:type="paragraph" w:customStyle="1" w:styleId="6D405B07F6314FAA98DA529EB4389F01">
    <w:name w:val="6D405B07F6314FAA98DA529EB4389F01"/>
    <w:rsid w:val="00C23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DBEF-961C-4A93-B66B-5F6E0646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9</cp:revision>
  <cp:lastPrinted>2017-04-06T16:14:00Z</cp:lastPrinted>
  <dcterms:created xsi:type="dcterms:W3CDTF">2017-04-06T13:36:00Z</dcterms:created>
  <dcterms:modified xsi:type="dcterms:W3CDTF">2017-04-10T17:41:00Z</dcterms:modified>
</cp:coreProperties>
</file>