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99815F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C4FB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DFE6DBE" w:rsidR="00001C04" w:rsidRPr="008426D1" w:rsidRDefault="00625A6C" w:rsidP="00CE6AA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E6AA0">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0T00:00:00Z">
                  <w:dateFormat w:val="M/d/yyyy"/>
                  <w:lid w:val="en-US"/>
                  <w:storeMappedDataAs w:val="dateTime"/>
                  <w:calendar w:val="gregorian"/>
                </w:date>
              </w:sdtPr>
              <w:sdtEndPr/>
              <w:sdtContent>
                <w:r w:rsidR="00CE6AA0">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25A6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C887905" w:rsidR="00001C04" w:rsidRPr="008426D1" w:rsidRDefault="00625A6C" w:rsidP="00BF057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F0576">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BF0576">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25A6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FEC415" w:rsidR="00001C04" w:rsidRPr="008426D1" w:rsidRDefault="00625A6C" w:rsidP="009372A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372A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2T00:00:00Z">
                  <w:dateFormat w:val="M/d/yyyy"/>
                  <w:lid w:val="en-US"/>
                  <w:storeMappedDataAs w:val="dateTime"/>
                  <w:calendar w:val="gregorian"/>
                </w:date>
              </w:sdtPr>
              <w:sdtEndPr/>
              <w:sdtContent>
                <w:r w:rsidR="009372A6">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25A6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873B6C8" w:rsidR="00001C04" w:rsidRPr="008426D1" w:rsidRDefault="00625A6C" w:rsidP="00BB4D8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B4D8B">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BB4D8B">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25A6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bookmarkStart w:id="0" w:name="_GoBack"/>
            <w:bookmarkEnd w:id="0"/>
          </w:p>
        </w:tc>
        <w:tc>
          <w:tcPr>
            <w:tcW w:w="5451" w:type="dxa"/>
            <w:vAlign w:val="center"/>
          </w:tcPr>
          <w:p w14:paraId="640C7561" w14:textId="77777777" w:rsidR="00001C04" w:rsidRPr="008426D1" w:rsidRDefault="00625A6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433D4EB" w:rsidR="007D371A" w:rsidRPr="008426D1" w:rsidRDefault="00BC4FB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6EEBFA2" w:rsidR="007D371A" w:rsidRPr="008426D1" w:rsidRDefault="00BC4FB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2017/Bulletin Year 2017-2018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88495EE" w:rsidR="00CB4B5A" w:rsidRDefault="00D57B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GER</w:t>
          </w:r>
          <w:r w:rsidR="00BC4FB4">
            <w:rPr>
              <w:rFonts w:asciiTheme="majorHAnsi" w:hAnsiTheme="majorHAnsi" w:cs="Arial"/>
              <w:sz w:val="20"/>
              <w:szCs w:val="20"/>
            </w:rPr>
            <w:t xml:space="preserve"> 1013</w:t>
          </w:r>
        </w:p>
      </w:sdtContent>
    </w:sdt>
    <w:p w14:paraId="05FD1803" w14:textId="1C7E367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BC4FB4">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ABD4492" w:rsidR="007E7FDA" w:rsidRDefault="00625A6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C4FB4">
            <w:rPr>
              <w:rFonts w:asciiTheme="majorHAnsi" w:hAnsiTheme="majorHAnsi" w:cs="Arial"/>
              <w:sz w:val="20"/>
              <w:szCs w:val="20"/>
            </w:rPr>
            <w:t xml:space="preserve">Elementary </w:t>
          </w:r>
          <w:r w:rsidR="00D57BE1">
            <w:rPr>
              <w:rFonts w:asciiTheme="majorHAnsi" w:hAnsiTheme="majorHAnsi" w:cs="Arial"/>
              <w:sz w:val="20"/>
              <w:szCs w:val="20"/>
            </w:rPr>
            <w:t>German</w:t>
          </w:r>
          <w:r w:rsidR="00BC4FB4">
            <w:rPr>
              <w:rFonts w:asciiTheme="majorHAnsi" w:hAnsiTheme="majorHAnsi" w:cs="Arial"/>
              <w:sz w:val="20"/>
              <w:szCs w:val="20"/>
            </w:rPr>
            <w:t xml:space="preserve"> I</w:t>
          </w:r>
        </w:sdtContent>
      </w:sdt>
    </w:p>
    <w:p w14:paraId="52D3BC77" w14:textId="3E3C014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BC4FB4">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24455A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BC4FB4">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753638" w:rsidR="00CB4B5A" w:rsidRPr="008426D1" w:rsidRDefault="007E7FDA" w:rsidP="00BC4FB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BC4FB4" w:rsidRPr="00BC4FB4">
            <w:rPr>
              <w:rFonts w:asciiTheme="majorHAnsi" w:hAnsiTheme="majorHAnsi" w:cs="Arial"/>
              <w:sz w:val="20"/>
              <w:szCs w:val="20"/>
            </w:rPr>
            <w:t>Practice toward developing basic proficiency in listening comprehension,</w:t>
          </w:r>
          <w:r w:rsidR="00BC4FB4">
            <w:rPr>
              <w:rFonts w:asciiTheme="majorHAnsi" w:hAnsiTheme="majorHAnsi" w:cs="Arial"/>
              <w:sz w:val="20"/>
              <w:szCs w:val="20"/>
            </w:rPr>
            <w:t xml:space="preserve"> </w:t>
          </w:r>
          <w:r w:rsidR="00BC4FB4" w:rsidRPr="00BC4FB4">
            <w:rPr>
              <w:rFonts w:asciiTheme="majorHAnsi" w:hAnsiTheme="majorHAnsi" w:cs="Arial"/>
              <w:sz w:val="20"/>
              <w:szCs w:val="20"/>
            </w:rPr>
            <w:t xml:space="preserve">speaking, reading, writing, and cultural understanding of the </w:t>
          </w:r>
          <w:r w:rsidR="00D57BE1">
            <w:rPr>
              <w:rFonts w:asciiTheme="majorHAnsi" w:hAnsiTheme="majorHAnsi" w:cs="Arial"/>
              <w:sz w:val="20"/>
              <w:szCs w:val="20"/>
            </w:rPr>
            <w:t>German</w:t>
          </w:r>
          <w:r w:rsidR="00BC4FB4">
            <w:rPr>
              <w:rFonts w:asciiTheme="majorHAnsi" w:hAnsiTheme="majorHAnsi" w:cs="Arial"/>
              <w:sz w:val="20"/>
              <w:szCs w:val="20"/>
            </w:rPr>
            <w:t>-</w:t>
          </w:r>
          <w:r w:rsidR="00BC4FB4" w:rsidRPr="00BC4FB4">
            <w:rPr>
              <w:rFonts w:asciiTheme="majorHAnsi" w:hAnsiTheme="majorHAnsi" w:cs="Arial"/>
              <w:sz w:val="20"/>
              <w:szCs w:val="20"/>
            </w:rPr>
            <w:t>speaking world.</w:t>
          </w:r>
          <w:r w:rsidR="00BC4FB4">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10DA53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25A6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BCE3FE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BC4FB4">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14AA1B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7E7504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F47448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BC4FB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F044A4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BC4FB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38AE90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BC4FB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20A9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C4FB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4B5D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C4FB4">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39F52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C4FB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5D1AF9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BC4FB4">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BB32895" w:rsidR="00FE1168" w:rsidRDefault="00FE1168" w:rsidP="00BC4FB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BC4FB4" w:rsidRPr="00D01F17">
            <w:rPr>
              <w:rStyle w:val="PlaceholderText"/>
              <w:rFonts w:asciiTheme="majorHAnsi" w:hAnsiTheme="majorHAnsi"/>
              <w:color w:val="000000" w:themeColor="text1"/>
              <w:sz w:val="20"/>
              <w:szCs w:val="20"/>
              <w:shd w:val="clear" w:color="auto" w:fill="D9D9D9" w:themeFill="background1" w:themeFillShade="D9"/>
            </w:rPr>
            <w:t>C</w:t>
          </w:r>
          <w:r w:rsidR="00D01F17" w:rsidRPr="00D01F17">
            <w:rPr>
              <w:rStyle w:val="PlaceholderText"/>
              <w:rFonts w:asciiTheme="majorHAnsi" w:hAnsiTheme="majorHAnsi"/>
              <w:color w:val="000000" w:themeColor="text1"/>
              <w:sz w:val="20"/>
              <w:szCs w:val="20"/>
              <w:shd w:val="clear" w:color="auto" w:fill="D9D9D9" w:themeFill="background1" w:themeFillShade="D9"/>
            </w:rPr>
            <w:t>hange course description from</w:t>
          </w:r>
          <w:r w:rsidR="00BC4FB4" w:rsidRPr="00D01F17">
            <w:rPr>
              <w:rStyle w:val="PlaceholderText"/>
              <w:rFonts w:asciiTheme="majorHAnsi" w:hAnsiTheme="majorHAnsi"/>
              <w:color w:val="000000" w:themeColor="text1"/>
              <w:sz w:val="20"/>
              <w:szCs w:val="20"/>
              <w:shd w:val="clear" w:color="auto" w:fill="D9D9D9" w:themeFill="background1" w:themeFillShade="D9"/>
            </w:rPr>
            <w:t xml:space="preserve"> “The listening, speaking, reading, writing, approach to develop basic language skills” to “Practice toward developing basic proficiency in listening comprehension, speaking, reading, writing, and cultural understanding of the </w:t>
          </w:r>
          <w:r w:rsidR="00A27A76">
            <w:rPr>
              <w:rStyle w:val="PlaceholderText"/>
              <w:rFonts w:asciiTheme="majorHAnsi" w:hAnsiTheme="majorHAnsi"/>
              <w:color w:val="000000" w:themeColor="text1"/>
              <w:sz w:val="20"/>
              <w:szCs w:val="20"/>
              <w:shd w:val="clear" w:color="auto" w:fill="D9D9D9" w:themeFill="background1" w:themeFillShade="D9"/>
            </w:rPr>
            <w:t>German</w:t>
          </w:r>
          <w:r w:rsidR="00BC4FB4" w:rsidRPr="00D01F17">
            <w:rPr>
              <w:rStyle w:val="PlaceholderText"/>
              <w:rFonts w:asciiTheme="majorHAnsi" w:hAnsiTheme="majorHAnsi"/>
              <w:color w:val="000000" w:themeColor="text1"/>
              <w:sz w:val="20"/>
              <w:szCs w:val="20"/>
              <w:shd w:val="clear" w:color="auto" w:fill="D9D9D9" w:themeFill="background1" w:themeFillShade="D9"/>
            </w:rPr>
            <w:t>-speaking world.”</w:t>
          </w:r>
          <w:r w:rsidR="00BC4FB4" w:rsidRPr="00D01F17">
            <w:rPr>
              <w:rStyle w:val="PlaceholderText"/>
              <w:color w:val="000000" w:themeColor="text1"/>
              <w:shd w:val="clear" w:color="auto" w:fill="D9D9D9" w:themeFill="background1" w:themeFillShade="D9"/>
            </w:rPr>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58117B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BC4FB4">
            <w:rPr>
              <w:rFonts w:asciiTheme="majorHAnsi" w:hAnsiTheme="majorHAnsi" w:cs="Arial"/>
              <w:sz w:val="20"/>
              <w:szCs w:val="20"/>
            </w:rPr>
            <w:t>The existing description refers to an outmoded pedagogical model.  The revision (based on the description FR 1013) is more in line with proficiency-oriented language pedagogy.</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300DEAC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D01F1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25A6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25A6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890D1BE" w14:textId="7BC8550B" w:rsidR="00D01F17" w:rsidRDefault="00D01F17"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2016-2017, p. 50</w:t>
          </w:r>
          <w:r w:rsidR="00A27A76">
            <w:rPr>
              <w:rFonts w:asciiTheme="majorHAnsi" w:hAnsiTheme="majorHAnsi" w:cs="Arial"/>
              <w:sz w:val="20"/>
              <w:szCs w:val="20"/>
            </w:rPr>
            <w:t>7</w:t>
          </w:r>
        </w:p>
        <w:p w14:paraId="4F73816E" w14:textId="77777777" w:rsidR="00A27A76" w:rsidRDefault="00A27A76" w:rsidP="00661D25">
          <w:pPr>
            <w:tabs>
              <w:tab w:val="left" w:pos="360"/>
              <w:tab w:val="left" w:pos="720"/>
            </w:tabs>
            <w:spacing w:after="0" w:line="240" w:lineRule="auto"/>
            <w:rPr>
              <w:rFonts w:asciiTheme="majorHAnsi" w:hAnsiTheme="majorHAnsi" w:cs="Arial"/>
              <w:sz w:val="20"/>
              <w:szCs w:val="20"/>
            </w:rPr>
          </w:pPr>
        </w:p>
        <w:p w14:paraId="45EF1BD7" w14:textId="77777777" w:rsidR="00A27A76" w:rsidRDefault="00A27A76" w:rsidP="00A27A76">
          <w:pPr>
            <w:pStyle w:val="Pa467"/>
            <w:spacing w:after="260"/>
            <w:ind w:left="360" w:hanging="360"/>
            <w:jc w:val="both"/>
            <w:rPr>
              <w:rFonts w:cs="Book Antiqua"/>
              <w:color w:val="000000"/>
              <w:sz w:val="23"/>
              <w:szCs w:val="23"/>
            </w:rPr>
          </w:pPr>
          <w:r>
            <w:rPr>
              <w:rFonts w:cs="Book Antiqua"/>
              <w:b/>
              <w:bCs/>
              <w:color w:val="000000"/>
              <w:sz w:val="23"/>
              <w:szCs w:val="23"/>
            </w:rPr>
            <w:t xml:space="preserve">German (GER) </w:t>
          </w:r>
        </w:p>
        <w:p w14:paraId="010BD602" w14:textId="20801E53"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1013. Elementary German I </w:t>
          </w:r>
          <w:r w:rsidRPr="00A27A76">
            <w:rPr>
              <w:rFonts w:ascii="Arial" w:hAnsi="Arial" w:cs="Arial"/>
              <w:strike/>
              <w:color w:val="FF0000"/>
              <w:sz w:val="16"/>
              <w:szCs w:val="16"/>
            </w:rPr>
            <w:t>The listening, speaking, reading, writing approach to develop basic language skil</w:t>
          </w:r>
          <w:r w:rsidRPr="00A27A76">
            <w:t xml:space="preserve"> </w:t>
          </w:r>
          <w:r w:rsidRPr="00A27A76">
            <w:rPr>
              <w:rFonts w:ascii="Arial" w:hAnsi="Arial" w:cs="Arial"/>
              <w:color w:val="4F81BD" w:themeColor="accent1"/>
              <w:szCs w:val="16"/>
            </w:rPr>
            <w:t>Practice toward developing basic proficiency in listening comprehension, speaking, reading, writing, and cultural understanding of the German-speaking world.</w:t>
          </w:r>
          <w:r w:rsidRPr="00A27A76">
            <w:rPr>
              <w:rFonts w:ascii="Arial" w:hAnsi="Arial" w:cs="Arial"/>
              <w:color w:val="4F81BD" w:themeColor="accent1"/>
              <w:sz w:val="16"/>
              <w:szCs w:val="16"/>
            </w:rPr>
            <w:t xml:space="preserve"> </w:t>
          </w:r>
          <w:r>
            <w:rPr>
              <w:rFonts w:ascii="Arial" w:hAnsi="Arial" w:cs="Arial"/>
              <w:color w:val="000000"/>
              <w:sz w:val="16"/>
              <w:szCs w:val="16"/>
            </w:rPr>
            <w:t xml:space="preserve">Fall. (ACTS#: GER 1013) </w:t>
          </w:r>
        </w:p>
        <w:p w14:paraId="3E1DC878"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1023. Elementary German II </w:t>
          </w:r>
          <w:r>
            <w:rPr>
              <w:rFonts w:ascii="Arial" w:hAnsi="Arial" w:cs="Arial"/>
              <w:color w:val="000000"/>
              <w:sz w:val="16"/>
              <w:szCs w:val="16"/>
            </w:rPr>
            <w:t xml:space="preserve">Continuation of FR 1013. Prerequisite, FR 1013 or consent of instructor. Spring. (ACTS#: FREN 1023) </w:t>
          </w:r>
        </w:p>
        <w:p w14:paraId="17A070D9"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1036. Accelerated Elementary German I and II </w:t>
          </w:r>
          <w:r>
            <w:rPr>
              <w:rFonts w:ascii="Arial" w:hAnsi="Arial" w:cs="Arial"/>
              <w:color w:val="000000"/>
              <w:sz w:val="16"/>
              <w:szCs w:val="16"/>
            </w:rPr>
            <w:t xml:space="preserve">Intensive one semester introductory German course that covers the material of instruction equivalent to Elementary German I and II. Fall and Spring. </w:t>
          </w:r>
        </w:p>
        <w:p w14:paraId="0115FE31"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2013. Intermediate German I </w:t>
          </w:r>
          <w:r>
            <w:rPr>
              <w:rFonts w:ascii="Arial" w:hAnsi="Arial" w:cs="Arial"/>
              <w:color w:val="000000"/>
              <w:sz w:val="16"/>
              <w:szCs w:val="16"/>
            </w:rPr>
            <w:t xml:space="preserve">Continues the development of the basic language skills, with increasing emphasis on the written elements of the language. Continuation of FR 1023 or FR 1036. Prerequisite, FR 1023 or consent of instructor. Fall. (ACTS#: FREN 2013) </w:t>
          </w:r>
        </w:p>
        <w:p w14:paraId="43C54A9C"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2023. Intermediate German II </w:t>
          </w:r>
          <w:r>
            <w:rPr>
              <w:rFonts w:ascii="Arial" w:hAnsi="Arial" w:cs="Arial"/>
              <w:color w:val="000000"/>
              <w:sz w:val="16"/>
              <w:szCs w:val="16"/>
            </w:rPr>
            <w:t xml:space="preserve">Continuation of FR 2013. Prerequisite, FR 2013 or consent of instructor. Spring. (ACTS#: FREN 2023) </w:t>
          </w:r>
        </w:p>
        <w:p w14:paraId="02CC0DFB"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2036. Accelerated Intermediate German I and II </w:t>
          </w:r>
          <w:r>
            <w:rPr>
              <w:rFonts w:ascii="Arial" w:hAnsi="Arial" w:cs="Arial"/>
              <w:color w:val="000000"/>
              <w:sz w:val="16"/>
              <w:szCs w:val="16"/>
            </w:rPr>
            <w:t xml:space="preserve">Intensive one semester intermediate German course that covers the material of instruction equivalent to Intermediate German I and II. Prerequisite, GER 1023 or consent of department chair. Fall, Spring. </w:t>
          </w:r>
        </w:p>
        <w:p w14:paraId="694103D0"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3163. Advanced German Grammar and Composition </w:t>
          </w:r>
          <w:r>
            <w:rPr>
              <w:rFonts w:ascii="Arial" w:hAnsi="Arial" w:cs="Arial"/>
              <w:color w:val="000000"/>
              <w:sz w:val="16"/>
              <w:szCs w:val="16"/>
            </w:rPr>
            <w:t xml:space="preserve">Grammar and structure of the German language and of various German literary styles in order to develop students’ facility in the written language. Prerequisite, GER 2023 or consent of instructor. Fall, odd. </w:t>
          </w:r>
        </w:p>
        <w:p w14:paraId="7E3C3427"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3173. German Civilization </w:t>
          </w:r>
          <w:r>
            <w:rPr>
              <w:rFonts w:ascii="Arial" w:hAnsi="Arial" w:cs="Arial"/>
              <w:color w:val="000000"/>
              <w:sz w:val="16"/>
              <w:szCs w:val="16"/>
            </w:rPr>
            <w:t xml:space="preserve">The historical background, the geographical setting, and the spirit and character of the Germans, together with some treatment of the literature, arts, sciences, and institutions of Germany. Prerequisite, GER 2023 or consent of instructor. Spring, odd. </w:t>
          </w:r>
        </w:p>
        <w:p w14:paraId="66A9BB18"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3183. German Conversation </w:t>
          </w:r>
          <w:r>
            <w:rPr>
              <w:rFonts w:ascii="Arial" w:hAnsi="Arial" w:cs="Arial"/>
              <w:color w:val="000000"/>
              <w:sz w:val="16"/>
              <w:szCs w:val="16"/>
            </w:rPr>
            <w:t xml:space="preserve">Elements of spoken German with emphasis on the modern idiom. Prerequisite, GER 2023 or consent of instructor. Fall, even. </w:t>
          </w:r>
        </w:p>
        <w:p w14:paraId="187B7C89" w14:textId="77777777" w:rsidR="00A27A76" w:rsidRDefault="00A27A76" w:rsidP="00A27A76">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GER 3413. Introduction to German Literature </w:t>
          </w:r>
          <w:r>
            <w:rPr>
              <w:rFonts w:ascii="Arial" w:hAnsi="Arial" w:cs="Arial"/>
              <w:color w:val="000000"/>
              <w:sz w:val="16"/>
              <w:szCs w:val="16"/>
            </w:rPr>
            <w:t xml:space="preserve">Introduction to poetry, drama, and short prose, develops further the students’ reading skills and introduces them to analysis and explication of the literary text. Prerequisite, GER 2023 or consent of instructor. Spring, even. </w:t>
          </w:r>
        </w:p>
        <w:p w14:paraId="2C157ED2" w14:textId="54654E10" w:rsidR="00A27A76" w:rsidRDefault="00A27A76" w:rsidP="00A27A76">
          <w:pPr>
            <w:tabs>
              <w:tab w:val="left" w:pos="360"/>
              <w:tab w:val="left" w:pos="720"/>
            </w:tabs>
            <w:spacing w:after="0" w:line="240" w:lineRule="auto"/>
            <w:rPr>
              <w:rFonts w:asciiTheme="majorHAnsi" w:hAnsiTheme="majorHAnsi" w:cs="Arial"/>
              <w:sz w:val="20"/>
              <w:szCs w:val="20"/>
            </w:rPr>
          </w:pPr>
          <w:r>
            <w:rPr>
              <w:rFonts w:ascii="Arial" w:hAnsi="Arial" w:cs="Arial"/>
              <w:b/>
              <w:bCs/>
              <w:color w:val="000000"/>
              <w:sz w:val="16"/>
              <w:szCs w:val="16"/>
            </w:rPr>
            <w:t xml:space="preserve">GER 480V. Readings in German </w:t>
          </w:r>
          <w:r>
            <w:rPr>
              <w:rFonts w:ascii="Arial" w:hAnsi="Arial" w:cs="Arial"/>
              <w:color w:val="000000"/>
              <w:sz w:val="16"/>
              <w:szCs w:val="16"/>
            </w:rPr>
            <w:t>Independent readings for advanced students only. Limited to three hours. Must have consent of department chair. Demand.</w:t>
          </w:r>
        </w:p>
        <w:p w14:paraId="592ED0E1" w14:textId="64E0EA74" w:rsidR="00661D25" w:rsidRPr="008426D1" w:rsidRDefault="00625A6C" w:rsidP="00D01F17">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7B2C1" w14:textId="77777777" w:rsidR="00625A6C" w:rsidRDefault="00625A6C" w:rsidP="00AF3758">
      <w:pPr>
        <w:spacing w:after="0" w:line="240" w:lineRule="auto"/>
      </w:pPr>
      <w:r>
        <w:separator/>
      </w:r>
    </w:p>
  </w:endnote>
  <w:endnote w:type="continuationSeparator" w:id="0">
    <w:p w14:paraId="7C588DD3" w14:textId="77777777" w:rsidR="00625A6C" w:rsidRDefault="00625A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4D8B">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74B69" w14:textId="77777777" w:rsidR="00625A6C" w:rsidRDefault="00625A6C" w:rsidP="00AF3758">
      <w:pPr>
        <w:spacing w:after="0" w:line="240" w:lineRule="auto"/>
      </w:pPr>
      <w:r>
        <w:separator/>
      </w:r>
    </w:p>
  </w:footnote>
  <w:footnote w:type="continuationSeparator" w:id="0">
    <w:p w14:paraId="62678046" w14:textId="77777777" w:rsidR="00625A6C" w:rsidRDefault="00625A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0026"/>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5A6C"/>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25807"/>
    <w:rsid w:val="0073025F"/>
    <w:rsid w:val="0073125A"/>
    <w:rsid w:val="00750AF6"/>
    <w:rsid w:val="007A06B9"/>
    <w:rsid w:val="007D371A"/>
    <w:rsid w:val="007E7FDA"/>
    <w:rsid w:val="0083170D"/>
    <w:rsid w:val="008426D1"/>
    <w:rsid w:val="00860A1D"/>
    <w:rsid w:val="00862E36"/>
    <w:rsid w:val="008663CA"/>
    <w:rsid w:val="00895557"/>
    <w:rsid w:val="008A1AC6"/>
    <w:rsid w:val="008C6881"/>
    <w:rsid w:val="008C703B"/>
    <w:rsid w:val="008E6C1C"/>
    <w:rsid w:val="00903AB9"/>
    <w:rsid w:val="009053D1"/>
    <w:rsid w:val="00916FCA"/>
    <w:rsid w:val="009372A6"/>
    <w:rsid w:val="00962018"/>
    <w:rsid w:val="0097195B"/>
    <w:rsid w:val="00976B5B"/>
    <w:rsid w:val="00983ADC"/>
    <w:rsid w:val="00984490"/>
    <w:rsid w:val="009A529F"/>
    <w:rsid w:val="009E1024"/>
    <w:rsid w:val="00A01035"/>
    <w:rsid w:val="00A0329C"/>
    <w:rsid w:val="00A16BB1"/>
    <w:rsid w:val="00A215ED"/>
    <w:rsid w:val="00A27A76"/>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B4D8B"/>
    <w:rsid w:val="00BC4FB4"/>
    <w:rsid w:val="00BD623D"/>
    <w:rsid w:val="00BE069E"/>
    <w:rsid w:val="00BF0576"/>
    <w:rsid w:val="00BF6FF6"/>
    <w:rsid w:val="00C002F9"/>
    <w:rsid w:val="00C12816"/>
    <w:rsid w:val="00C12977"/>
    <w:rsid w:val="00C23120"/>
    <w:rsid w:val="00C23CC7"/>
    <w:rsid w:val="00C334FF"/>
    <w:rsid w:val="00C55BB9"/>
    <w:rsid w:val="00C567FB"/>
    <w:rsid w:val="00C60A91"/>
    <w:rsid w:val="00C80773"/>
    <w:rsid w:val="00CA269E"/>
    <w:rsid w:val="00CA7C7C"/>
    <w:rsid w:val="00CB2125"/>
    <w:rsid w:val="00CB4B5A"/>
    <w:rsid w:val="00CC6C15"/>
    <w:rsid w:val="00CE6AA0"/>
    <w:rsid w:val="00CE6F34"/>
    <w:rsid w:val="00D01F17"/>
    <w:rsid w:val="00D0686A"/>
    <w:rsid w:val="00D20B84"/>
    <w:rsid w:val="00D51205"/>
    <w:rsid w:val="00D57716"/>
    <w:rsid w:val="00D57BE1"/>
    <w:rsid w:val="00D67AC4"/>
    <w:rsid w:val="00D979DD"/>
    <w:rsid w:val="00E073E5"/>
    <w:rsid w:val="00E2320B"/>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91755"/>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B959BE8-9A7B-4A6E-AF3D-F89FF6D6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7">
    <w:name w:val="Pa467"/>
    <w:basedOn w:val="Normal"/>
    <w:next w:val="Normal"/>
    <w:uiPriority w:val="99"/>
    <w:rsid w:val="00D01F17"/>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D01F17"/>
    <w:pPr>
      <w:autoSpaceDE w:val="0"/>
      <w:autoSpaceDN w:val="0"/>
      <w:adjustRightInd w:val="0"/>
      <w:spacing w:after="0" w:line="161" w:lineRule="atLeast"/>
    </w:pPr>
    <w:rPr>
      <w:rFonts w:ascii="Book Antiqua" w:hAnsi="Book Antiqua"/>
      <w:sz w:val="24"/>
      <w:szCs w:val="24"/>
    </w:rPr>
  </w:style>
  <w:style w:type="paragraph" w:customStyle="1" w:styleId="Pa468">
    <w:name w:val="Pa468"/>
    <w:basedOn w:val="Normal"/>
    <w:next w:val="Normal"/>
    <w:uiPriority w:val="99"/>
    <w:rsid w:val="00D01F17"/>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C44B8"/>
    <w:rsid w:val="00424ABA"/>
    <w:rsid w:val="00436B57"/>
    <w:rsid w:val="00444E11"/>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848F6"/>
    <w:rsid w:val="00FB00C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617D-0149-44EB-9C90-8AC255CE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3</cp:revision>
  <cp:lastPrinted>2015-01-29T22:33:00Z</cp:lastPrinted>
  <dcterms:created xsi:type="dcterms:W3CDTF">2017-02-22T19:03:00Z</dcterms:created>
  <dcterms:modified xsi:type="dcterms:W3CDTF">2017-02-22T19:04:00Z</dcterms:modified>
</cp:coreProperties>
</file>