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BC1F65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B63F0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D1F7F1D" w:rsidR="00424133" w:rsidRPr="00424133" w:rsidRDefault="00424133" w:rsidP="003865DB">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865DB">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D7CA056" w:rsidR="00001C04" w:rsidRPr="008426D1" w:rsidRDefault="006D05FA" w:rsidP="006D05FA">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Pr>
                    <w:rFonts w:asciiTheme="majorHAnsi" w:hAnsiTheme="majorHAnsi"/>
                    <w:sz w:val="20"/>
                    <w:szCs w:val="20"/>
                  </w:rPr>
                  <w:t>David Newman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D05F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EA7D66" w:rsidR="00001C04" w:rsidRPr="008426D1" w:rsidRDefault="006D05FA" w:rsidP="006D05F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NA</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6D05F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9B6A39E" w:rsidR="00001C04" w:rsidRPr="008426D1" w:rsidRDefault="006D05FA" w:rsidP="006D05F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David Newman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D05F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2C47B23" w:rsidR="00001C04" w:rsidRPr="008426D1" w:rsidRDefault="006D05FA" w:rsidP="006D05F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Bud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4-08T00:00:00Z">
                  <w:dateFormat w:val="M/d/yyyy"/>
                  <w:lid w:val="en-US"/>
                  <w:storeMappedDataAs w:val="dateTime"/>
                  <w:calendar w:val="gregorian"/>
                </w:date>
              </w:sdtPr>
              <w:sdtEndPr/>
              <w:sdtContent>
                <w:r>
                  <w:rPr>
                    <w:rFonts w:asciiTheme="majorHAnsi" w:hAnsiTheme="majorHAnsi"/>
                    <w:smallCaps/>
                    <w:sz w:val="20"/>
                    <w:szCs w:val="20"/>
                  </w:rPr>
                  <w:t>4/8/2020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D05F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D05FA"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D05F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9C5365" w:rsidRDefault="0036794A"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w:t>
      </w:r>
      <w:r w:rsidR="007D371A" w:rsidRPr="009C5365">
        <w:rPr>
          <w:rFonts w:asciiTheme="majorHAnsi" w:hAnsiTheme="majorHAnsi" w:cs="Arial"/>
          <w:b/>
          <w:sz w:val="20"/>
          <w:szCs w:val="20"/>
        </w:rPr>
        <w:t>mber)</w:t>
      </w:r>
    </w:p>
    <w:sdt>
      <w:sdtPr>
        <w:rPr>
          <w:rFonts w:asciiTheme="majorHAnsi" w:hAnsiTheme="majorHAnsi" w:cs="Arial"/>
          <w:b/>
          <w:sz w:val="20"/>
          <w:szCs w:val="20"/>
        </w:rPr>
        <w:id w:val="-917249301"/>
        <w:placeholder>
          <w:docPart w:val="BCB04572D6A94B54B73D7E0568A29AE4"/>
        </w:placeholder>
      </w:sdtPr>
      <w:sdtEndPr/>
      <w:sdtContent>
        <w:p w14:paraId="76E25B1E" w14:textId="3F6D489B" w:rsidR="007D371A" w:rsidRPr="009C5365" w:rsidRDefault="00B63F0F" w:rsidP="007D371A">
          <w:pPr>
            <w:tabs>
              <w:tab w:val="left" w:pos="360"/>
              <w:tab w:val="left" w:pos="720"/>
            </w:tabs>
            <w:spacing w:after="0" w:line="240" w:lineRule="auto"/>
            <w:rPr>
              <w:rFonts w:asciiTheme="majorHAnsi" w:hAnsiTheme="majorHAnsi" w:cs="Arial"/>
              <w:b/>
              <w:sz w:val="20"/>
              <w:szCs w:val="20"/>
            </w:rPr>
          </w:pPr>
          <w:r w:rsidRPr="009C5365">
            <w:rPr>
              <w:rFonts w:asciiTheme="majorHAnsi" w:hAnsiTheme="majorHAnsi" w:cs="Arial"/>
              <w:b/>
              <w:sz w:val="20"/>
              <w:szCs w:val="20"/>
            </w:rPr>
            <w:t xml:space="preserve">GwanSeon Kim, </w:t>
          </w:r>
          <w:hyperlink r:id="rId10" w:history="1">
            <w:r w:rsidRPr="009C5365">
              <w:rPr>
                <w:rStyle w:val="Hyperlink"/>
                <w:rFonts w:asciiTheme="majorHAnsi" w:hAnsiTheme="majorHAnsi" w:cs="Arial"/>
                <w:b/>
                <w:sz w:val="20"/>
                <w:szCs w:val="20"/>
              </w:rPr>
              <w:t>gkim@astate.edu</w:t>
            </w:r>
          </w:hyperlink>
          <w:r w:rsidRPr="009C5365">
            <w:rPr>
              <w:rFonts w:asciiTheme="majorHAnsi" w:hAnsiTheme="majorHAnsi" w:cs="Arial"/>
              <w:b/>
              <w:sz w:val="20"/>
              <w:szCs w:val="20"/>
            </w:rPr>
            <w:t xml:space="preserve">, </w:t>
          </w:r>
          <w:r w:rsidRPr="006E21B6">
            <w:rPr>
              <w:rFonts w:asciiTheme="majorHAnsi" w:hAnsiTheme="majorHAnsi" w:cs="Arial"/>
              <w:b/>
              <w:sz w:val="20"/>
              <w:szCs w:val="20"/>
            </w:rPr>
            <w:t>870-972-2087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5DFE8265" w:rsidR="007D371A" w:rsidRPr="008426D1" w:rsidRDefault="00B63F0F" w:rsidP="007D371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Fall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1826870C" w:rsidR="00CB4B5A" w:rsidRPr="008426D1" w:rsidRDefault="00B63F0F" w:rsidP="00CB4B5A">
          <w:pPr>
            <w:tabs>
              <w:tab w:val="left" w:pos="360"/>
              <w:tab w:val="left" w:pos="720"/>
            </w:tabs>
            <w:spacing w:after="0" w:line="240" w:lineRule="auto"/>
            <w:rPr>
              <w:rFonts w:asciiTheme="majorHAnsi" w:hAnsiTheme="majorHAnsi" w:cs="Arial"/>
              <w:sz w:val="20"/>
              <w:szCs w:val="20"/>
            </w:rPr>
          </w:pPr>
          <w:r w:rsidRPr="009C5365">
            <w:rPr>
              <w:rFonts w:asciiTheme="majorHAnsi" w:hAnsiTheme="majorHAnsi" w:cs="Arial"/>
              <w:b/>
              <w:sz w:val="20"/>
              <w:szCs w:val="20"/>
            </w:rPr>
            <w:t>AGEC 6053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b/>
        </w:rPr>
      </w:sdtEndPr>
      <w:sdtContent>
        <w:p w14:paraId="1F3596F0" w14:textId="0044B144" w:rsidR="00CD28B2" w:rsidRPr="00CD28B2" w:rsidRDefault="00CD28B2"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Advanced Production Economics</w:t>
          </w:r>
        </w:p>
        <w:p w14:paraId="409AD1DB" w14:textId="1660EB75" w:rsidR="00CB4B5A" w:rsidRPr="0055253B" w:rsidRDefault="00B63F0F" w:rsidP="00CB4B5A">
          <w:pPr>
            <w:tabs>
              <w:tab w:val="left" w:pos="360"/>
              <w:tab w:val="left" w:pos="720"/>
            </w:tabs>
            <w:spacing w:after="0" w:line="240" w:lineRule="auto"/>
            <w:rPr>
              <w:rFonts w:asciiTheme="majorHAnsi" w:hAnsiTheme="majorHAnsi" w:cs="Arial"/>
              <w:b/>
              <w:sz w:val="20"/>
              <w:szCs w:val="20"/>
            </w:rPr>
          </w:pPr>
          <w:r w:rsidRPr="0055253B">
            <w:rPr>
              <w:rFonts w:asciiTheme="majorHAnsi" w:hAnsiTheme="majorHAnsi" w:cs="Arial"/>
              <w:b/>
              <w:sz w:val="20"/>
              <w:szCs w:val="20"/>
            </w:rPr>
            <w:t>Adv Production Econ</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rPr>
          <w:highlight w:val="yellow"/>
        </w:rPr>
      </w:sdtEndPr>
      <w:sdtContent>
        <w:p w14:paraId="4E9A5348" w14:textId="6C828BB3" w:rsidR="00CB4B5A" w:rsidRPr="0055253B" w:rsidRDefault="0055253B" w:rsidP="00CB4B5A">
          <w:pPr>
            <w:tabs>
              <w:tab w:val="left" w:pos="360"/>
              <w:tab w:val="left" w:pos="720"/>
            </w:tabs>
            <w:spacing w:after="0" w:line="240" w:lineRule="auto"/>
            <w:rPr>
              <w:rFonts w:asciiTheme="majorHAnsi" w:hAnsiTheme="majorHAnsi" w:cs="Arial"/>
              <w:b/>
              <w:sz w:val="20"/>
              <w:szCs w:val="20"/>
            </w:rPr>
          </w:pPr>
          <w:r w:rsidRPr="0055253B">
            <w:rPr>
              <w:rFonts w:asciiTheme="majorHAnsi" w:hAnsiTheme="majorHAnsi" w:cs="Arial"/>
              <w:b/>
              <w:sz w:val="20"/>
              <w:szCs w:val="20"/>
            </w:rPr>
            <w:t>A</w:t>
          </w:r>
          <w:r w:rsidR="00C1608D" w:rsidRPr="0055253B">
            <w:rPr>
              <w:rFonts w:asciiTheme="majorHAnsi" w:hAnsiTheme="majorHAnsi" w:cs="Arial"/>
              <w:b/>
              <w:sz w:val="20"/>
              <w:szCs w:val="20"/>
            </w:rPr>
            <w:t xml:space="preserve">dvanced treatment and theory of production economics </w:t>
          </w:r>
          <w:r w:rsidR="00227315" w:rsidRPr="0055253B">
            <w:rPr>
              <w:rFonts w:asciiTheme="majorHAnsi" w:hAnsiTheme="majorHAnsi" w:cs="Arial"/>
              <w:b/>
              <w:sz w:val="20"/>
              <w:szCs w:val="20"/>
            </w:rPr>
            <w:t xml:space="preserve">as related to agricultural production </w:t>
          </w:r>
          <w:r w:rsidR="00C1608D" w:rsidRPr="0055253B">
            <w:rPr>
              <w:rFonts w:asciiTheme="majorHAnsi" w:hAnsiTheme="majorHAnsi" w:cs="Arial"/>
              <w:b/>
              <w:sz w:val="20"/>
              <w:szCs w:val="20"/>
            </w:rPr>
            <w:t>with emphasis on product</w:t>
          </w:r>
          <w:r w:rsidR="00227315" w:rsidRPr="0055253B">
            <w:rPr>
              <w:rFonts w:asciiTheme="majorHAnsi" w:hAnsiTheme="majorHAnsi" w:cs="Arial"/>
              <w:b/>
              <w:sz w:val="20"/>
              <w:szCs w:val="20"/>
            </w:rPr>
            <w:t>ion functions</w:t>
          </w:r>
          <w:r w:rsidR="00C1608D" w:rsidRPr="0055253B">
            <w:rPr>
              <w:rFonts w:asciiTheme="majorHAnsi" w:hAnsiTheme="majorHAnsi" w:cs="Arial"/>
              <w:b/>
              <w:sz w:val="20"/>
              <w:szCs w:val="20"/>
            </w:rPr>
            <w:t xml:space="preserve">, </w:t>
          </w:r>
          <w:r w:rsidR="003A2B8B" w:rsidRPr="0055253B">
            <w:rPr>
              <w:rFonts w:asciiTheme="majorHAnsi" w:hAnsiTheme="majorHAnsi" w:cs="Arial"/>
              <w:b/>
              <w:sz w:val="20"/>
              <w:szCs w:val="20"/>
            </w:rPr>
            <w:t xml:space="preserve">cost functions, </w:t>
          </w:r>
          <w:r w:rsidR="00227315" w:rsidRPr="0055253B">
            <w:rPr>
              <w:rFonts w:asciiTheme="majorHAnsi" w:hAnsiTheme="majorHAnsi" w:cs="Arial"/>
              <w:b/>
              <w:sz w:val="20"/>
              <w:szCs w:val="20"/>
            </w:rPr>
            <w:t>profit maximization</w:t>
          </w:r>
          <w:r w:rsidR="00C1608D" w:rsidRPr="0055253B">
            <w:rPr>
              <w:rFonts w:asciiTheme="majorHAnsi" w:hAnsiTheme="majorHAnsi" w:cs="Arial"/>
              <w:b/>
              <w:sz w:val="20"/>
              <w:szCs w:val="20"/>
            </w:rPr>
            <w:t xml:space="preserve">, </w:t>
          </w:r>
          <w:r w:rsidR="003A2B8B" w:rsidRPr="0055253B">
            <w:rPr>
              <w:rFonts w:asciiTheme="majorHAnsi" w:hAnsiTheme="majorHAnsi" w:cs="Arial"/>
              <w:b/>
              <w:sz w:val="20"/>
              <w:szCs w:val="20"/>
            </w:rPr>
            <w:t>cost minimization</w:t>
          </w:r>
          <w:r w:rsidR="00227315" w:rsidRPr="0055253B">
            <w:rPr>
              <w:rFonts w:asciiTheme="majorHAnsi" w:hAnsiTheme="majorHAnsi" w:cs="Arial"/>
              <w:b/>
              <w:sz w:val="20"/>
              <w:szCs w:val="20"/>
            </w:rPr>
            <w:t>.</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3502CC0" w:rsidR="00391206" w:rsidRPr="008426D1" w:rsidRDefault="006D05F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12008" w:rsidRPr="0055253B">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D05F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532D09" w:rsidR="00391206" w:rsidRPr="008426D1" w:rsidRDefault="006D05F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112008" w:rsidRPr="0055253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1EFAE8F6" w:rsidR="00AF68E8" w:rsidRPr="009C5365" w:rsidRDefault="00B63F0F" w:rsidP="00AF68E8">
          <w:pPr>
            <w:tabs>
              <w:tab w:val="left" w:pos="360"/>
              <w:tab w:val="left" w:pos="720"/>
            </w:tabs>
            <w:spacing w:after="0" w:line="240" w:lineRule="auto"/>
            <w:rPr>
              <w:rFonts w:asciiTheme="majorHAnsi" w:hAnsiTheme="majorHAnsi" w:cs="Arial"/>
              <w:b/>
              <w:sz w:val="20"/>
              <w:szCs w:val="20"/>
            </w:rPr>
          </w:pPr>
          <w:r w:rsidRPr="009C5365">
            <w:rPr>
              <w:rFonts w:asciiTheme="majorHAnsi" w:hAnsiTheme="majorHAnsi" w:cs="Arial"/>
              <w:b/>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80C733A" w:rsidR="001E288B" w:rsidRDefault="00B63F0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AFE55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DE6BE6"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C6D9590"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5F6A5FA3939344E5BA7354779B2C84B6"/>
          </w:placeholder>
        </w:sdtPr>
        <w:sdtEndPr/>
        <w:sdtContent>
          <w:r w:rsidR="00B63F0F" w:rsidRPr="00B63F0F">
            <w:rPr>
              <w:rFonts w:asciiTheme="majorHAnsi" w:hAnsiTheme="majorHAnsi" w:cs="Arial"/>
              <w:b/>
              <w:sz w:val="20"/>
              <w:szCs w:val="20"/>
            </w:rPr>
            <w:t>NO</w:t>
          </w:r>
        </w:sdtContent>
      </w:sdt>
      <w:r w:rsidR="00AC19CA" w:rsidRPr="00B63F0F">
        <w:rPr>
          <w:rFonts w:asciiTheme="majorHAnsi" w:hAnsiTheme="majorHAnsi" w:cs="Arial"/>
          <w:b/>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B869D25"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placeholder>
            <w:docPart w:val="C69E554E78D343B0BF12ACC60660272A"/>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03F8BE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B63F0F" w:rsidRPr="00B63F0F">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2DE937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B63F0F" w:rsidRPr="00B63F0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F7D0C5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B63F0F" w:rsidRPr="00B63F0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73268688" w14:textId="73020DC8" w:rsidR="00B63F0F" w:rsidRDefault="00B63F0F" w:rsidP="00B63F0F">
          <w:pPr>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The following table outlines the semester requirements for the course. Emphasis will be given on </w:t>
          </w:r>
          <w:r w:rsidR="006E21B6">
            <w:rPr>
              <w:rFonts w:asciiTheme="majorHAnsi" w:hAnsiTheme="majorHAnsi" w:cs="Arial"/>
              <w:b/>
              <w:sz w:val="20"/>
              <w:szCs w:val="20"/>
            </w:rPr>
            <w:t>employing the detailed graphics and differential calculus to understand the concepts of production economics</w:t>
          </w:r>
          <w:r>
            <w:rPr>
              <w:rFonts w:asciiTheme="majorHAnsi" w:hAnsiTheme="majorHAnsi" w:cs="Arial"/>
              <w:b/>
              <w:sz w:val="20"/>
              <w:szCs w:val="20"/>
            </w:rPr>
            <w:t>.</w:t>
          </w:r>
        </w:p>
        <w:p w14:paraId="2803F59C" w14:textId="77777777" w:rsidR="00B63F0F" w:rsidRPr="006F41E6" w:rsidRDefault="00B63F0F" w:rsidP="00B63F0F">
          <w:pPr>
            <w:tabs>
              <w:tab w:val="left" w:pos="360"/>
              <w:tab w:val="left" w:pos="720"/>
            </w:tabs>
            <w:spacing w:after="0" w:line="240" w:lineRule="auto"/>
            <w:ind w:left="360"/>
            <w:rPr>
              <w:rFonts w:asciiTheme="majorHAnsi" w:hAnsiTheme="majorHAnsi" w:cs="Arial"/>
              <w:b/>
              <w:sz w:val="20"/>
              <w:szCs w:val="20"/>
            </w:rPr>
          </w:pPr>
        </w:p>
        <w:p w14:paraId="3AF23238" w14:textId="7FDC009B" w:rsidR="00B63F0F" w:rsidRPr="008F3B59" w:rsidRDefault="00B63F0F" w:rsidP="00B63F0F">
          <w:r w:rsidRPr="0035213E">
            <w:rPr>
              <w:b/>
            </w:rPr>
            <w:t xml:space="preserve">Reading </w:t>
          </w:r>
          <w:r>
            <w:rPr>
              <w:b/>
            </w:rPr>
            <w:t>N</w:t>
          </w:r>
          <w:r w:rsidRPr="0035213E">
            <w:rPr>
              <w:b/>
            </w:rPr>
            <w:t>otation:</w:t>
          </w:r>
          <w:r>
            <w:rPr>
              <w:b/>
            </w:rPr>
            <w:t xml:space="preserve"> </w:t>
          </w:r>
          <w:r w:rsidR="006E21B6">
            <w:t>DD</w:t>
          </w:r>
          <w:r>
            <w:t xml:space="preserve"> – </w:t>
          </w:r>
          <w:r w:rsidR="006E21B6">
            <w:t>David L. De</w:t>
          </w:r>
          <w:r w:rsidR="00DE4756">
            <w:t>b</w:t>
          </w:r>
          <w:r w:rsidR="006E21B6">
            <w:t>ertin</w:t>
          </w:r>
          <w:r>
            <w:t xml:space="preserve"> (201</w:t>
          </w:r>
          <w:r w:rsidR="00DE4756">
            <w:t>2</w:t>
          </w:r>
          <w:r>
            <w:t xml:space="preserve">): </w:t>
          </w:r>
          <w:r w:rsidRPr="008F3B59">
            <w:rPr>
              <w:b/>
              <w:u w:val="single"/>
            </w:rPr>
            <w:t>Agricultural</w:t>
          </w:r>
          <w:r w:rsidR="00DE4756">
            <w:rPr>
              <w:b/>
              <w:u w:val="single"/>
            </w:rPr>
            <w:t xml:space="preserve"> Production Economics</w:t>
          </w:r>
        </w:p>
        <w:p w14:paraId="787D724C" w14:textId="07BC6226" w:rsidR="00B63F0F" w:rsidRPr="00297FBF" w:rsidRDefault="00B63F0F" w:rsidP="00B63F0F">
          <w:pPr>
            <w:ind w:left="720" w:hanging="720"/>
          </w:pPr>
          <w:r>
            <w:rPr>
              <w:b/>
            </w:rPr>
            <w:t xml:space="preserve">Deliverables: </w:t>
          </w:r>
          <w:r w:rsidRPr="00D67ECB">
            <w:t xml:space="preserve">Quizzes and/or Homework and/or </w:t>
          </w:r>
          <w:r w:rsidR="00DE4756">
            <w:t>Term-Paper</w:t>
          </w:r>
          <w:r w:rsidRPr="00D67ECB">
            <w:t xml:space="preserve"> = “Q/H/P”</w:t>
          </w:r>
        </w:p>
        <w:tbl>
          <w:tblPr>
            <w:tblStyle w:val="TableGrid"/>
            <w:tblW w:w="0" w:type="auto"/>
            <w:tblLook w:val="04A0" w:firstRow="1" w:lastRow="0" w:firstColumn="1" w:lastColumn="0" w:noHBand="0" w:noVBand="1"/>
          </w:tblPr>
          <w:tblGrid>
            <w:gridCol w:w="1885"/>
            <w:gridCol w:w="2794"/>
            <w:gridCol w:w="2012"/>
            <w:gridCol w:w="2403"/>
          </w:tblGrid>
          <w:tr w:rsidR="00B63F0F" w:rsidRPr="001E39D8" w14:paraId="6069EEFA" w14:textId="77777777" w:rsidTr="00DE4756">
            <w:tc>
              <w:tcPr>
                <w:tcW w:w="1885" w:type="dxa"/>
              </w:tcPr>
              <w:p w14:paraId="7F96B349" w14:textId="77777777" w:rsidR="00B63F0F" w:rsidRPr="001E39D8" w:rsidRDefault="00B63F0F" w:rsidP="00846418">
                <w:pPr>
                  <w:rPr>
                    <w:b/>
                    <w:sz w:val="20"/>
                    <w:szCs w:val="20"/>
                  </w:rPr>
                </w:pPr>
                <w:r w:rsidRPr="001E39D8">
                  <w:rPr>
                    <w:b/>
                    <w:sz w:val="20"/>
                    <w:szCs w:val="20"/>
                  </w:rPr>
                  <w:t>Week/Date</w:t>
                </w:r>
              </w:p>
            </w:tc>
            <w:tc>
              <w:tcPr>
                <w:tcW w:w="2794" w:type="dxa"/>
              </w:tcPr>
              <w:p w14:paraId="5368E417" w14:textId="77777777" w:rsidR="00B63F0F" w:rsidRPr="001E39D8" w:rsidRDefault="00B63F0F" w:rsidP="00846418">
                <w:pPr>
                  <w:rPr>
                    <w:b/>
                    <w:sz w:val="20"/>
                    <w:szCs w:val="20"/>
                  </w:rPr>
                </w:pPr>
                <w:r w:rsidRPr="001E39D8">
                  <w:rPr>
                    <w:b/>
                    <w:sz w:val="20"/>
                    <w:szCs w:val="20"/>
                  </w:rPr>
                  <w:t>Topic</w:t>
                </w:r>
              </w:p>
            </w:tc>
            <w:tc>
              <w:tcPr>
                <w:tcW w:w="2012" w:type="dxa"/>
              </w:tcPr>
              <w:p w14:paraId="7A0327D5" w14:textId="77777777" w:rsidR="00B63F0F" w:rsidRPr="001E39D8" w:rsidRDefault="00B63F0F" w:rsidP="00846418">
                <w:pPr>
                  <w:rPr>
                    <w:b/>
                    <w:sz w:val="20"/>
                    <w:szCs w:val="20"/>
                  </w:rPr>
                </w:pPr>
                <w:r w:rsidRPr="001E39D8">
                  <w:rPr>
                    <w:b/>
                    <w:sz w:val="20"/>
                    <w:szCs w:val="20"/>
                  </w:rPr>
                  <w:t>Reading*</w:t>
                </w:r>
              </w:p>
            </w:tc>
            <w:tc>
              <w:tcPr>
                <w:tcW w:w="2403" w:type="dxa"/>
              </w:tcPr>
              <w:p w14:paraId="661C22A5" w14:textId="77777777" w:rsidR="00B63F0F" w:rsidRPr="001E39D8" w:rsidRDefault="00B63F0F" w:rsidP="00846418">
                <w:pPr>
                  <w:rPr>
                    <w:b/>
                    <w:sz w:val="20"/>
                    <w:szCs w:val="20"/>
                  </w:rPr>
                </w:pPr>
                <w:r w:rsidRPr="001E39D8">
                  <w:rPr>
                    <w:b/>
                    <w:sz w:val="20"/>
                    <w:szCs w:val="20"/>
                  </w:rPr>
                  <w:t>Deliverables</w:t>
                </w:r>
              </w:p>
            </w:tc>
          </w:tr>
          <w:tr w:rsidR="00B63F0F" w:rsidRPr="001E39D8" w14:paraId="566025AA" w14:textId="77777777" w:rsidTr="00DE4756">
            <w:tc>
              <w:tcPr>
                <w:tcW w:w="1885" w:type="dxa"/>
              </w:tcPr>
              <w:p w14:paraId="5B01E142" w14:textId="77777777" w:rsidR="00B63F0F" w:rsidRPr="001E39D8" w:rsidRDefault="00B63F0F" w:rsidP="00846418">
                <w:pPr>
                  <w:rPr>
                    <w:b/>
                    <w:sz w:val="20"/>
                    <w:szCs w:val="20"/>
                  </w:rPr>
                </w:pPr>
                <w:r w:rsidRPr="001E39D8">
                  <w:rPr>
                    <w:b/>
                    <w:sz w:val="20"/>
                    <w:szCs w:val="20"/>
                  </w:rPr>
                  <w:t>Week 1</w:t>
                </w:r>
              </w:p>
            </w:tc>
            <w:tc>
              <w:tcPr>
                <w:tcW w:w="2794" w:type="dxa"/>
              </w:tcPr>
              <w:p w14:paraId="7AADFC84" w14:textId="77777777" w:rsidR="00B63F0F" w:rsidRDefault="00B63F0F" w:rsidP="00DE4756">
                <w:pPr>
                  <w:rPr>
                    <w:sz w:val="20"/>
                    <w:szCs w:val="20"/>
                  </w:rPr>
                </w:pPr>
                <w:r w:rsidRPr="001E39D8">
                  <w:rPr>
                    <w:sz w:val="20"/>
                    <w:szCs w:val="20"/>
                  </w:rPr>
                  <w:t>Introduction</w:t>
                </w:r>
              </w:p>
              <w:p w14:paraId="722B8527" w14:textId="2CACC27D" w:rsidR="00DE4756" w:rsidRPr="001E39D8" w:rsidRDefault="00DE4756" w:rsidP="00DE4756">
                <w:pPr>
                  <w:rPr>
                    <w:sz w:val="20"/>
                    <w:szCs w:val="20"/>
                  </w:rPr>
                </w:pPr>
              </w:p>
            </w:tc>
            <w:tc>
              <w:tcPr>
                <w:tcW w:w="2012" w:type="dxa"/>
              </w:tcPr>
              <w:p w14:paraId="0AA023C1" w14:textId="0F22C05C" w:rsidR="00B63F0F" w:rsidRPr="001E39D8" w:rsidRDefault="00DE4756" w:rsidP="00846418">
                <w:pPr>
                  <w:rPr>
                    <w:sz w:val="20"/>
                    <w:szCs w:val="20"/>
                  </w:rPr>
                </w:pPr>
                <w:r>
                  <w:rPr>
                    <w:sz w:val="20"/>
                    <w:szCs w:val="20"/>
                  </w:rPr>
                  <w:t>DD</w:t>
                </w:r>
                <w:r w:rsidR="00B63F0F" w:rsidRPr="001E39D8">
                  <w:rPr>
                    <w:sz w:val="20"/>
                    <w:szCs w:val="20"/>
                  </w:rPr>
                  <w:t xml:space="preserve"> Ch. 1</w:t>
                </w:r>
              </w:p>
            </w:tc>
            <w:tc>
              <w:tcPr>
                <w:tcW w:w="2403" w:type="dxa"/>
              </w:tcPr>
              <w:p w14:paraId="3C885CE2" w14:textId="15A8054C" w:rsidR="00B63F0F" w:rsidRPr="001E39D8" w:rsidRDefault="00B63F0F" w:rsidP="00DE4756">
                <w:pPr>
                  <w:rPr>
                    <w:sz w:val="20"/>
                    <w:szCs w:val="20"/>
                  </w:rPr>
                </w:pPr>
                <w:r w:rsidRPr="001E39D8">
                  <w:rPr>
                    <w:sz w:val="20"/>
                    <w:szCs w:val="20"/>
                  </w:rPr>
                  <w:t xml:space="preserve">Discussion Board; Q/H </w:t>
                </w:r>
              </w:p>
            </w:tc>
          </w:tr>
          <w:tr w:rsidR="00B63F0F" w:rsidRPr="001E39D8" w14:paraId="7F7C9E68" w14:textId="77777777" w:rsidTr="00DE4756">
            <w:tc>
              <w:tcPr>
                <w:tcW w:w="1885" w:type="dxa"/>
              </w:tcPr>
              <w:p w14:paraId="4191C340" w14:textId="77777777" w:rsidR="00B63F0F" w:rsidRPr="001E39D8" w:rsidRDefault="00B63F0F" w:rsidP="00846418">
                <w:pPr>
                  <w:rPr>
                    <w:b/>
                    <w:sz w:val="20"/>
                    <w:szCs w:val="20"/>
                  </w:rPr>
                </w:pPr>
                <w:r w:rsidRPr="001E39D8">
                  <w:rPr>
                    <w:b/>
                    <w:sz w:val="20"/>
                    <w:szCs w:val="20"/>
                  </w:rPr>
                  <w:t>Week 2</w:t>
                </w:r>
              </w:p>
              <w:p w14:paraId="0FFC3596" w14:textId="77777777" w:rsidR="00B63F0F" w:rsidRPr="001E39D8" w:rsidRDefault="00B63F0F" w:rsidP="00846418">
                <w:pPr>
                  <w:rPr>
                    <w:b/>
                    <w:sz w:val="20"/>
                    <w:szCs w:val="20"/>
                  </w:rPr>
                </w:pPr>
              </w:p>
            </w:tc>
            <w:tc>
              <w:tcPr>
                <w:tcW w:w="2794" w:type="dxa"/>
              </w:tcPr>
              <w:p w14:paraId="59A06BF8" w14:textId="72B8AF09" w:rsidR="00B63F0F" w:rsidRPr="001E39D8" w:rsidRDefault="00DE4756" w:rsidP="00846418">
                <w:pPr>
                  <w:rPr>
                    <w:sz w:val="20"/>
                    <w:szCs w:val="20"/>
                  </w:rPr>
                </w:pPr>
                <w:r>
                  <w:rPr>
                    <w:sz w:val="20"/>
                    <w:szCs w:val="20"/>
                  </w:rPr>
                  <w:t>Production with One Variable Input</w:t>
                </w:r>
              </w:p>
            </w:tc>
            <w:tc>
              <w:tcPr>
                <w:tcW w:w="2012" w:type="dxa"/>
              </w:tcPr>
              <w:p w14:paraId="7A5AF6EF" w14:textId="1557EA57" w:rsidR="00B63F0F" w:rsidRPr="001E39D8" w:rsidRDefault="00DE4756" w:rsidP="00846418">
                <w:pPr>
                  <w:rPr>
                    <w:sz w:val="20"/>
                    <w:szCs w:val="20"/>
                  </w:rPr>
                </w:pPr>
                <w:r>
                  <w:rPr>
                    <w:sz w:val="20"/>
                    <w:szCs w:val="20"/>
                  </w:rPr>
                  <w:t>DD</w:t>
                </w:r>
                <w:r w:rsidR="00B63F0F" w:rsidRPr="001E39D8">
                  <w:rPr>
                    <w:sz w:val="20"/>
                    <w:szCs w:val="20"/>
                  </w:rPr>
                  <w:t xml:space="preserve"> Ch. 2</w:t>
                </w:r>
              </w:p>
            </w:tc>
            <w:tc>
              <w:tcPr>
                <w:tcW w:w="2403" w:type="dxa"/>
              </w:tcPr>
              <w:p w14:paraId="0EC039F8" w14:textId="0A0A537A" w:rsidR="00B63F0F" w:rsidRPr="001E39D8" w:rsidRDefault="00B63F0F" w:rsidP="00DE4756">
                <w:pPr>
                  <w:rPr>
                    <w:sz w:val="20"/>
                    <w:szCs w:val="20"/>
                  </w:rPr>
                </w:pPr>
                <w:r w:rsidRPr="001E39D8">
                  <w:rPr>
                    <w:sz w:val="20"/>
                    <w:szCs w:val="20"/>
                  </w:rPr>
                  <w:t>Discussion Board; Q/H</w:t>
                </w:r>
              </w:p>
            </w:tc>
          </w:tr>
          <w:tr w:rsidR="00B63F0F" w:rsidRPr="001E39D8" w14:paraId="45B0D29A" w14:textId="77777777" w:rsidTr="00DE4756">
            <w:tc>
              <w:tcPr>
                <w:tcW w:w="1885" w:type="dxa"/>
              </w:tcPr>
              <w:p w14:paraId="6AD5E846" w14:textId="77777777" w:rsidR="00B63F0F" w:rsidRPr="001E39D8" w:rsidRDefault="00B63F0F" w:rsidP="00846418">
                <w:pPr>
                  <w:rPr>
                    <w:b/>
                    <w:sz w:val="20"/>
                    <w:szCs w:val="20"/>
                  </w:rPr>
                </w:pPr>
                <w:r w:rsidRPr="001E39D8">
                  <w:rPr>
                    <w:b/>
                    <w:sz w:val="20"/>
                    <w:szCs w:val="20"/>
                  </w:rPr>
                  <w:t>Week 3</w:t>
                </w:r>
              </w:p>
              <w:p w14:paraId="2B3CC63C" w14:textId="77777777" w:rsidR="00B63F0F" w:rsidRPr="001E39D8" w:rsidRDefault="00B63F0F" w:rsidP="00846418">
                <w:pPr>
                  <w:rPr>
                    <w:b/>
                    <w:sz w:val="20"/>
                    <w:szCs w:val="20"/>
                  </w:rPr>
                </w:pPr>
              </w:p>
            </w:tc>
            <w:tc>
              <w:tcPr>
                <w:tcW w:w="2794" w:type="dxa"/>
              </w:tcPr>
              <w:p w14:paraId="558DA890" w14:textId="407E964C" w:rsidR="00B63F0F" w:rsidRPr="001E39D8" w:rsidRDefault="00DE4756" w:rsidP="00DE4756">
                <w:pPr>
                  <w:rPr>
                    <w:sz w:val="20"/>
                    <w:szCs w:val="20"/>
                  </w:rPr>
                </w:pPr>
                <w:r>
                  <w:rPr>
                    <w:sz w:val="20"/>
                    <w:szCs w:val="20"/>
                  </w:rPr>
                  <w:t>Profit Maximization with One input and One Output</w:t>
                </w:r>
              </w:p>
            </w:tc>
            <w:tc>
              <w:tcPr>
                <w:tcW w:w="2012" w:type="dxa"/>
              </w:tcPr>
              <w:p w14:paraId="36888211" w14:textId="4369499D" w:rsidR="00B63F0F" w:rsidRPr="001E39D8" w:rsidRDefault="00DE4756" w:rsidP="00846418">
                <w:pPr>
                  <w:rPr>
                    <w:sz w:val="20"/>
                    <w:szCs w:val="20"/>
                  </w:rPr>
                </w:pPr>
                <w:r>
                  <w:rPr>
                    <w:sz w:val="20"/>
                    <w:szCs w:val="20"/>
                  </w:rPr>
                  <w:t>DD</w:t>
                </w:r>
                <w:r w:rsidR="00B63F0F" w:rsidRPr="001E39D8">
                  <w:rPr>
                    <w:sz w:val="20"/>
                    <w:szCs w:val="20"/>
                  </w:rPr>
                  <w:t xml:space="preserve"> Ch. 3</w:t>
                </w:r>
              </w:p>
              <w:p w14:paraId="2DF29347" w14:textId="77777777" w:rsidR="00B63F0F" w:rsidRPr="001E39D8" w:rsidRDefault="00B63F0F" w:rsidP="00846418">
                <w:pPr>
                  <w:rPr>
                    <w:sz w:val="20"/>
                    <w:szCs w:val="20"/>
                  </w:rPr>
                </w:pPr>
              </w:p>
            </w:tc>
            <w:tc>
              <w:tcPr>
                <w:tcW w:w="2403" w:type="dxa"/>
              </w:tcPr>
              <w:p w14:paraId="4E08E11C" w14:textId="52423A08" w:rsidR="00B63F0F" w:rsidRPr="001E39D8" w:rsidRDefault="00B63F0F" w:rsidP="00DE4756">
                <w:pPr>
                  <w:rPr>
                    <w:sz w:val="20"/>
                    <w:szCs w:val="20"/>
                  </w:rPr>
                </w:pPr>
                <w:r w:rsidRPr="001E39D8">
                  <w:rPr>
                    <w:sz w:val="20"/>
                    <w:szCs w:val="20"/>
                  </w:rPr>
                  <w:t>Discussion Board; Q/H</w:t>
                </w:r>
              </w:p>
            </w:tc>
          </w:tr>
          <w:tr w:rsidR="00B63F0F" w:rsidRPr="001E39D8" w14:paraId="7A582D4E" w14:textId="77777777" w:rsidTr="00DE4756">
            <w:tc>
              <w:tcPr>
                <w:tcW w:w="1885" w:type="dxa"/>
              </w:tcPr>
              <w:p w14:paraId="2B8C3936" w14:textId="77777777" w:rsidR="00B63F0F" w:rsidRPr="001E39D8" w:rsidRDefault="00B63F0F" w:rsidP="00846418">
                <w:pPr>
                  <w:rPr>
                    <w:b/>
                    <w:sz w:val="20"/>
                    <w:szCs w:val="20"/>
                  </w:rPr>
                </w:pPr>
                <w:r w:rsidRPr="001E39D8">
                  <w:rPr>
                    <w:b/>
                    <w:sz w:val="20"/>
                    <w:szCs w:val="20"/>
                  </w:rPr>
                  <w:t>Week 4</w:t>
                </w:r>
              </w:p>
              <w:p w14:paraId="3D7B893C" w14:textId="77777777" w:rsidR="00B63F0F" w:rsidRPr="001E39D8" w:rsidRDefault="00B63F0F" w:rsidP="00846418">
                <w:pPr>
                  <w:rPr>
                    <w:b/>
                    <w:sz w:val="20"/>
                    <w:szCs w:val="20"/>
                  </w:rPr>
                </w:pPr>
              </w:p>
            </w:tc>
            <w:tc>
              <w:tcPr>
                <w:tcW w:w="2794" w:type="dxa"/>
              </w:tcPr>
              <w:p w14:paraId="474C9A9D" w14:textId="07952396" w:rsidR="00B63F0F" w:rsidRPr="001E39D8" w:rsidRDefault="00DE4756" w:rsidP="00846418">
                <w:pPr>
                  <w:rPr>
                    <w:sz w:val="20"/>
                    <w:szCs w:val="20"/>
                  </w:rPr>
                </w:pPr>
                <w:r>
                  <w:rPr>
                    <w:sz w:val="20"/>
                    <w:szCs w:val="20"/>
                  </w:rPr>
                  <w:t>Cost, Returns and Profits on the Output Side</w:t>
                </w:r>
              </w:p>
            </w:tc>
            <w:tc>
              <w:tcPr>
                <w:tcW w:w="2012" w:type="dxa"/>
              </w:tcPr>
              <w:p w14:paraId="60D44E60" w14:textId="3B8B297B" w:rsidR="00B63F0F" w:rsidRPr="001E39D8" w:rsidRDefault="00DE4756" w:rsidP="00846418">
                <w:pPr>
                  <w:rPr>
                    <w:sz w:val="20"/>
                    <w:szCs w:val="20"/>
                  </w:rPr>
                </w:pPr>
                <w:r>
                  <w:rPr>
                    <w:sz w:val="20"/>
                    <w:szCs w:val="20"/>
                  </w:rPr>
                  <w:t>DD</w:t>
                </w:r>
                <w:r w:rsidR="00B63F0F" w:rsidRPr="001E39D8">
                  <w:rPr>
                    <w:sz w:val="20"/>
                    <w:szCs w:val="20"/>
                  </w:rPr>
                  <w:t xml:space="preserve"> Ch. 4</w:t>
                </w:r>
              </w:p>
            </w:tc>
            <w:tc>
              <w:tcPr>
                <w:tcW w:w="2403" w:type="dxa"/>
              </w:tcPr>
              <w:p w14:paraId="4BCFB4CE" w14:textId="3DDEA606" w:rsidR="00B63F0F" w:rsidRPr="001E39D8" w:rsidRDefault="00B63F0F" w:rsidP="00DE4756">
                <w:pPr>
                  <w:rPr>
                    <w:sz w:val="20"/>
                    <w:szCs w:val="20"/>
                  </w:rPr>
                </w:pPr>
                <w:r w:rsidRPr="001E39D8">
                  <w:rPr>
                    <w:sz w:val="20"/>
                    <w:szCs w:val="20"/>
                  </w:rPr>
                  <w:t>Discussion Board; Q/H</w:t>
                </w:r>
              </w:p>
            </w:tc>
          </w:tr>
          <w:tr w:rsidR="00B63F0F" w:rsidRPr="001E39D8" w14:paraId="339A076E" w14:textId="77777777" w:rsidTr="00DE4756">
            <w:tc>
              <w:tcPr>
                <w:tcW w:w="1885" w:type="dxa"/>
              </w:tcPr>
              <w:p w14:paraId="23CF0DD0" w14:textId="77777777" w:rsidR="00B63F0F" w:rsidRPr="001E39D8" w:rsidRDefault="00B63F0F" w:rsidP="00846418">
                <w:pPr>
                  <w:rPr>
                    <w:b/>
                    <w:sz w:val="20"/>
                    <w:szCs w:val="20"/>
                  </w:rPr>
                </w:pPr>
                <w:r w:rsidRPr="001E39D8">
                  <w:rPr>
                    <w:b/>
                    <w:sz w:val="20"/>
                    <w:szCs w:val="20"/>
                  </w:rPr>
                  <w:t>Week 5</w:t>
                </w:r>
              </w:p>
              <w:p w14:paraId="59519D6F" w14:textId="77777777" w:rsidR="00B63F0F" w:rsidRPr="001E39D8" w:rsidRDefault="00B63F0F" w:rsidP="00846418">
                <w:pPr>
                  <w:rPr>
                    <w:b/>
                    <w:sz w:val="20"/>
                    <w:szCs w:val="20"/>
                  </w:rPr>
                </w:pPr>
              </w:p>
            </w:tc>
            <w:tc>
              <w:tcPr>
                <w:tcW w:w="2794" w:type="dxa"/>
              </w:tcPr>
              <w:p w14:paraId="2B117FFF" w14:textId="552D0526" w:rsidR="00B63F0F" w:rsidRPr="001E39D8" w:rsidRDefault="00DE4756" w:rsidP="00846418">
                <w:pPr>
                  <w:rPr>
                    <w:sz w:val="20"/>
                    <w:szCs w:val="20"/>
                  </w:rPr>
                </w:pPr>
                <w:r>
                  <w:rPr>
                    <w:sz w:val="20"/>
                    <w:szCs w:val="20"/>
                  </w:rPr>
                  <w:t>Production with Two inputs</w:t>
                </w:r>
              </w:p>
            </w:tc>
            <w:tc>
              <w:tcPr>
                <w:tcW w:w="2012" w:type="dxa"/>
              </w:tcPr>
              <w:p w14:paraId="596816DA" w14:textId="1C92221B" w:rsidR="00B63F0F" w:rsidRPr="001E39D8" w:rsidRDefault="00DE4756" w:rsidP="00846418">
                <w:pPr>
                  <w:rPr>
                    <w:sz w:val="20"/>
                    <w:szCs w:val="20"/>
                  </w:rPr>
                </w:pPr>
                <w:r>
                  <w:rPr>
                    <w:sz w:val="20"/>
                    <w:szCs w:val="20"/>
                  </w:rPr>
                  <w:t>DD</w:t>
                </w:r>
                <w:r w:rsidR="00B63F0F" w:rsidRPr="001E39D8">
                  <w:rPr>
                    <w:sz w:val="20"/>
                    <w:szCs w:val="20"/>
                  </w:rPr>
                  <w:t xml:space="preserve"> Ch. 5</w:t>
                </w:r>
              </w:p>
            </w:tc>
            <w:tc>
              <w:tcPr>
                <w:tcW w:w="2403" w:type="dxa"/>
              </w:tcPr>
              <w:p w14:paraId="09419266" w14:textId="1D519A1E" w:rsidR="00B63F0F" w:rsidRPr="001E39D8" w:rsidRDefault="00B63F0F" w:rsidP="00DE4756">
                <w:pPr>
                  <w:rPr>
                    <w:sz w:val="20"/>
                    <w:szCs w:val="20"/>
                  </w:rPr>
                </w:pPr>
                <w:r w:rsidRPr="001E39D8">
                  <w:rPr>
                    <w:sz w:val="20"/>
                    <w:szCs w:val="20"/>
                  </w:rPr>
                  <w:t>Discussion Board; Q/H</w:t>
                </w:r>
              </w:p>
            </w:tc>
          </w:tr>
          <w:tr w:rsidR="008C5C82" w:rsidRPr="001E39D8" w14:paraId="64CD2D61" w14:textId="77777777" w:rsidTr="00DE4756">
            <w:tc>
              <w:tcPr>
                <w:tcW w:w="1885" w:type="dxa"/>
              </w:tcPr>
              <w:p w14:paraId="371BDF87" w14:textId="77777777" w:rsidR="008C5C82" w:rsidRPr="001E39D8" w:rsidRDefault="008C5C82" w:rsidP="008C5C82">
                <w:pPr>
                  <w:rPr>
                    <w:b/>
                    <w:sz w:val="20"/>
                    <w:szCs w:val="20"/>
                  </w:rPr>
                </w:pPr>
                <w:r w:rsidRPr="001E39D8">
                  <w:rPr>
                    <w:b/>
                    <w:sz w:val="20"/>
                    <w:szCs w:val="20"/>
                  </w:rPr>
                  <w:t>Week 6</w:t>
                </w:r>
              </w:p>
              <w:p w14:paraId="435B0C58" w14:textId="77777777" w:rsidR="008C5C82" w:rsidRPr="001E39D8" w:rsidRDefault="008C5C82" w:rsidP="008C5C82">
                <w:pPr>
                  <w:rPr>
                    <w:b/>
                    <w:sz w:val="20"/>
                    <w:szCs w:val="20"/>
                  </w:rPr>
                </w:pPr>
              </w:p>
            </w:tc>
            <w:tc>
              <w:tcPr>
                <w:tcW w:w="2794" w:type="dxa"/>
              </w:tcPr>
              <w:p w14:paraId="16F55EB1" w14:textId="705E6CD0" w:rsidR="008C5C82" w:rsidRPr="00DE4756" w:rsidRDefault="008C5C82" w:rsidP="008C5C82">
                <w:pPr>
                  <w:rPr>
                    <w:b/>
                    <w:sz w:val="20"/>
                    <w:szCs w:val="20"/>
                  </w:rPr>
                </w:pPr>
                <w:r w:rsidRPr="00037120">
                  <w:rPr>
                    <w:b/>
                    <w:sz w:val="20"/>
                    <w:szCs w:val="20"/>
                  </w:rPr>
                  <w:t>Proposal Due</w:t>
                </w:r>
                <w:r>
                  <w:rPr>
                    <w:b/>
                    <w:sz w:val="20"/>
                    <w:szCs w:val="20"/>
                  </w:rPr>
                  <w:t xml:space="preserve"> and Proposal Presentation</w:t>
                </w:r>
              </w:p>
            </w:tc>
            <w:tc>
              <w:tcPr>
                <w:tcW w:w="2012" w:type="dxa"/>
              </w:tcPr>
              <w:p w14:paraId="5E3E7428" w14:textId="0A29568A" w:rsidR="008C5C82" w:rsidRPr="008C5C82" w:rsidRDefault="008C5C82" w:rsidP="008C5C82">
                <w:pPr>
                  <w:rPr>
                    <w:b/>
                    <w:sz w:val="20"/>
                    <w:szCs w:val="20"/>
                  </w:rPr>
                </w:pPr>
                <w:r w:rsidRPr="008C5C82">
                  <w:rPr>
                    <w:b/>
                    <w:sz w:val="20"/>
                    <w:szCs w:val="20"/>
                  </w:rPr>
                  <w:t>Research Proposal</w:t>
                </w:r>
              </w:p>
            </w:tc>
            <w:tc>
              <w:tcPr>
                <w:tcW w:w="2403" w:type="dxa"/>
              </w:tcPr>
              <w:p w14:paraId="1CFB03CA" w14:textId="2F289DAB" w:rsidR="008C5C82" w:rsidRPr="001E39D8" w:rsidRDefault="008C5C82" w:rsidP="003A2B8B">
                <w:pPr>
                  <w:rPr>
                    <w:b/>
                    <w:sz w:val="20"/>
                    <w:szCs w:val="20"/>
                  </w:rPr>
                </w:pPr>
                <w:r>
                  <w:rPr>
                    <w:b/>
                    <w:sz w:val="20"/>
                    <w:szCs w:val="20"/>
                  </w:rPr>
                  <w:t>W</w:t>
                </w:r>
                <w:r w:rsidRPr="001E39D8">
                  <w:rPr>
                    <w:b/>
                    <w:sz w:val="20"/>
                    <w:szCs w:val="20"/>
                  </w:rPr>
                  <w:t xml:space="preserve">ritten </w:t>
                </w:r>
                <w:r w:rsidR="003A2B8B">
                  <w:rPr>
                    <w:b/>
                    <w:sz w:val="20"/>
                    <w:szCs w:val="20"/>
                  </w:rPr>
                  <w:t>Report</w:t>
                </w:r>
                <w:r>
                  <w:rPr>
                    <w:b/>
                    <w:sz w:val="20"/>
                    <w:szCs w:val="20"/>
                  </w:rPr>
                  <w:t xml:space="preserve"> and Presentation</w:t>
                </w:r>
              </w:p>
            </w:tc>
          </w:tr>
          <w:tr w:rsidR="008C5C82" w:rsidRPr="001E39D8" w14:paraId="1BFAF176" w14:textId="77777777" w:rsidTr="008C5C82">
            <w:tc>
              <w:tcPr>
                <w:tcW w:w="1885" w:type="dxa"/>
              </w:tcPr>
              <w:p w14:paraId="2E52C9A4" w14:textId="77777777" w:rsidR="008C5C82" w:rsidRPr="001E39D8" w:rsidRDefault="008C5C82" w:rsidP="008C5C82">
                <w:pPr>
                  <w:rPr>
                    <w:b/>
                    <w:sz w:val="20"/>
                    <w:szCs w:val="20"/>
                  </w:rPr>
                </w:pPr>
                <w:r w:rsidRPr="001E39D8">
                  <w:rPr>
                    <w:b/>
                    <w:sz w:val="20"/>
                    <w:szCs w:val="20"/>
                  </w:rPr>
                  <w:t>Week 7</w:t>
                </w:r>
              </w:p>
              <w:p w14:paraId="390E6588" w14:textId="77777777" w:rsidR="008C5C82" w:rsidRPr="001E39D8" w:rsidRDefault="008C5C82" w:rsidP="008C5C82">
                <w:pPr>
                  <w:rPr>
                    <w:b/>
                    <w:sz w:val="20"/>
                    <w:szCs w:val="20"/>
                  </w:rPr>
                </w:pPr>
              </w:p>
            </w:tc>
            <w:tc>
              <w:tcPr>
                <w:tcW w:w="2794" w:type="dxa"/>
                <w:vAlign w:val="center"/>
              </w:tcPr>
              <w:p w14:paraId="7859DAC9" w14:textId="3EBE837E" w:rsidR="008C5C82" w:rsidRPr="00037120" w:rsidRDefault="008C5C82" w:rsidP="008C5C82">
                <w:pPr>
                  <w:rPr>
                    <w:b/>
                    <w:sz w:val="20"/>
                    <w:szCs w:val="20"/>
                  </w:rPr>
                </w:pPr>
                <w:r w:rsidRPr="001E39D8">
                  <w:rPr>
                    <w:b/>
                    <w:sz w:val="20"/>
                    <w:szCs w:val="20"/>
                  </w:rPr>
                  <w:t>Mid-Term Exam</w:t>
                </w:r>
              </w:p>
            </w:tc>
            <w:tc>
              <w:tcPr>
                <w:tcW w:w="2012" w:type="dxa"/>
                <w:vAlign w:val="center"/>
              </w:tcPr>
              <w:p w14:paraId="2A2B3CB1" w14:textId="528B24C7" w:rsidR="008C5C82" w:rsidRPr="008C5C82" w:rsidRDefault="008C5C82" w:rsidP="008C5C82">
                <w:pPr>
                  <w:rPr>
                    <w:b/>
                    <w:sz w:val="20"/>
                    <w:szCs w:val="20"/>
                  </w:rPr>
                </w:pPr>
                <w:r w:rsidRPr="001E39D8">
                  <w:rPr>
                    <w:b/>
                    <w:sz w:val="20"/>
                    <w:szCs w:val="20"/>
                  </w:rPr>
                  <w:t>ONLINE</w:t>
                </w:r>
              </w:p>
            </w:tc>
            <w:tc>
              <w:tcPr>
                <w:tcW w:w="2403" w:type="dxa"/>
                <w:vAlign w:val="center"/>
              </w:tcPr>
              <w:p w14:paraId="57C42CE3" w14:textId="323E7D6C" w:rsidR="008C5C82" w:rsidRPr="001E39D8" w:rsidRDefault="008C5C82" w:rsidP="008C5C82">
                <w:pPr>
                  <w:rPr>
                    <w:b/>
                    <w:sz w:val="20"/>
                    <w:szCs w:val="20"/>
                  </w:rPr>
                </w:pPr>
                <w:r w:rsidRPr="001E39D8">
                  <w:rPr>
                    <w:b/>
                    <w:sz w:val="20"/>
                    <w:szCs w:val="20"/>
                  </w:rPr>
                  <w:t>Mid-Term Exam</w:t>
                </w:r>
              </w:p>
            </w:tc>
          </w:tr>
          <w:tr w:rsidR="00037120" w:rsidRPr="001E39D8" w14:paraId="5EB901C2" w14:textId="77777777" w:rsidTr="00DE4756">
            <w:tc>
              <w:tcPr>
                <w:tcW w:w="1885" w:type="dxa"/>
              </w:tcPr>
              <w:p w14:paraId="050DEC0D" w14:textId="77777777" w:rsidR="00037120" w:rsidRPr="001E39D8" w:rsidRDefault="00037120" w:rsidP="00037120">
                <w:pPr>
                  <w:rPr>
                    <w:b/>
                    <w:sz w:val="20"/>
                    <w:szCs w:val="20"/>
                  </w:rPr>
                </w:pPr>
                <w:r w:rsidRPr="001E39D8">
                  <w:rPr>
                    <w:b/>
                    <w:sz w:val="20"/>
                    <w:szCs w:val="20"/>
                  </w:rPr>
                  <w:t>Week 8</w:t>
                </w:r>
              </w:p>
              <w:p w14:paraId="02255A56" w14:textId="77777777" w:rsidR="00037120" w:rsidRPr="001E39D8" w:rsidRDefault="00037120" w:rsidP="00037120">
                <w:pPr>
                  <w:rPr>
                    <w:b/>
                    <w:sz w:val="20"/>
                    <w:szCs w:val="20"/>
                  </w:rPr>
                </w:pPr>
              </w:p>
            </w:tc>
            <w:tc>
              <w:tcPr>
                <w:tcW w:w="2794" w:type="dxa"/>
              </w:tcPr>
              <w:p w14:paraId="6E073DC7" w14:textId="3EAD9B17" w:rsidR="00037120" w:rsidRPr="00DE4756" w:rsidRDefault="00037120" w:rsidP="00037120">
                <w:pPr>
                  <w:rPr>
                    <w:sz w:val="20"/>
                    <w:szCs w:val="20"/>
                  </w:rPr>
                </w:pPr>
                <w:r>
                  <w:rPr>
                    <w:sz w:val="20"/>
                    <w:szCs w:val="20"/>
                  </w:rPr>
                  <w:t>Maximization in the Two-Input Case</w:t>
                </w:r>
              </w:p>
            </w:tc>
            <w:tc>
              <w:tcPr>
                <w:tcW w:w="2012" w:type="dxa"/>
              </w:tcPr>
              <w:p w14:paraId="26D9DF67" w14:textId="6136A825" w:rsidR="00037120" w:rsidRPr="001E39D8" w:rsidRDefault="00037120" w:rsidP="00037120">
                <w:pPr>
                  <w:rPr>
                    <w:b/>
                    <w:sz w:val="20"/>
                    <w:szCs w:val="20"/>
                  </w:rPr>
                </w:pPr>
                <w:r>
                  <w:rPr>
                    <w:sz w:val="20"/>
                    <w:szCs w:val="20"/>
                  </w:rPr>
                  <w:t>DD</w:t>
                </w:r>
                <w:r w:rsidRPr="001E39D8">
                  <w:rPr>
                    <w:sz w:val="20"/>
                    <w:szCs w:val="20"/>
                  </w:rPr>
                  <w:t xml:space="preserve"> Ch. </w:t>
                </w:r>
                <w:r>
                  <w:rPr>
                    <w:sz w:val="20"/>
                    <w:szCs w:val="20"/>
                  </w:rPr>
                  <w:t>6</w:t>
                </w:r>
              </w:p>
            </w:tc>
            <w:tc>
              <w:tcPr>
                <w:tcW w:w="2403" w:type="dxa"/>
              </w:tcPr>
              <w:p w14:paraId="0F5C3063" w14:textId="35DDC4FA" w:rsidR="00037120" w:rsidRPr="001E39D8" w:rsidRDefault="00037120" w:rsidP="00037120">
                <w:pPr>
                  <w:rPr>
                    <w:sz w:val="20"/>
                    <w:szCs w:val="20"/>
                  </w:rPr>
                </w:pPr>
                <w:r w:rsidRPr="001E39D8">
                  <w:rPr>
                    <w:sz w:val="20"/>
                    <w:szCs w:val="20"/>
                  </w:rPr>
                  <w:t>Discussion Board; Q/H</w:t>
                </w:r>
              </w:p>
            </w:tc>
          </w:tr>
          <w:tr w:rsidR="00037120" w:rsidRPr="001E39D8" w14:paraId="3843856D" w14:textId="77777777" w:rsidTr="00DE4756">
            <w:tc>
              <w:tcPr>
                <w:tcW w:w="1885" w:type="dxa"/>
              </w:tcPr>
              <w:p w14:paraId="7A85475D" w14:textId="77777777" w:rsidR="00037120" w:rsidRPr="001E39D8" w:rsidRDefault="00037120" w:rsidP="00037120">
                <w:pPr>
                  <w:rPr>
                    <w:b/>
                    <w:sz w:val="20"/>
                    <w:szCs w:val="20"/>
                  </w:rPr>
                </w:pPr>
                <w:r w:rsidRPr="001E39D8">
                  <w:rPr>
                    <w:b/>
                    <w:sz w:val="20"/>
                    <w:szCs w:val="20"/>
                  </w:rPr>
                  <w:t>Week 9</w:t>
                </w:r>
              </w:p>
              <w:p w14:paraId="660FBD75" w14:textId="77777777" w:rsidR="00037120" w:rsidRPr="001E39D8" w:rsidRDefault="00037120" w:rsidP="00037120">
                <w:pPr>
                  <w:rPr>
                    <w:b/>
                    <w:sz w:val="20"/>
                    <w:szCs w:val="20"/>
                  </w:rPr>
                </w:pPr>
              </w:p>
            </w:tc>
            <w:tc>
              <w:tcPr>
                <w:tcW w:w="2794" w:type="dxa"/>
              </w:tcPr>
              <w:p w14:paraId="04E42951" w14:textId="36848908" w:rsidR="00037120" w:rsidRPr="001E39D8" w:rsidRDefault="00037120" w:rsidP="00037120">
                <w:pPr>
                  <w:rPr>
                    <w:sz w:val="20"/>
                    <w:szCs w:val="20"/>
                  </w:rPr>
                </w:pPr>
                <w:r>
                  <w:rPr>
                    <w:sz w:val="20"/>
                    <w:szCs w:val="20"/>
                  </w:rPr>
                  <w:t>Maximization Subject to Budget Constraints</w:t>
                </w:r>
              </w:p>
            </w:tc>
            <w:tc>
              <w:tcPr>
                <w:tcW w:w="2012" w:type="dxa"/>
              </w:tcPr>
              <w:p w14:paraId="4011CCE9" w14:textId="6157B40B" w:rsidR="00037120" w:rsidRPr="001E39D8" w:rsidRDefault="00037120" w:rsidP="00037120">
                <w:pPr>
                  <w:rPr>
                    <w:sz w:val="20"/>
                    <w:szCs w:val="20"/>
                  </w:rPr>
                </w:pPr>
                <w:r>
                  <w:rPr>
                    <w:sz w:val="20"/>
                    <w:szCs w:val="20"/>
                  </w:rPr>
                  <w:t>DD</w:t>
                </w:r>
                <w:r w:rsidRPr="001E39D8">
                  <w:rPr>
                    <w:sz w:val="20"/>
                    <w:szCs w:val="20"/>
                  </w:rPr>
                  <w:t xml:space="preserve"> Ch. </w:t>
                </w:r>
                <w:r>
                  <w:rPr>
                    <w:sz w:val="20"/>
                    <w:szCs w:val="20"/>
                  </w:rPr>
                  <w:t>7</w:t>
                </w:r>
              </w:p>
            </w:tc>
            <w:tc>
              <w:tcPr>
                <w:tcW w:w="2403" w:type="dxa"/>
              </w:tcPr>
              <w:p w14:paraId="05EEE13D" w14:textId="117B49DD" w:rsidR="00037120" w:rsidRPr="001E39D8" w:rsidRDefault="00037120" w:rsidP="00037120">
                <w:pPr>
                  <w:rPr>
                    <w:sz w:val="20"/>
                    <w:szCs w:val="20"/>
                  </w:rPr>
                </w:pPr>
                <w:r w:rsidRPr="001E39D8">
                  <w:rPr>
                    <w:sz w:val="20"/>
                    <w:szCs w:val="20"/>
                  </w:rPr>
                  <w:t>Discussion Board; Q/H</w:t>
                </w:r>
              </w:p>
            </w:tc>
          </w:tr>
          <w:tr w:rsidR="00037120" w:rsidRPr="001E39D8" w14:paraId="166B9CD0" w14:textId="77777777" w:rsidTr="00DE4756">
            <w:tc>
              <w:tcPr>
                <w:tcW w:w="1885" w:type="dxa"/>
              </w:tcPr>
              <w:p w14:paraId="11627D25" w14:textId="77777777" w:rsidR="00037120" w:rsidRPr="001E39D8" w:rsidRDefault="00037120" w:rsidP="00037120">
                <w:pPr>
                  <w:rPr>
                    <w:b/>
                    <w:sz w:val="20"/>
                    <w:szCs w:val="20"/>
                  </w:rPr>
                </w:pPr>
                <w:r w:rsidRPr="001E39D8">
                  <w:rPr>
                    <w:b/>
                    <w:sz w:val="20"/>
                    <w:szCs w:val="20"/>
                  </w:rPr>
                  <w:t>Week 10</w:t>
                </w:r>
              </w:p>
              <w:p w14:paraId="0A67A00E" w14:textId="77777777" w:rsidR="00037120" w:rsidRPr="001E39D8" w:rsidRDefault="00037120" w:rsidP="00037120">
                <w:pPr>
                  <w:rPr>
                    <w:b/>
                    <w:sz w:val="20"/>
                    <w:szCs w:val="20"/>
                  </w:rPr>
                </w:pPr>
              </w:p>
            </w:tc>
            <w:tc>
              <w:tcPr>
                <w:tcW w:w="2794" w:type="dxa"/>
              </w:tcPr>
              <w:p w14:paraId="4473E19F" w14:textId="7EEAB879" w:rsidR="00037120" w:rsidRPr="001E39D8" w:rsidRDefault="00037120" w:rsidP="00037120">
                <w:pPr>
                  <w:rPr>
                    <w:sz w:val="20"/>
                    <w:szCs w:val="20"/>
                  </w:rPr>
                </w:pPr>
                <w:r>
                  <w:rPr>
                    <w:sz w:val="20"/>
                    <w:szCs w:val="20"/>
                  </w:rPr>
                  <w:t>Returns to Scale, Homogeneous Function</w:t>
                </w:r>
              </w:p>
            </w:tc>
            <w:tc>
              <w:tcPr>
                <w:tcW w:w="2012" w:type="dxa"/>
              </w:tcPr>
              <w:p w14:paraId="2CA374DE" w14:textId="4AA81EA0" w:rsidR="00037120" w:rsidRPr="001E39D8" w:rsidRDefault="00037120" w:rsidP="00037120">
                <w:pPr>
                  <w:rPr>
                    <w:sz w:val="20"/>
                    <w:szCs w:val="20"/>
                  </w:rPr>
                </w:pPr>
                <w:r>
                  <w:rPr>
                    <w:sz w:val="20"/>
                    <w:szCs w:val="20"/>
                  </w:rPr>
                  <w:t>DD</w:t>
                </w:r>
                <w:r w:rsidRPr="001E39D8">
                  <w:rPr>
                    <w:sz w:val="20"/>
                    <w:szCs w:val="20"/>
                  </w:rPr>
                  <w:t xml:space="preserve"> Ch. </w:t>
                </w:r>
                <w:r>
                  <w:rPr>
                    <w:sz w:val="20"/>
                    <w:szCs w:val="20"/>
                  </w:rPr>
                  <w:t>9</w:t>
                </w:r>
              </w:p>
            </w:tc>
            <w:tc>
              <w:tcPr>
                <w:tcW w:w="2403" w:type="dxa"/>
              </w:tcPr>
              <w:p w14:paraId="15C735E7" w14:textId="0F854DD3" w:rsidR="00037120" w:rsidRPr="001E39D8" w:rsidRDefault="00037120" w:rsidP="00037120">
                <w:pPr>
                  <w:rPr>
                    <w:sz w:val="20"/>
                    <w:szCs w:val="20"/>
                  </w:rPr>
                </w:pPr>
                <w:r w:rsidRPr="001E39D8">
                  <w:rPr>
                    <w:sz w:val="20"/>
                    <w:szCs w:val="20"/>
                  </w:rPr>
                  <w:t>Discussion Board; Q/H</w:t>
                </w:r>
              </w:p>
            </w:tc>
          </w:tr>
          <w:tr w:rsidR="00037120" w:rsidRPr="001E39D8" w14:paraId="104A31DC" w14:textId="77777777" w:rsidTr="00DE4756">
            <w:tc>
              <w:tcPr>
                <w:tcW w:w="1885" w:type="dxa"/>
              </w:tcPr>
              <w:p w14:paraId="396B8C63" w14:textId="77777777" w:rsidR="00037120" w:rsidRPr="001E39D8" w:rsidRDefault="00037120" w:rsidP="00037120">
                <w:pPr>
                  <w:rPr>
                    <w:b/>
                    <w:sz w:val="20"/>
                    <w:szCs w:val="20"/>
                  </w:rPr>
                </w:pPr>
                <w:r w:rsidRPr="001E39D8">
                  <w:rPr>
                    <w:b/>
                    <w:sz w:val="20"/>
                    <w:szCs w:val="20"/>
                  </w:rPr>
                  <w:t>Week 11</w:t>
                </w:r>
              </w:p>
              <w:p w14:paraId="6DF58DF9" w14:textId="77777777" w:rsidR="00037120" w:rsidRPr="001E39D8" w:rsidRDefault="00037120" w:rsidP="00037120">
                <w:pPr>
                  <w:rPr>
                    <w:b/>
                    <w:sz w:val="20"/>
                    <w:szCs w:val="20"/>
                  </w:rPr>
                </w:pPr>
              </w:p>
            </w:tc>
            <w:tc>
              <w:tcPr>
                <w:tcW w:w="2794" w:type="dxa"/>
              </w:tcPr>
              <w:p w14:paraId="00548BC3" w14:textId="1C47123D" w:rsidR="00037120" w:rsidRPr="001E39D8" w:rsidRDefault="00037120" w:rsidP="00037120">
                <w:pPr>
                  <w:rPr>
                    <w:sz w:val="20"/>
                    <w:szCs w:val="20"/>
                  </w:rPr>
                </w:pPr>
                <w:r>
                  <w:rPr>
                    <w:sz w:val="20"/>
                    <w:szCs w:val="20"/>
                  </w:rPr>
                  <w:t>The Cobb-Douglas Production Function</w:t>
                </w:r>
              </w:p>
            </w:tc>
            <w:tc>
              <w:tcPr>
                <w:tcW w:w="2012" w:type="dxa"/>
              </w:tcPr>
              <w:p w14:paraId="46826685" w14:textId="1F90EAC0" w:rsidR="00037120" w:rsidRPr="001E39D8" w:rsidRDefault="003A2B8B" w:rsidP="00037120">
                <w:pPr>
                  <w:rPr>
                    <w:sz w:val="20"/>
                    <w:szCs w:val="20"/>
                  </w:rPr>
                </w:pPr>
                <w:r>
                  <w:rPr>
                    <w:sz w:val="20"/>
                    <w:szCs w:val="20"/>
                  </w:rPr>
                  <w:t>DD</w:t>
                </w:r>
                <w:r w:rsidR="00037120" w:rsidRPr="001E39D8">
                  <w:rPr>
                    <w:sz w:val="20"/>
                    <w:szCs w:val="20"/>
                  </w:rPr>
                  <w:t xml:space="preserve"> Ch. </w:t>
                </w:r>
                <w:r w:rsidR="00037120">
                  <w:rPr>
                    <w:sz w:val="20"/>
                    <w:szCs w:val="20"/>
                  </w:rPr>
                  <w:t>10</w:t>
                </w:r>
              </w:p>
            </w:tc>
            <w:tc>
              <w:tcPr>
                <w:tcW w:w="2403" w:type="dxa"/>
              </w:tcPr>
              <w:p w14:paraId="13A3DC61" w14:textId="0374CF8C" w:rsidR="00037120" w:rsidRPr="001E39D8" w:rsidRDefault="00037120" w:rsidP="00037120">
                <w:pPr>
                  <w:rPr>
                    <w:sz w:val="20"/>
                    <w:szCs w:val="20"/>
                  </w:rPr>
                </w:pPr>
                <w:r w:rsidRPr="001E39D8">
                  <w:rPr>
                    <w:sz w:val="20"/>
                    <w:szCs w:val="20"/>
                  </w:rPr>
                  <w:t>Discussion Board; Q/H</w:t>
                </w:r>
              </w:p>
            </w:tc>
          </w:tr>
          <w:tr w:rsidR="00037120" w:rsidRPr="001E39D8" w14:paraId="271C44F6" w14:textId="77777777" w:rsidTr="00DE4756">
            <w:tc>
              <w:tcPr>
                <w:tcW w:w="1885" w:type="dxa"/>
              </w:tcPr>
              <w:p w14:paraId="09677661" w14:textId="77777777" w:rsidR="00037120" w:rsidRPr="001E39D8" w:rsidRDefault="00037120" w:rsidP="00037120">
                <w:pPr>
                  <w:rPr>
                    <w:b/>
                    <w:sz w:val="20"/>
                    <w:szCs w:val="20"/>
                  </w:rPr>
                </w:pPr>
                <w:r w:rsidRPr="001E39D8">
                  <w:rPr>
                    <w:b/>
                    <w:sz w:val="20"/>
                    <w:szCs w:val="20"/>
                  </w:rPr>
                  <w:t>Week 12</w:t>
                </w:r>
              </w:p>
              <w:p w14:paraId="61351637" w14:textId="77777777" w:rsidR="00037120" w:rsidRPr="001E39D8" w:rsidRDefault="00037120" w:rsidP="00037120">
                <w:pPr>
                  <w:rPr>
                    <w:b/>
                    <w:sz w:val="20"/>
                    <w:szCs w:val="20"/>
                  </w:rPr>
                </w:pPr>
              </w:p>
            </w:tc>
            <w:tc>
              <w:tcPr>
                <w:tcW w:w="2794" w:type="dxa"/>
              </w:tcPr>
              <w:p w14:paraId="4CA237E9" w14:textId="5C515F4A" w:rsidR="00037120" w:rsidRPr="001E39D8" w:rsidRDefault="00037120" w:rsidP="00037120">
                <w:pPr>
                  <w:rPr>
                    <w:sz w:val="20"/>
                    <w:szCs w:val="20"/>
                  </w:rPr>
                </w:pPr>
                <w:r>
                  <w:rPr>
                    <w:sz w:val="20"/>
                    <w:szCs w:val="20"/>
                  </w:rPr>
                  <w:t>The Elasticity of Substitution</w:t>
                </w:r>
              </w:p>
            </w:tc>
            <w:tc>
              <w:tcPr>
                <w:tcW w:w="2012" w:type="dxa"/>
              </w:tcPr>
              <w:p w14:paraId="0647D01F" w14:textId="296F3FEB" w:rsidR="00037120" w:rsidRPr="001E39D8" w:rsidRDefault="003A2B8B" w:rsidP="00037120">
                <w:pPr>
                  <w:rPr>
                    <w:sz w:val="20"/>
                    <w:szCs w:val="20"/>
                  </w:rPr>
                </w:pPr>
                <w:r>
                  <w:rPr>
                    <w:sz w:val="20"/>
                    <w:szCs w:val="20"/>
                  </w:rPr>
                  <w:t>DD</w:t>
                </w:r>
                <w:r w:rsidR="00037120" w:rsidRPr="001E39D8">
                  <w:rPr>
                    <w:sz w:val="20"/>
                    <w:szCs w:val="20"/>
                  </w:rPr>
                  <w:t xml:space="preserve"> Ch. </w:t>
                </w:r>
                <w:r w:rsidR="00037120">
                  <w:rPr>
                    <w:sz w:val="20"/>
                    <w:szCs w:val="20"/>
                  </w:rPr>
                  <w:t>12</w:t>
                </w:r>
              </w:p>
            </w:tc>
            <w:tc>
              <w:tcPr>
                <w:tcW w:w="2403" w:type="dxa"/>
              </w:tcPr>
              <w:p w14:paraId="0C07ED03" w14:textId="0F235C3A" w:rsidR="00037120" w:rsidRPr="001E39D8" w:rsidRDefault="00037120" w:rsidP="00037120">
                <w:pPr>
                  <w:rPr>
                    <w:b/>
                    <w:sz w:val="20"/>
                    <w:szCs w:val="20"/>
                  </w:rPr>
                </w:pPr>
                <w:r w:rsidRPr="001E39D8">
                  <w:rPr>
                    <w:sz w:val="20"/>
                    <w:szCs w:val="20"/>
                  </w:rPr>
                  <w:t>Discussion Board; Q/H</w:t>
                </w:r>
              </w:p>
            </w:tc>
          </w:tr>
          <w:tr w:rsidR="00037120" w:rsidRPr="001E39D8" w14:paraId="594BF403" w14:textId="77777777" w:rsidTr="00DE4756">
            <w:tc>
              <w:tcPr>
                <w:tcW w:w="1885" w:type="dxa"/>
              </w:tcPr>
              <w:p w14:paraId="028E660A" w14:textId="77777777" w:rsidR="00037120" w:rsidRPr="001E39D8" w:rsidRDefault="00037120" w:rsidP="00037120">
                <w:pPr>
                  <w:rPr>
                    <w:b/>
                    <w:sz w:val="20"/>
                    <w:szCs w:val="20"/>
                  </w:rPr>
                </w:pPr>
                <w:r w:rsidRPr="001E39D8">
                  <w:rPr>
                    <w:b/>
                    <w:sz w:val="20"/>
                    <w:szCs w:val="20"/>
                  </w:rPr>
                  <w:t>Week 13</w:t>
                </w:r>
              </w:p>
              <w:p w14:paraId="2BED4ADA" w14:textId="77777777" w:rsidR="00037120" w:rsidRPr="001E39D8" w:rsidRDefault="00037120" w:rsidP="00037120">
                <w:pPr>
                  <w:rPr>
                    <w:b/>
                    <w:sz w:val="20"/>
                    <w:szCs w:val="20"/>
                  </w:rPr>
                </w:pPr>
              </w:p>
            </w:tc>
            <w:tc>
              <w:tcPr>
                <w:tcW w:w="2794" w:type="dxa"/>
              </w:tcPr>
              <w:p w14:paraId="495D5009" w14:textId="42B5E247" w:rsidR="00037120" w:rsidRPr="001E39D8" w:rsidRDefault="00037120" w:rsidP="00037120">
                <w:pPr>
                  <w:rPr>
                    <w:sz w:val="20"/>
                    <w:szCs w:val="20"/>
                  </w:rPr>
                </w:pPr>
                <w:r>
                  <w:rPr>
                    <w:sz w:val="20"/>
                    <w:szCs w:val="20"/>
                  </w:rPr>
                  <w:t>The Demand for Inputs to the Production Process</w:t>
                </w:r>
              </w:p>
            </w:tc>
            <w:tc>
              <w:tcPr>
                <w:tcW w:w="2012" w:type="dxa"/>
              </w:tcPr>
              <w:p w14:paraId="1BD434A6" w14:textId="2FBCCB17" w:rsidR="00037120" w:rsidRPr="001E39D8" w:rsidRDefault="003A2B8B" w:rsidP="00037120">
                <w:pPr>
                  <w:rPr>
                    <w:sz w:val="20"/>
                    <w:szCs w:val="20"/>
                  </w:rPr>
                </w:pPr>
                <w:r>
                  <w:rPr>
                    <w:sz w:val="20"/>
                    <w:szCs w:val="20"/>
                  </w:rPr>
                  <w:t>DD</w:t>
                </w:r>
                <w:r w:rsidR="00037120" w:rsidRPr="001E39D8">
                  <w:rPr>
                    <w:sz w:val="20"/>
                    <w:szCs w:val="20"/>
                  </w:rPr>
                  <w:t xml:space="preserve"> Ch. </w:t>
                </w:r>
                <w:r w:rsidR="00037120">
                  <w:rPr>
                    <w:sz w:val="20"/>
                    <w:szCs w:val="20"/>
                  </w:rPr>
                  <w:t>13</w:t>
                </w:r>
              </w:p>
            </w:tc>
            <w:tc>
              <w:tcPr>
                <w:tcW w:w="2403" w:type="dxa"/>
              </w:tcPr>
              <w:p w14:paraId="5FD714F5" w14:textId="7373E49E" w:rsidR="00037120" w:rsidRPr="001E39D8" w:rsidRDefault="00037120" w:rsidP="00037120">
                <w:pPr>
                  <w:rPr>
                    <w:sz w:val="20"/>
                    <w:szCs w:val="20"/>
                  </w:rPr>
                </w:pPr>
                <w:r w:rsidRPr="001E39D8">
                  <w:rPr>
                    <w:sz w:val="20"/>
                    <w:szCs w:val="20"/>
                  </w:rPr>
                  <w:t>Discussion Board; Q/H</w:t>
                </w:r>
              </w:p>
            </w:tc>
          </w:tr>
          <w:tr w:rsidR="00037120" w:rsidRPr="001E39D8" w14:paraId="11504B24" w14:textId="77777777" w:rsidTr="00DE4756">
            <w:tc>
              <w:tcPr>
                <w:tcW w:w="1885" w:type="dxa"/>
              </w:tcPr>
              <w:p w14:paraId="51DCFE57" w14:textId="77777777" w:rsidR="00037120" w:rsidRPr="001E39D8" w:rsidRDefault="00037120" w:rsidP="00037120">
                <w:pPr>
                  <w:rPr>
                    <w:b/>
                    <w:sz w:val="20"/>
                    <w:szCs w:val="20"/>
                  </w:rPr>
                </w:pPr>
                <w:r w:rsidRPr="001E39D8">
                  <w:rPr>
                    <w:b/>
                    <w:sz w:val="20"/>
                    <w:szCs w:val="20"/>
                  </w:rPr>
                  <w:t>Week 14</w:t>
                </w:r>
              </w:p>
              <w:p w14:paraId="261634FC" w14:textId="77777777" w:rsidR="00037120" w:rsidRPr="001E39D8" w:rsidRDefault="00037120" w:rsidP="00037120">
                <w:pPr>
                  <w:rPr>
                    <w:b/>
                    <w:sz w:val="20"/>
                    <w:szCs w:val="20"/>
                  </w:rPr>
                </w:pPr>
              </w:p>
            </w:tc>
            <w:tc>
              <w:tcPr>
                <w:tcW w:w="2794" w:type="dxa"/>
              </w:tcPr>
              <w:p w14:paraId="3CFB782C" w14:textId="3A82B2EF" w:rsidR="00037120" w:rsidRPr="001E39D8" w:rsidRDefault="008C5C82" w:rsidP="00037120">
                <w:pPr>
                  <w:rPr>
                    <w:sz w:val="20"/>
                    <w:szCs w:val="20"/>
                  </w:rPr>
                </w:pPr>
                <w:r>
                  <w:rPr>
                    <w:sz w:val="20"/>
                    <w:szCs w:val="20"/>
                  </w:rPr>
                  <w:t>Guest Lecture and Review for Final Exam</w:t>
                </w:r>
              </w:p>
            </w:tc>
            <w:tc>
              <w:tcPr>
                <w:tcW w:w="2012" w:type="dxa"/>
              </w:tcPr>
              <w:p w14:paraId="163DF48C" w14:textId="1E6410EA" w:rsidR="00037120" w:rsidRPr="001E39D8" w:rsidRDefault="00037120" w:rsidP="00037120">
                <w:pPr>
                  <w:rPr>
                    <w:sz w:val="20"/>
                    <w:szCs w:val="20"/>
                  </w:rPr>
                </w:pPr>
              </w:p>
            </w:tc>
            <w:tc>
              <w:tcPr>
                <w:tcW w:w="2403" w:type="dxa"/>
              </w:tcPr>
              <w:p w14:paraId="371A9198" w14:textId="27AC1843" w:rsidR="00037120" w:rsidRPr="001E39D8" w:rsidRDefault="00037120" w:rsidP="00037120">
                <w:pPr>
                  <w:rPr>
                    <w:sz w:val="20"/>
                    <w:szCs w:val="20"/>
                  </w:rPr>
                </w:pPr>
              </w:p>
            </w:tc>
          </w:tr>
          <w:tr w:rsidR="00B63F0F" w:rsidRPr="001E39D8" w14:paraId="4C01DB73" w14:textId="77777777" w:rsidTr="00DE4756">
            <w:tc>
              <w:tcPr>
                <w:tcW w:w="1885" w:type="dxa"/>
              </w:tcPr>
              <w:p w14:paraId="505F4C2A" w14:textId="77777777" w:rsidR="00B63F0F" w:rsidRPr="001E39D8" w:rsidRDefault="00B63F0F" w:rsidP="00846418">
                <w:pPr>
                  <w:rPr>
                    <w:b/>
                    <w:sz w:val="20"/>
                    <w:szCs w:val="20"/>
                  </w:rPr>
                </w:pPr>
                <w:r w:rsidRPr="001E39D8">
                  <w:rPr>
                    <w:b/>
                    <w:sz w:val="20"/>
                    <w:szCs w:val="20"/>
                  </w:rPr>
                  <w:t>Week 15</w:t>
                </w:r>
              </w:p>
              <w:p w14:paraId="72F9C7EA" w14:textId="77777777" w:rsidR="00B63F0F" w:rsidRPr="001E39D8" w:rsidRDefault="00B63F0F" w:rsidP="00846418">
                <w:pPr>
                  <w:rPr>
                    <w:b/>
                    <w:sz w:val="20"/>
                    <w:szCs w:val="20"/>
                  </w:rPr>
                </w:pPr>
              </w:p>
            </w:tc>
            <w:tc>
              <w:tcPr>
                <w:tcW w:w="2794" w:type="dxa"/>
              </w:tcPr>
              <w:p w14:paraId="737741FB" w14:textId="7C07CB43" w:rsidR="00B63F0F" w:rsidRPr="001E39D8" w:rsidRDefault="008C5C82" w:rsidP="008C5C82">
                <w:pPr>
                  <w:rPr>
                    <w:b/>
                    <w:sz w:val="20"/>
                    <w:szCs w:val="20"/>
                  </w:rPr>
                </w:pPr>
                <w:r>
                  <w:rPr>
                    <w:b/>
                    <w:sz w:val="20"/>
                    <w:szCs w:val="20"/>
                  </w:rPr>
                  <w:t>Research Presentation and Paper</w:t>
                </w:r>
              </w:p>
            </w:tc>
            <w:tc>
              <w:tcPr>
                <w:tcW w:w="2012" w:type="dxa"/>
              </w:tcPr>
              <w:p w14:paraId="412B42A1" w14:textId="4E169AF5" w:rsidR="00B63F0F" w:rsidRPr="001E39D8" w:rsidRDefault="00DE4756" w:rsidP="008C5C82">
                <w:pPr>
                  <w:rPr>
                    <w:b/>
                    <w:sz w:val="20"/>
                    <w:szCs w:val="20"/>
                  </w:rPr>
                </w:pPr>
                <w:r>
                  <w:rPr>
                    <w:b/>
                    <w:sz w:val="20"/>
                    <w:szCs w:val="20"/>
                  </w:rPr>
                  <w:t>Research</w:t>
                </w:r>
                <w:r w:rsidR="00B63F0F" w:rsidRPr="001E39D8">
                  <w:rPr>
                    <w:b/>
                    <w:sz w:val="20"/>
                    <w:szCs w:val="20"/>
                  </w:rPr>
                  <w:t xml:space="preserve"> </w:t>
                </w:r>
                <w:r w:rsidR="008C5C82">
                  <w:rPr>
                    <w:b/>
                    <w:sz w:val="20"/>
                    <w:szCs w:val="20"/>
                  </w:rPr>
                  <w:t>Paper</w:t>
                </w:r>
              </w:p>
            </w:tc>
            <w:tc>
              <w:tcPr>
                <w:tcW w:w="2403" w:type="dxa"/>
              </w:tcPr>
              <w:p w14:paraId="33A7EB7D" w14:textId="171986F1" w:rsidR="00B63F0F" w:rsidRPr="001E39D8" w:rsidRDefault="00DE4756" w:rsidP="00DE4756">
                <w:pPr>
                  <w:rPr>
                    <w:b/>
                    <w:sz w:val="20"/>
                    <w:szCs w:val="20"/>
                  </w:rPr>
                </w:pPr>
                <w:r>
                  <w:rPr>
                    <w:b/>
                    <w:sz w:val="20"/>
                    <w:szCs w:val="20"/>
                  </w:rPr>
                  <w:t>W</w:t>
                </w:r>
                <w:r w:rsidR="00B63F0F" w:rsidRPr="001E39D8">
                  <w:rPr>
                    <w:b/>
                    <w:sz w:val="20"/>
                    <w:szCs w:val="20"/>
                  </w:rPr>
                  <w:t xml:space="preserve">ritten </w:t>
                </w:r>
                <w:r>
                  <w:rPr>
                    <w:b/>
                    <w:sz w:val="20"/>
                    <w:szCs w:val="20"/>
                  </w:rPr>
                  <w:t>Report</w:t>
                </w:r>
                <w:r w:rsidR="008C5C82">
                  <w:rPr>
                    <w:b/>
                    <w:sz w:val="20"/>
                    <w:szCs w:val="20"/>
                  </w:rPr>
                  <w:t xml:space="preserve"> and Presentation</w:t>
                </w:r>
              </w:p>
            </w:tc>
          </w:tr>
          <w:tr w:rsidR="00B63F0F" w:rsidRPr="001E39D8" w14:paraId="767C0FC6" w14:textId="77777777" w:rsidTr="008C5C82">
            <w:tc>
              <w:tcPr>
                <w:tcW w:w="1885" w:type="dxa"/>
              </w:tcPr>
              <w:p w14:paraId="7E4C97BA" w14:textId="77777777" w:rsidR="00B63F0F" w:rsidRPr="001E39D8" w:rsidRDefault="00B63F0F" w:rsidP="00846418">
                <w:pPr>
                  <w:rPr>
                    <w:b/>
                    <w:sz w:val="20"/>
                    <w:szCs w:val="20"/>
                  </w:rPr>
                </w:pPr>
                <w:r w:rsidRPr="001E39D8">
                  <w:rPr>
                    <w:b/>
                    <w:sz w:val="20"/>
                    <w:szCs w:val="20"/>
                  </w:rPr>
                  <w:t>Week 16</w:t>
                </w:r>
              </w:p>
              <w:p w14:paraId="5B65A950" w14:textId="77777777" w:rsidR="00B63F0F" w:rsidRPr="001E39D8" w:rsidRDefault="00B63F0F" w:rsidP="00846418">
                <w:pPr>
                  <w:rPr>
                    <w:b/>
                    <w:sz w:val="20"/>
                    <w:szCs w:val="20"/>
                  </w:rPr>
                </w:pPr>
              </w:p>
            </w:tc>
            <w:tc>
              <w:tcPr>
                <w:tcW w:w="2794" w:type="dxa"/>
                <w:vAlign w:val="center"/>
              </w:tcPr>
              <w:p w14:paraId="661D4DE2" w14:textId="77777777" w:rsidR="00B63F0F" w:rsidRPr="001E39D8" w:rsidRDefault="00B63F0F" w:rsidP="008C5C82">
                <w:pPr>
                  <w:rPr>
                    <w:b/>
                    <w:sz w:val="20"/>
                    <w:szCs w:val="20"/>
                  </w:rPr>
                </w:pPr>
                <w:r w:rsidRPr="001E39D8">
                  <w:rPr>
                    <w:b/>
                    <w:sz w:val="20"/>
                    <w:szCs w:val="20"/>
                  </w:rPr>
                  <w:t>Final Exam</w:t>
                </w:r>
              </w:p>
            </w:tc>
            <w:tc>
              <w:tcPr>
                <w:tcW w:w="2012" w:type="dxa"/>
                <w:vAlign w:val="center"/>
              </w:tcPr>
              <w:p w14:paraId="0D41BF8E" w14:textId="77777777" w:rsidR="00B63F0F" w:rsidRPr="001E39D8" w:rsidRDefault="00B63F0F" w:rsidP="008C5C82">
                <w:pPr>
                  <w:rPr>
                    <w:b/>
                    <w:sz w:val="20"/>
                    <w:szCs w:val="20"/>
                  </w:rPr>
                </w:pPr>
                <w:r w:rsidRPr="001E39D8">
                  <w:rPr>
                    <w:b/>
                    <w:sz w:val="20"/>
                    <w:szCs w:val="20"/>
                  </w:rPr>
                  <w:t>ONLINE</w:t>
                </w:r>
              </w:p>
            </w:tc>
            <w:tc>
              <w:tcPr>
                <w:tcW w:w="2403" w:type="dxa"/>
                <w:vAlign w:val="center"/>
              </w:tcPr>
              <w:p w14:paraId="2E5E6601" w14:textId="2D535D64" w:rsidR="00B63F0F" w:rsidRPr="001E39D8" w:rsidRDefault="00B63F0F" w:rsidP="008C5C82">
                <w:pPr>
                  <w:rPr>
                    <w:b/>
                    <w:sz w:val="20"/>
                    <w:szCs w:val="20"/>
                  </w:rPr>
                </w:pPr>
                <w:r w:rsidRPr="001E39D8">
                  <w:rPr>
                    <w:b/>
                    <w:sz w:val="20"/>
                    <w:szCs w:val="20"/>
                  </w:rPr>
                  <w:t>Final Exam</w:t>
                </w:r>
              </w:p>
            </w:tc>
          </w:tr>
        </w:tbl>
        <w:p w14:paraId="4C36B818" w14:textId="32175946" w:rsidR="00A966C5" w:rsidRPr="008426D1" w:rsidRDefault="006D05FA"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9C38C38" w14:textId="77777777" w:rsidR="008C5C82" w:rsidRDefault="008C5C82" w:rsidP="00A966C5">
      <w:pPr>
        <w:tabs>
          <w:tab w:val="left" w:pos="360"/>
          <w:tab w:val="left" w:pos="720"/>
        </w:tabs>
        <w:spacing w:after="0" w:line="240" w:lineRule="auto"/>
        <w:rPr>
          <w:rFonts w:asciiTheme="majorHAnsi" w:hAnsiTheme="majorHAnsi" w:cs="Arial"/>
          <w:sz w:val="20"/>
          <w:szCs w:val="20"/>
        </w:rPr>
      </w:pPr>
    </w:p>
    <w:p w14:paraId="17586DAE" w14:textId="441AF8B2"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D03CDC6" w:rsidR="00A966C5" w:rsidRPr="008426D1" w:rsidRDefault="00DD0E6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Conventional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035AB1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9C5365" w:rsidRPr="009C5365">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96CEDDC" w:rsidR="00CA269E" w:rsidRPr="009C5365"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sdtContent>
          <w:r w:rsidR="009C5365" w:rsidRPr="009C5365">
            <w:rPr>
              <w:rFonts w:asciiTheme="majorHAnsi" w:hAnsiTheme="majorHAnsi" w:cs="Arial"/>
              <w:b/>
              <w:sz w:val="20"/>
              <w:szCs w:val="20"/>
            </w:rPr>
            <w:t>Masters-level information on production economics is very important for MS students in Agriculture with an emphasis in Agribusiness and Economics. The theory, methods, and conceptual information is foundational to agribusiness and economics curriculum, adding invaluable content for our students. Students from this course can expect to gain a deep understanding of production economics, focused on costs, benefits, efficiencies, input/output analysis, profit maximization, cost minimization, etc.</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192DBAD" w:rsidR="00CA269E" w:rsidRPr="009C5365"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9C5365" w:rsidRPr="009C5365">
            <w:rPr>
              <w:rFonts w:asciiTheme="majorHAnsi" w:hAnsiTheme="majorHAnsi" w:cs="Arial"/>
              <w:b/>
              <w:sz w:val="20"/>
              <w:szCs w:val="20"/>
            </w:rPr>
            <w:t>The course provides high-level theoretical knowledge of production economics, which is not offered in detail in other masters-level courses currently available under AGEC.</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rPr>
          <w:b/>
        </w:rPr>
      </w:sdtEndPr>
      <w:sdtContent>
        <w:p w14:paraId="0F42BE32" w14:textId="28E1823F" w:rsidR="00CA269E" w:rsidRPr="009C5365" w:rsidRDefault="009C5365" w:rsidP="00CA269E">
          <w:pPr>
            <w:tabs>
              <w:tab w:val="left" w:pos="360"/>
              <w:tab w:val="left" w:pos="720"/>
            </w:tabs>
            <w:spacing w:after="0" w:line="240" w:lineRule="auto"/>
            <w:ind w:left="360" w:firstLine="360"/>
            <w:rPr>
              <w:rFonts w:asciiTheme="majorHAnsi" w:hAnsiTheme="majorHAnsi" w:cs="Arial"/>
              <w:b/>
              <w:sz w:val="20"/>
              <w:szCs w:val="20"/>
            </w:rPr>
          </w:pPr>
          <w:r w:rsidRPr="009C5365">
            <w:rPr>
              <w:rFonts w:asciiTheme="majorHAnsi" w:hAnsiTheme="majorHAnsi" w:cs="Arial"/>
              <w:b/>
              <w:sz w:val="20"/>
              <w:szCs w:val="20"/>
            </w:rPr>
            <w:t>This course will serve masters students planning to conduct thesis research in agribusiness and applied economics fields.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rPr>
          <w:b/>
        </w:rPr>
      </w:sdtEndPr>
      <w:sdtContent>
        <w:p w14:paraId="431F12EA" w14:textId="35B034CE" w:rsidR="00CA269E" w:rsidRPr="009C5365" w:rsidRDefault="009C5365" w:rsidP="00CA269E">
          <w:pPr>
            <w:tabs>
              <w:tab w:val="left" w:pos="360"/>
              <w:tab w:val="left" w:pos="720"/>
            </w:tabs>
            <w:spacing w:after="0" w:line="240" w:lineRule="auto"/>
            <w:ind w:left="360" w:firstLine="360"/>
            <w:rPr>
              <w:rFonts w:asciiTheme="majorHAnsi" w:hAnsiTheme="majorHAnsi" w:cs="Arial"/>
              <w:b/>
              <w:sz w:val="20"/>
              <w:szCs w:val="20"/>
            </w:rPr>
          </w:pPr>
          <w:r w:rsidRPr="009C5365">
            <w:rPr>
              <w:rFonts w:asciiTheme="majorHAnsi" w:hAnsiTheme="majorHAnsi" w:cs="Arial"/>
              <w:b/>
              <w:sz w:val="20"/>
              <w:szCs w:val="20"/>
            </w:rPr>
            <w:t>Currently the MS in Agriculture with Agribusiness and Economics emphasis lacks a production economics course at the graduate level. This course fills a critical gap in our curriculum and contributes to the modernization of our graduate program.</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3803C4A9"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039C4C1C" w14:textId="77777777" w:rsidR="00542DDB" w:rsidRPr="008426D1" w:rsidRDefault="00542DDB"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rPr>
          <w:b/>
        </w:rPr>
      </w:sdtEndPr>
      <w:sdtContent>
        <w:p w14:paraId="77964C95" w14:textId="47A9CFD2" w:rsidR="00547433" w:rsidRPr="00542DDB" w:rsidRDefault="00AF4627" w:rsidP="00547433">
          <w:pPr>
            <w:tabs>
              <w:tab w:val="left" w:pos="360"/>
              <w:tab w:val="left" w:pos="720"/>
            </w:tabs>
            <w:spacing w:after="0" w:line="240" w:lineRule="auto"/>
            <w:rPr>
              <w:rFonts w:asciiTheme="majorHAnsi" w:hAnsiTheme="majorHAnsi" w:cs="Arial"/>
              <w:b/>
              <w:sz w:val="20"/>
              <w:szCs w:val="20"/>
            </w:rPr>
          </w:pPr>
          <w:r w:rsidRPr="00542DDB">
            <w:rPr>
              <w:rFonts w:asciiTheme="majorHAnsi" w:hAnsiTheme="majorHAnsi" w:cs="Arial"/>
              <w:b/>
              <w:sz w:val="20"/>
              <w:szCs w:val="20"/>
            </w:rPr>
            <w:t>The course contributes to intended program-level learning outcomes on file</w:t>
          </w:r>
          <w:r w:rsidR="00542DDB" w:rsidRPr="00542DDB">
            <w:rPr>
              <w:rFonts w:asciiTheme="majorHAnsi" w:hAnsiTheme="majorHAnsi" w:cs="Arial"/>
              <w:b/>
              <w:sz w:val="20"/>
              <w:szCs w:val="20"/>
            </w:rPr>
            <w:t xml:space="preserve"> for the MS in Agriculture Agribusiness concentration</w:t>
          </w:r>
          <w:r w:rsidRPr="00542DDB">
            <w:rPr>
              <w:rFonts w:asciiTheme="majorHAnsi" w:hAnsiTheme="majorHAnsi" w:cs="Arial"/>
              <w:b/>
              <w:sz w:val="20"/>
              <w:szCs w:val="20"/>
            </w:rPr>
            <w:t>.</w:t>
          </w:r>
          <w:r w:rsidR="00DD0E60">
            <w:rPr>
              <w:rFonts w:asciiTheme="majorHAnsi" w:hAnsiTheme="majorHAnsi" w:cs="Arial"/>
              <w:b/>
              <w:sz w:val="20"/>
              <w:szCs w:val="20"/>
            </w:rPr>
            <w:t xml:space="preserve"> Specifically, the course will fulfill PLO-3, “</w:t>
          </w:r>
          <w:r w:rsidR="00DD0E60" w:rsidRPr="00DD0E60">
            <w:rPr>
              <w:rFonts w:asciiTheme="majorHAnsi" w:hAnsiTheme="majorHAnsi" w:cs="Arial"/>
              <w:b/>
              <w:sz w:val="20"/>
              <w:szCs w:val="20"/>
            </w:rPr>
            <w:t>Students will develop advanced skills in critical thinking and analysis applied to solve relevant problems.</w:t>
          </w:r>
          <w:r w:rsidR="00DD0E60">
            <w:rPr>
              <w:rFonts w:asciiTheme="majorHAnsi" w:hAnsiTheme="majorHAnsi" w:cs="Arial"/>
              <w:b/>
              <w:sz w:val="20"/>
              <w:szCs w:val="20"/>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300C9B39" w14:textId="65D7E2C3" w:rsidR="00F7007D" w:rsidRPr="002B453A" w:rsidRDefault="00DD0E60" w:rsidP="00041E75">
                <w:pPr>
                  <w:rPr>
                    <w:rFonts w:asciiTheme="majorHAnsi" w:hAnsiTheme="majorHAnsi"/>
                    <w:sz w:val="20"/>
                    <w:szCs w:val="20"/>
                  </w:rPr>
                </w:pPr>
                <w:r w:rsidRPr="00DD0E60">
                  <w:rPr>
                    <w:b/>
                  </w:rPr>
                  <w:t>Students will develop advanced skills in critical thinking and analysis applied to solve relevant problems.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B51F98C" w:rsidR="00F7007D" w:rsidRPr="006A2345" w:rsidRDefault="00DD0E60" w:rsidP="001B7BD5">
            <w:pPr>
              <w:rPr>
                <w:rFonts w:asciiTheme="majorHAnsi" w:hAnsiTheme="majorHAnsi"/>
                <w:b/>
                <w:sz w:val="20"/>
                <w:szCs w:val="20"/>
              </w:rPr>
            </w:pPr>
            <w:r>
              <w:rPr>
                <w:rFonts w:asciiTheme="majorHAnsi" w:hAnsiTheme="majorHAnsi"/>
                <w:b/>
                <w:sz w:val="20"/>
                <w:szCs w:val="20"/>
              </w:rPr>
              <w:t>Oral Exit Exam OR Thesis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CF52E32" w:rsidR="00F7007D" w:rsidRPr="002B453A" w:rsidRDefault="00DD0E60" w:rsidP="00DD0E60">
            <w:pPr>
              <w:rPr>
                <w:rFonts w:asciiTheme="majorHAnsi" w:hAnsiTheme="majorHAnsi"/>
                <w:sz w:val="20"/>
                <w:szCs w:val="20"/>
              </w:rPr>
            </w:pPr>
            <w:r>
              <w:rPr>
                <w:rFonts w:asciiTheme="majorHAnsi" w:hAnsiTheme="majorHAnsi"/>
                <w:b/>
                <w:sz w:val="20"/>
                <w:szCs w:val="20"/>
              </w:rPr>
              <w:t>In the final semester of the student’s MS coursework.</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71C2371" w:rsidR="00F7007D" w:rsidRPr="00212A84" w:rsidRDefault="006A2345" w:rsidP="006A2345">
                <w:pPr>
                  <w:rPr>
                    <w:rFonts w:asciiTheme="majorHAnsi" w:hAnsiTheme="majorHAnsi"/>
                    <w:color w:val="808080" w:themeColor="background1" w:themeShade="80"/>
                    <w:sz w:val="20"/>
                    <w:szCs w:val="20"/>
                  </w:rPr>
                </w:pPr>
                <w:r w:rsidRPr="006A2345">
                  <w:rPr>
                    <w:rFonts w:asciiTheme="majorHAnsi" w:hAnsiTheme="majorHAnsi"/>
                    <w:b/>
                    <w:sz w:val="20"/>
                    <w:szCs w:val="20"/>
                  </w:rPr>
                  <w:t>Course instructor</w:t>
                </w:r>
                <w:r w:rsidR="00DD0E60">
                  <w:rPr>
                    <w:rFonts w:asciiTheme="majorHAnsi" w:hAnsiTheme="majorHAnsi"/>
                    <w:b/>
                    <w:sz w:val="20"/>
                    <w:szCs w:val="20"/>
                  </w:rPr>
                  <w:t>s and Major Adviser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sz w:val="20"/>
              <w:szCs w:val="20"/>
            </w:rPr>
            <w:id w:val="981044802"/>
            <w:placeholder>
              <w:docPart w:val="675457E585AF40748FF5976CA4BDFDF9"/>
            </w:placeholder>
          </w:sdtPr>
          <w:sdtEndPr/>
          <w:sdtContent>
            <w:tc>
              <w:tcPr>
                <w:tcW w:w="7428" w:type="dxa"/>
              </w:tcPr>
              <w:p w14:paraId="21D2C9A5" w14:textId="7DFFEE60" w:rsidR="00575870" w:rsidRPr="006A2345" w:rsidRDefault="001B7BD5" w:rsidP="00417B0D">
                <w:pPr>
                  <w:rPr>
                    <w:rFonts w:asciiTheme="majorHAnsi" w:hAnsiTheme="majorHAnsi"/>
                    <w:b/>
                    <w:sz w:val="20"/>
                    <w:szCs w:val="20"/>
                  </w:rPr>
                </w:pPr>
                <w:r w:rsidRPr="006A2345">
                  <w:rPr>
                    <w:rFonts w:cstheme="minorHAnsi"/>
                    <w:b/>
                    <w:sz w:val="20"/>
                    <w:szCs w:val="20"/>
                  </w:rPr>
                  <w:t xml:space="preserve">Demonstrate </w:t>
                </w:r>
                <w:r w:rsidR="00417B0D">
                  <w:rPr>
                    <w:rFonts w:cstheme="minorHAnsi"/>
                    <w:b/>
                    <w:sz w:val="20"/>
                    <w:szCs w:val="20"/>
                  </w:rPr>
                  <w:t>advanced critical thinking skills applied to production economics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placeholder>
              <w:docPart w:val="F347ACFA700B4AB2BD38C3FF275E0C19"/>
            </w:placeholder>
          </w:sdtPr>
          <w:sdtEndPr/>
          <w:sdtContent>
            <w:tc>
              <w:tcPr>
                <w:tcW w:w="7428" w:type="dxa"/>
              </w:tcPr>
              <w:p w14:paraId="10A7F5A8" w14:textId="6588C5E4" w:rsidR="00575870" w:rsidRPr="006A2345" w:rsidRDefault="001B7BD5" w:rsidP="001B7BD5">
                <w:pPr>
                  <w:rPr>
                    <w:rFonts w:asciiTheme="majorHAnsi" w:hAnsiTheme="majorHAnsi"/>
                    <w:b/>
                    <w:sz w:val="20"/>
                    <w:szCs w:val="20"/>
                  </w:rPr>
                </w:pPr>
                <w:r w:rsidRPr="006A2345">
                  <w:rPr>
                    <w:rFonts w:asciiTheme="majorHAnsi" w:hAnsiTheme="majorHAnsi"/>
                    <w:b/>
                    <w:sz w:val="20"/>
                    <w:szCs w:val="20"/>
                  </w:rPr>
                  <w:t>Lectures, videos, homework assignments, and reading.</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45E3FF7" w:rsidR="00CB2125" w:rsidRPr="002B453A" w:rsidRDefault="006D05FA" w:rsidP="00417B0D">
            <w:pPr>
              <w:rPr>
                <w:rFonts w:asciiTheme="majorHAnsi" w:hAnsiTheme="majorHAnsi"/>
                <w:sz w:val="20"/>
                <w:szCs w:val="20"/>
              </w:rPr>
            </w:pPr>
            <w:sdt>
              <w:sdtPr>
                <w:rPr>
                  <w:rFonts w:asciiTheme="majorHAnsi" w:hAnsiTheme="majorHAnsi"/>
                  <w:b/>
                  <w:sz w:val="20"/>
                  <w:szCs w:val="20"/>
                </w:rPr>
                <w:id w:val="-938209012"/>
                <w:text/>
              </w:sdtPr>
              <w:sdtEndPr/>
              <w:sdtContent>
                <w:r w:rsidR="00417B0D">
                  <w:rPr>
                    <w:rFonts w:asciiTheme="majorHAnsi" w:hAnsiTheme="majorHAnsi"/>
                    <w:b/>
                    <w:sz w:val="20"/>
                    <w:szCs w:val="20"/>
                  </w:rPr>
                  <w:t>Course Project and Final Exam</w:t>
                </w:r>
              </w:sdtContent>
            </w:sdt>
          </w:p>
        </w:tc>
      </w:tr>
    </w:tbl>
    <w:p w14:paraId="60AAAF8C" w14:textId="77777777" w:rsidR="00417B0D" w:rsidRDefault="00417B0D">
      <w:pPr>
        <w:rPr>
          <w:rFonts w:asciiTheme="majorHAnsi" w:hAnsiTheme="majorHAnsi" w:cs="Arial"/>
          <w:sz w:val="20"/>
          <w:szCs w:val="20"/>
        </w:rPr>
      </w:pPr>
    </w:p>
    <w:p w14:paraId="316B4283" w14:textId="77777777" w:rsidR="00417B0D" w:rsidRPr="00575870" w:rsidRDefault="00417B0D" w:rsidP="00417B0D">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17B0D" w:rsidRPr="002B453A" w14:paraId="57814E3C" w14:textId="77777777" w:rsidTr="006B7579">
        <w:tc>
          <w:tcPr>
            <w:tcW w:w="2148" w:type="dxa"/>
          </w:tcPr>
          <w:p w14:paraId="7AE37247" w14:textId="4D680983" w:rsidR="00417B0D" w:rsidRPr="002B453A" w:rsidRDefault="00417B0D" w:rsidP="006B7579">
            <w:pPr>
              <w:jc w:val="center"/>
              <w:rPr>
                <w:rFonts w:asciiTheme="majorHAnsi" w:hAnsiTheme="majorHAnsi"/>
                <w:b/>
                <w:sz w:val="20"/>
                <w:szCs w:val="20"/>
              </w:rPr>
            </w:pPr>
            <w:r>
              <w:rPr>
                <w:rFonts w:asciiTheme="majorHAnsi" w:hAnsiTheme="majorHAnsi"/>
                <w:b/>
                <w:sz w:val="20"/>
                <w:szCs w:val="20"/>
              </w:rPr>
              <w:t>Outcome 2</w:t>
            </w:r>
          </w:p>
          <w:p w14:paraId="02A41412" w14:textId="77777777" w:rsidR="00417B0D" w:rsidRPr="002B453A" w:rsidRDefault="00417B0D" w:rsidP="006B7579">
            <w:pPr>
              <w:rPr>
                <w:rFonts w:asciiTheme="majorHAnsi" w:hAnsiTheme="majorHAnsi"/>
                <w:sz w:val="20"/>
                <w:szCs w:val="20"/>
              </w:rPr>
            </w:pPr>
          </w:p>
        </w:tc>
        <w:sdt>
          <w:sdtPr>
            <w:rPr>
              <w:rFonts w:asciiTheme="majorHAnsi" w:hAnsiTheme="majorHAnsi"/>
              <w:b/>
              <w:sz w:val="20"/>
              <w:szCs w:val="20"/>
            </w:rPr>
            <w:id w:val="1475025127"/>
            <w:placeholder>
              <w:docPart w:val="73DFE11DD73D48888CF2D1898A9C0FF6"/>
            </w:placeholder>
          </w:sdtPr>
          <w:sdtEndPr/>
          <w:sdtContent>
            <w:tc>
              <w:tcPr>
                <w:tcW w:w="7428" w:type="dxa"/>
              </w:tcPr>
              <w:p w14:paraId="6BA296D5" w14:textId="11954ACB" w:rsidR="00417B0D" w:rsidRPr="006A2345" w:rsidRDefault="00417B0D" w:rsidP="00417B0D">
                <w:pPr>
                  <w:rPr>
                    <w:rFonts w:asciiTheme="majorHAnsi" w:hAnsiTheme="majorHAnsi"/>
                    <w:b/>
                    <w:sz w:val="20"/>
                    <w:szCs w:val="20"/>
                  </w:rPr>
                </w:pPr>
                <w:r>
                  <w:rPr>
                    <w:rFonts w:cstheme="minorHAnsi"/>
                    <w:b/>
                    <w:sz w:val="20"/>
                    <w:szCs w:val="20"/>
                  </w:rPr>
                  <w:t>Understand and analyze production functions in agricultural contexts</w:t>
                </w:r>
              </w:p>
            </w:tc>
          </w:sdtContent>
        </w:sdt>
      </w:tr>
      <w:tr w:rsidR="00417B0D" w:rsidRPr="002B453A" w14:paraId="20E8BFD4" w14:textId="77777777" w:rsidTr="006B7579">
        <w:tc>
          <w:tcPr>
            <w:tcW w:w="2148" w:type="dxa"/>
          </w:tcPr>
          <w:p w14:paraId="16A33116" w14:textId="77777777" w:rsidR="00417B0D" w:rsidRPr="002B453A" w:rsidRDefault="00417B0D"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618757158"/>
            <w:placeholder>
              <w:docPart w:val="CE484C8FE1E443AB8F68CB2C714EC2A2"/>
            </w:placeholder>
          </w:sdtPr>
          <w:sdtEndPr/>
          <w:sdtContent>
            <w:tc>
              <w:tcPr>
                <w:tcW w:w="7428" w:type="dxa"/>
              </w:tcPr>
              <w:p w14:paraId="0D9ED1F1" w14:textId="77777777" w:rsidR="00417B0D" w:rsidRPr="006A2345" w:rsidRDefault="00417B0D" w:rsidP="006B7579">
                <w:pPr>
                  <w:rPr>
                    <w:rFonts w:asciiTheme="majorHAnsi" w:hAnsiTheme="majorHAnsi"/>
                    <w:b/>
                    <w:sz w:val="20"/>
                    <w:szCs w:val="20"/>
                  </w:rPr>
                </w:pPr>
                <w:r w:rsidRPr="006A2345">
                  <w:rPr>
                    <w:rFonts w:asciiTheme="majorHAnsi" w:hAnsiTheme="majorHAnsi"/>
                    <w:b/>
                    <w:sz w:val="20"/>
                    <w:szCs w:val="20"/>
                  </w:rPr>
                  <w:t>Lectures, videos, homework assignments, and reading.</w:t>
                </w:r>
              </w:p>
            </w:tc>
          </w:sdtContent>
        </w:sdt>
      </w:tr>
      <w:tr w:rsidR="00417B0D" w:rsidRPr="002B453A" w14:paraId="121AEE9B" w14:textId="77777777" w:rsidTr="006B7579">
        <w:tc>
          <w:tcPr>
            <w:tcW w:w="2148" w:type="dxa"/>
          </w:tcPr>
          <w:p w14:paraId="1C13E11D" w14:textId="77777777" w:rsidR="00417B0D" w:rsidRPr="002B453A" w:rsidRDefault="00417B0D"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1AFD8BF" w14:textId="1817C871" w:rsidR="00417B0D" w:rsidRPr="002B453A" w:rsidRDefault="006D05FA" w:rsidP="00417B0D">
            <w:pPr>
              <w:rPr>
                <w:rFonts w:asciiTheme="majorHAnsi" w:hAnsiTheme="majorHAnsi"/>
                <w:sz w:val="20"/>
                <w:szCs w:val="20"/>
              </w:rPr>
            </w:pPr>
            <w:sdt>
              <w:sdtPr>
                <w:rPr>
                  <w:rFonts w:asciiTheme="majorHAnsi" w:hAnsiTheme="majorHAnsi"/>
                  <w:b/>
                  <w:sz w:val="20"/>
                  <w:szCs w:val="20"/>
                </w:rPr>
                <w:id w:val="1247461304"/>
                <w:text/>
              </w:sdtPr>
              <w:sdtEndPr/>
              <w:sdtContent>
                <w:r w:rsidR="00417B0D">
                  <w:rPr>
                    <w:rFonts w:asciiTheme="majorHAnsi" w:hAnsiTheme="majorHAnsi"/>
                    <w:b/>
                    <w:sz w:val="20"/>
                    <w:szCs w:val="20"/>
                  </w:rPr>
                  <w:t>Course Project and Final Exam</w:t>
                </w:r>
              </w:sdtContent>
            </w:sdt>
          </w:p>
        </w:tc>
      </w:tr>
    </w:tbl>
    <w:p w14:paraId="4F25684D" w14:textId="77777777" w:rsidR="00417B0D" w:rsidRDefault="00417B0D">
      <w:pPr>
        <w:rPr>
          <w:rFonts w:asciiTheme="majorHAnsi" w:hAnsiTheme="majorHAnsi" w:cs="Arial"/>
          <w:sz w:val="20"/>
          <w:szCs w:val="20"/>
        </w:rPr>
      </w:pPr>
    </w:p>
    <w:p w14:paraId="3D5868CD" w14:textId="77777777" w:rsidR="00417B0D" w:rsidRPr="00575870" w:rsidRDefault="00417B0D" w:rsidP="00417B0D">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17B0D" w:rsidRPr="002B453A" w14:paraId="0097C9B6" w14:textId="77777777" w:rsidTr="006B7579">
        <w:tc>
          <w:tcPr>
            <w:tcW w:w="2148" w:type="dxa"/>
          </w:tcPr>
          <w:p w14:paraId="03B94689" w14:textId="1E82DDD4" w:rsidR="00417B0D" w:rsidRPr="002B453A" w:rsidRDefault="00417B0D"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5D3A2E0" w14:textId="77777777" w:rsidR="00417B0D" w:rsidRPr="002B453A" w:rsidRDefault="00417B0D" w:rsidP="006B7579">
            <w:pPr>
              <w:rPr>
                <w:rFonts w:asciiTheme="majorHAnsi" w:hAnsiTheme="majorHAnsi"/>
                <w:sz w:val="20"/>
                <w:szCs w:val="20"/>
              </w:rPr>
            </w:pPr>
          </w:p>
        </w:tc>
        <w:sdt>
          <w:sdtPr>
            <w:rPr>
              <w:rFonts w:asciiTheme="majorHAnsi" w:hAnsiTheme="majorHAnsi"/>
              <w:b/>
              <w:sz w:val="20"/>
              <w:szCs w:val="20"/>
            </w:rPr>
            <w:id w:val="1171905711"/>
            <w:placeholder>
              <w:docPart w:val="9095D24D8AE24B84A7AC58158E7D3B69"/>
            </w:placeholder>
          </w:sdtPr>
          <w:sdtEndPr/>
          <w:sdtContent>
            <w:tc>
              <w:tcPr>
                <w:tcW w:w="7428" w:type="dxa"/>
              </w:tcPr>
              <w:p w14:paraId="531C528D" w14:textId="33C93BE8" w:rsidR="00417B0D" w:rsidRPr="006A2345" w:rsidRDefault="00417B0D" w:rsidP="00417B0D">
                <w:pPr>
                  <w:rPr>
                    <w:rFonts w:asciiTheme="majorHAnsi" w:hAnsiTheme="majorHAnsi"/>
                    <w:b/>
                    <w:sz w:val="20"/>
                    <w:szCs w:val="20"/>
                  </w:rPr>
                </w:pPr>
                <w:r>
                  <w:rPr>
                    <w:rFonts w:cstheme="minorHAnsi"/>
                    <w:b/>
                    <w:sz w:val="20"/>
                    <w:szCs w:val="20"/>
                  </w:rPr>
                  <w:t>Apply profit maximization procedures to agricultural production problems</w:t>
                </w:r>
              </w:p>
            </w:tc>
          </w:sdtContent>
        </w:sdt>
      </w:tr>
      <w:tr w:rsidR="00417B0D" w:rsidRPr="002B453A" w14:paraId="63C40CF2" w14:textId="77777777" w:rsidTr="006B7579">
        <w:tc>
          <w:tcPr>
            <w:tcW w:w="2148" w:type="dxa"/>
          </w:tcPr>
          <w:p w14:paraId="5A220077" w14:textId="77777777" w:rsidR="00417B0D" w:rsidRPr="002B453A" w:rsidRDefault="00417B0D"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923010850"/>
            <w:placeholder>
              <w:docPart w:val="2378F9A6E6294BCFBE350F871B8CA69C"/>
            </w:placeholder>
          </w:sdtPr>
          <w:sdtEndPr/>
          <w:sdtContent>
            <w:tc>
              <w:tcPr>
                <w:tcW w:w="7428" w:type="dxa"/>
              </w:tcPr>
              <w:p w14:paraId="6578BBA8" w14:textId="77777777" w:rsidR="00417B0D" w:rsidRPr="006A2345" w:rsidRDefault="00417B0D" w:rsidP="006B7579">
                <w:pPr>
                  <w:rPr>
                    <w:rFonts w:asciiTheme="majorHAnsi" w:hAnsiTheme="majorHAnsi"/>
                    <w:b/>
                    <w:sz w:val="20"/>
                    <w:szCs w:val="20"/>
                  </w:rPr>
                </w:pPr>
                <w:r w:rsidRPr="006A2345">
                  <w:rPr>
                    <w:rFonts w:asciiTheme="majorHAnsi" w:hAnsiTheme="majorHAnsi"/>
                    <w:b/>
                    <w:sz w:val="20"/>
                    <w:szCs w:val="20"/>
                  </w:rPr>
                  <w:t>Lectures, videos, homework assignments, and reading.</w:t>
                </w:r>
              </w:p>
            </w:tc>
          </w:sdtContent>
        </w:sdt>
      </w:tr>
      <w:tr w:rsidR="00417B0D" w:rsidRPr="002B453A" w14:paraId="73B4BF7B" w14:textId="77777777" w:rsidTr="006B7579">
        <w:tc>
          <w:tcPr>
            <w:tcW w:w="2148" w:type="dxa"/>
          </w:tcPr>
          <w:p w14:paraId="733195D9" w14:textId="77777777" w:rsidR="00417B0D" w:rsidRPr="002B453A" w:rsidRDefault="00417B0D"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04EA24A" w14:textId="2B23C246" w:rsidR="00417B0D" w:rsidRPr="002B453A" w:rsidRDefault="006D05FA" w:rsidP="00417B0D">
            <w:pPr>
              <w:rPr>
                <w:rFonts w:asciiTheme="majorHAnsi" w:hAnsiTheme="majorHAnsi"/>
                <w:sz w:val="20"/>
                <w:szCs w:val="20"/>
              </w:rPr>
            </w:pPr>
            <w:sdt>
              <w:sdtPr>
                <w:rPr>
                  <w:rFonts w:asciiTheme="majorHAnsi" w:hAnsiTheme="majorHAnsi"/>
                  <w:b/>
                  <w:sz w:val="20"/>
                  <w:szCs w:val="20"/>
                </w:rPr>
                <w:id w:val="1434473750"/>
                <w:text/>
              </w:sdtPr>
              <w:sdtEndPr/>
              <w:sdtContent>
                <w:r w:rsidR="00417B0D">
                  <w:rPr>
                    <w:rFonts w:asciiTheme="majorHAnsi" w:hAnsiTheme="majorHAnsi"/>
                    <w:b/>
                    <w:sz w:val="20"/>
                    <w:szCs w:val="20"/>
                  </w:rPr>
                  <w:t>Course Project and Final Exam</w:t>
                </w:r>
              </w:sdtContent>
            </w:sdt>
          </w:p>
        </w:tc>
      </w:tr>
    </w:tbl>
    <w:p w14:paraId="30AF0EE3" w14:textId="77777777" w:rsidR="00417B0D" w:rsidRPr="00575870" w:rsidRDefault="00417B0D" w:rsidP="00417B0D">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17B0D" w:rsidRPr="002B453A" w14:paraId="4E724215" w14:textId="77777777" w:rsidTr="006B7579">
        <w:tc>
          <w:tcPr>
            <w:tcW w:w="2148" w:type="dxa"/>
          </w:tcPr>
          <w:p w14:paraId="46DAE2EC" w14:textId="068C28FC" w:rsidR="00417B0D" w:rsidRPr="002B453A" w:rsidRDefault="00417B0D" w:rsidP="006B7579">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56404403" w14:textId="77777777" w:rsidR="00417B0D" w:rsidRPr="002B453A" w:rsidRDefault="00417B0D" w:rsidP="006B7579">
            <w:pPr>
              <w:rPr>
                <w:rFonts w:asciiTheme="majorHAnsi" w:hAnsiTheme="majorHAnsi"/>
                <w:sz w:val="20"/>
                <w:szCs w:val="20"/>
              </w:rPr>
            </w:pPr>
          </w:p>
        </w:tc>
        <w:sdt>
          <w:sdtPr>
            <w:rPr>
              <w:rFonts w:asciiTheme="majorHAnsi" w:hAnsiTheme="majorHAnsi"/>
              <w:b/>
              <w:sz w:val="20"/>
              <w:szCs w:val="20"/>
            </w:rPr>
            <w:id w:val="501005748"/>
            <w:placeholder>
              <w:docPart w:val="2591C1614A014B8EB9BAF24203E4545D"/>
            </w:placeholder>
          </w:sdtPr>
          <w:sdtEndPr/>
          <w:sdtContent>
            <w:tc>
              <w:tcPr>
                <w:tcW w:w="7428" w:type="dxa"/>
              </w:tcPr>
              <w:p w14:paraId="7A7DFD7B" w14:textId="626F4F9B" w:rsidR="00417B0D" w:rsidRPr="006A2345" w:rsidRDefault="00417B0D" w:rsidP="00417B0D">
                <w:pPr>
                  <w:rPr>
                    <w:rFonts w:asciiTheme="majorHAnsi" w:hAnsiTheme="majorHAnsi"/>
                    <w:b/>
                    <w:sz w:val="20"/>
                    <w:szCs w:val="20"/>
                  </w:rPr>
                </w:pPr>
                <w:r>
                  <w:rPr>
                    <w:rFonts w:cstheme="minorHAnsi"/>
                    <w:b/>
                    <w:sz w:val="20"/>
                    <w:szCs w:val="20"/>
                  </w:rPr>
                  <w:t>Illustrate and manipulate input demand and output supply curves for production systems</w:t>
                </w:r>
              </w:p>
            </w:tc>
          </w:sdtContent>
        </w:sdt>
      </w:tr>
      <w:tr w:rsidR="00417B0D" w:rsidRPr="002B453A" w14:paraId="076C2008" w14:textId="77777777" w:rsidTr="006B7579">
        <w:tc>
          <w:tcPr>
            <w:tcW w:w="2148" w:type="dxa"/>
          </w:tcPr>
          <w:p w14:paraId="105DF6C6" w14:textId="77777777" w:rsidR="00417B0D" w:rsidRPr="002B453A" w:rsidRDefault="00417B0D" w:rsidP="006B757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45863174"/>
            <w:placeholder>
              <w:docPart w:val="C810B6CF0F4D4560BF46F402C0CA8E21"/>
            </w:placeholder>
          </w:sdtPr>
          <w:sdtEndPr/>
          <w:sdtContent>
            <w:tc>
              <w:tcPr>
                <w:tcW w:w="7428" w:type="dxa"/>
              </w:tcPr>
              <w:p w14:paraId="7FD0C6EB" w14:textId="77777777" w:rsidR="00417B0D" w:rsidRPr="006A2345" w:rsidRDefault="00417B0D" w:rsidP="006B7579">
                <w:pPr>
                  <w:rPr>
                    <w:rFonts w:asciiTheme="majorHAnsi" w:hAnsiTheme="majorHAnsi"/>
                    <w:b/>
                    <w:sz w:val="20"/>
                    <w:szCs w:val="20"/>
                  </w:rPr>
                </w:pPr>
                <w:r w:rsidRPr="006A2345">
                  <w:rPr>
                    <w:rFonts w:asciiTheme="majorHAnsi" w:hAnsiTheme="majorHAnsi"/>
                    <w:b/>
                    <w:sz w:val="20"/>
                    <w:szCs w:val="20"/>
                  </w:rPr>
                  <w:t>Lectures, videos, homework assignments, and reading.</w:t>
                </w:r>
              </w:p>
            </w:tc>
          </w:sdtContent>
        </w:sdt>
      </w:tr>
      <w:tr w:rsidR="00417B0D" w:rsidRPr="002B453A" w14:paraId="4F050A5B" w14:textId="77777777" w:rsidTr="006B7579">
        <w:tc>
          <w:tcPr>
            <w:tcW w:w="2148" w:type="dxa"/>
          </w:tcPr>
          <w:p w14:paraId="5A1593B8" w14:textId="77777777" w:rsidR="00417B0D" w:rsidRPr="002B453A" w:rsidRDefault="00417B0D" w:rsidP="006B75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8D0D842" w14:textId="3F5EF765" w:rsidR="00417B0D" w:rsidRPr="002B453A" w:rsidRDefault="006D05FA" w:rsidP="00417B0D">
            <w:pPr>
              <w:rPr>
                <w:rFonts w:asciiTheme="majorHAnsi" w:hAnsiTheme="majorHAnsi"/>
                <w:sz w:val="20"/>
                <w:szCs w:val="20"/>
              </w:rPr>
            </w:pPr>
            <w:sdt>
              <w:sdtPr>
                <w:rPr>
                  <w:rFonts w:asciiTheme="majorHAnsi" w:hAnsiTheme="majorHAnsi"/>
                  <w:b/>
                  <w:sz w:val="20"/>
                  <w:szCs w:val="20"/>
                </w:rPr>
                <w:id w:val="33467576"/>
                <w:text/>
              </w:sdtPr>
              <w:sdtEndPr/>
              <w:sdtContent>
                <w:r w:rsidR="00417B0D">
                  <w:rPr>
                    <w:rFonts w:asciiTheme="majorHAnsi" w:hAnsiTheme="majorHAnsi"/>
                    <w:b/>
                    <w:sz w:val="20"/>
                    <w:szCs w:val="20"/>
                  </w:rPr>
                  <w:t>Course Project and Final Exam</w:t>
                </w:r>
              </w:sdtContent>
            </w:sdt>
          </w:p>
        </w:tc>
      </w:tr>
    </w:tbl>
    <w:p w14:paraId="61563546" w14:textId="77777777" w:rsidR="00EF4BA1" w:rsidRDefault="00EF4BA1">
      <w:pPr>
        <w:rPr>
          <w:rFonts w:asciiTheme="majorHAnsi" w:hAnsiTheme="majorHAnsi" w:cs="Arial"/>
          <w:sz w:val="20"/>
          <w:szCs w:val="20"/>
        </w:rPr>
      </w:pPr>
    </w:p>
    <w:p w14:paraId="4E8E6B8A" w14:textId="474C9E00"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E56539" w:rsidRDefault="007227F4">
      <w:pPr>
        <w:rPr>
          <w:rFonts w:asciiTheme="majorHAnsi" w:hAnsiTheme="majorHAnsi" w:cs="Arial"/>
          <w:b/>
          <w:sz w:val="18"/>
          <w:szCs w:val="18"/>
        </w:rPr>
      </w:pPr>
    </w:p>
    <w:sdt>
      <w:sdtPr>
        <w:rPr>
          <w:rFonts w:asciiTheme="majorHAnsi" w:hAnsiTheme="majorHAnsi" w:cs="Arial"/>
          <w:b/>
          <w:sz w:val="20"/>
          <w:szCs w:val="20"/>
        </w:rPr>
        <w:id w:val="-97950460"/>
        <w:placeholder>
          <w:docPart w:val="8C118AA7996C44D69FBB8909AFF5F123"/>
        </w:placeholder>
      </w:sdtPr>
      <w:sdtEndPr/>
      <w:sdtContent>
        <w:p w14:paraId="79AB1C70" w14:textId="6AA0F533" w:rsidR="00E56539" w:rsidRDefault="00E56539" w:rsidP="00661D2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On page 289 of the 2019-2020 Graduate Bulletin:</w:t>
          </w:r>
        </w:p>
        <w:p w14:paraId="12EC136D" w14:textId="77777777" w:rsidR="00E56539" w:rsidRDefault="00E56539" w:rsidP="00661D25">
          <w:pPr>
            <w:tabs>
              <w:tab w:val="left" w:pos="360"/>
              <w:tab w:val="left" w:pos="720"/>
            </w:tabs>
            <w:spacing w:after="0" w:line="240" w:lineRule="auto"/>
            <w:rPr>
              <w:rFonts w:asciiTheme="majorHAnsi" w:hAnsiTheme="majorHAnsi" w:cs="Arial"/>
              <w:b/>
              <w:sz w:val="20"/>
              <w:szCs w:val="20"/>
            </w:rPr>
          </w:pPr>
        </w:p>
        <w:p w14:paraId="40D0C157" w14:textId="40122396" w:rsidR="00E56539" w:rsidRPr="00E56539" w:rsidRDefault="00E56539" w:rsidP="00661D25">
          <w:pPr>
            <w:tabs>
              <w:tab w:val="left" w:pos="360"/>
              <w:tab w:val="left" w:pos="720"/>
            </w:tabs>
            <w:spacing w:after="0" w:line="240" w:lineRule="auto"/>
            <w:rPr>
              <w:b/>
            </w:rPr>
          </w:pPr>
          <w:r w:rsidRPr="00E56539">
            <w:rPr>
              <w:b/>
            </w:rPr>
            <w:t xml:space="preserve">AGEC 6033. Strategic Agribusiness and Food Management Practical application of operational and strategic decision-making tools to agribusiness; emphasis on problem recognition and economic analysis to production, marketing, and financial decisions facing agribusiness and food marketing firms. It includes applied strategic concepts, analysis, and problem solving skills to manage agribusiness and food marketing firms. </w:t>
          </w:r>
        </w:p>
        <w:p w14:paraId="3429B529" w14:textId="77777777" w:rsidR="00E56539" w:rsidRPr="00E56539" w:rsidRDefault="00E56539" w:rsidP="00661D25">
          <w:pPr>
            <w:tabs>
              <w:tab w:val="left" w:pos="360"/>
              <w:tab w:val="left" w:pos="720"/>
            </w:tabs>
            <w:spacing w:after="0" w:line="240" w:lineRule="auto"/>
            <w:rPr>
              <w:b/>
            </w:rPr>
          </w:pPr>
        </w:p>
        <w:p w14:paraId="3305C9D3" w14:textId="64FFF23A" w:rsidR="00E56539" w:rsidRDefault="00E56539" w:rsidP="00661D25">
          <w:pPr>
            <w:tabs>
              <w:tab w:val="left" w:pos="360"/>
              <w:tab w:val="left" w:pos="720"/>
            </w:tabs>
            <w:spacing w:after="0" w:line="240" w:lineRule="auto"/>
            <w:rPr>
              <w:b/>
            </w:rPr>
          </w:pPr>
          <w:r w:rsidRPr="00E56539">
            <w:rPr>
              <w:b/>
            </w:rPr>
            <w:t xml:space="preserve">AGEC 6043. Advanced Agribusiness Management Agribusiness organization and management. Budgeting, input-output relationships, and enterprise analysis in decision making. Application of economics and management principles to manage agribusinesses. Prerequisite: AGEC 1003 or AGEC 4073 or ECON 2313 or ECON 2323 or ACCT 2023 OR ACCT 2033 or MGMT 3123. </w:t>
          </w:r>
        </w:p>
        <w:p w14:paraId="49FC96C4" w14:textId="77777777" w:rsidR="00E56539" w:rsidRPr="00E56539" w:rsidRDefault="00E56539" w:rsidP="00661D25">
          <w:pPr>
            <w:tabs>
              <w:tab w:val="left" w:pos="360"/>
              <w:tab w:val="left" w:pos="720"/>
            </w:tabs>
            <w:spacing w:after="0" w:line="240" w:lineRule="auto"/>
            <w:rPr>
              <w:b/>
            </w:rPr>
          </w:pPr>
        </w:p>
        <w:p w14:paraId="744A8442" w14:textId="3D87B2C4" w:rsidR="00E56539" w:rsidRDefault="00E56539" w:rsidP="00661D25">
          <w:pPr>
            <w:tabs>
              <w:tab w:val="left" w:pos="360"/>
              <w:tab w:val="left" w:pos="720"/>
            </w:tabs>
            <w:spacing w:after="0" w:line="240" w:lineRule="auto"/>
            <w:rPr>
              <w:b/>
            </w:rPr>
          </w:pPr>
          <w:r>
            <w:rPr>
              <w:color w:val="0070C0"/>
              <w:sz w:val="28"/>
              <w:szCs w:val="24"/>
            </w:rPr>
            <w:t>AGEC 6053. Advanced Production Economics Theory and applications of production economics</w:t>
          </w:r>
          <w:r w:rsidR="000304EE">
            <w:rPr>
              <w:color w:val="0070C0"/>
              <w:sz w:val="28"/>
              <w:szCs w:val="24"/>
            </w:rPr>
            <w:t xml:space="preserve">. </w:t>
          </w:r>
          <w:r w:rsidR="000304EE" w:rsidRPr="000304EE">
            <w:rPr>
              <w:color w:val="0070C0"/>
              <w:sz w:val="28"/>
              <w:szCs w:val="24"/>
            </w:rPr>
            <w:t>Emphasis</w:t>
          </w:r>
          <w:r w:rsidR="000304EE">
            <w:rPr>
              <w:color w:val="0070C0"/>
              <w:sz w:val="28"/>
              <w:szCs w:val="24"/>
            </w:rPr>
            <w:t xml:space="preserve"> will be given on employing detailed graphical and mathematical analysis </w:t>
          </w:r>
          <w:r w:rsidR="000304EE" w:rsidRPr="000304EE">
            <w:rPr>
              <w:color w:val="0070C0"/>
              <w:sz w:val="28"/>
              <w:szCs w:val="24"/>
            </w:rPr>
            <w:t>to understand the concepts of production economics.</w:t>
          </w:r>
          <w:r>
            <w:rPr>
              <w:color w:val="0070C0"/>
              <w:sz w:val="28"/>
              <w:szCs w:val="24"/>
            </w:rPr>
            <w:t xml:space="preserve"> </w:t>
          </w:r>
        </w:p>
        <w:p w14:paraId="2BAE417D" w14:textId="77777777" w:rsidR="00E56539" w:rsidRPr="00E56539" w:rsidRDefault="00E56539" w:rsidP="00661D25">
          <w:pPr>
            <w:tabs>
              <w:tab w:val="left" w:pos="360"/>
              <w:tab w:val="left" w:pos="720"/>
            </w:tabs>
            <w:spacing w:after="0" w:line="240" w:lineRule="auto"/>
            <w:rPr>
              <w:b/>
            </w:rPr>
          </w:pPr>
        </w:p>
        <w:p w14:paraId="592ED0E1" w14:textId="44225603" w:rsidR="00661D25" w:rsidRPr="00E56539" w:rsidRDefault="00E56539" w:rsidP="00661D25">
          <w:pPr>
            <w:tabs>
              <w:tab w:val="left" w:pos="360"/>
              <w:tab w:val="left" w:pos="720"/>
            </w:tabs>
            <w:spacing w:after="0" w:line="240" w:lineRule="auto"/>
            <w:rPr>
              <w:rFonts w:asciiTheme="majorHAnsi" w:hAnsiTheme="majorHAnsi" w:cs="Arial"/>
              <w:b/>
              <w:sz w:val="20"/>
              <w:szCs w:val="20"/>
            </w:rPr>
          </w:pPr>
          <w:r w:rsidRPr="00E56539">
            <w:rPr>
              <w:b/>
            </w:rPr>
            <w:t>AGEC 619V. Thesis</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1527D" w14:textId="77777777" w:rsidR="00432F44" w:rsidRDefault="00432F44" w:rsidP="00AF3758">
      <w:pPr>
        <w:spacing w:after="0" w:line="240" w:lineRule="auto"/>
      </w:pPr>
      <w:r>
        <w:separator/>
      </w:r>
    </w:p>
  </w:endnote>
  <w:endnote w:type="continuationSeparator" w:id="0">
    <w:p w14:paraId="7974CF06" w14:textId="77777777" w:rsidR="00432F44" w:rsidRDefault="00432F4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3854BBC1"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5FA">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3576D" w14:textId="77777777" w:rsidR="00432F44" w:rsidRDefault="00432F44" w:rsidP="00AF3758">
      <w:pPr>
        <w:spacing w:after="0" w:line="240" w:lineRule="auto"/>
      </w:pPr>
      <w:r>
        <w:separator/>
      </w:r>
    </w:p>
  </w:footnote>
  <w:footnote w:type="continuationSeparator" w:id="0">
    <w:p w14:paraId="4EF703CA" w14:textId="77777777" w:rsidR="00432F44" w:rsidRDefault="00432F44"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zMjEwNDA2MTY0NTdX0lEKTi0uzszPAykwqgUA2g7pkSwAAAA="/>
  </w:docVars>
  <w:rsids>
    <w:rsidRoot w:val="00AF3758"/>
    <w:rsid w:val="000002AC"/>
    <w:rsid w:val="00001C04"/>
    <w:rsid w:val="00016FE7"/>
    <w:rsid w:val="00024BA5"/>
    <w:rsid w:val="0002589A"/>
    <w:rsid w:val="00026976"/>
    <w:rsid w:val="000304EE"/>
    <w:rsid w:val="00037120"/>
    <w:rsid w:val="00041E75"/>
    <w:rsid w:val="0005467E"/>
    <w:rsid w:val="00054918"/>
    <w:rsid w:val="0008410E"/>
    <w:rsid w:val="000A2D90"/>
    <w:rsid w:val="000A654B"/>
    <w:rsid w:val="000D06F1"/>
    <w:rsid w:val="000E0BB8"/>
    <w:rsid w:val="00101FF4"/>
    <w:rsid w:val="00103070"/>
    <w:rsid w:val="00112008"/>
    <w:rsid w:val="00150E96"/>
    <w:rsid w:val="00151451"/>
    <w:rsid w:val="0015192B"/>
    <w:rsid w:val="0015536A"/>
    <w:rsid w:val="00156679"/>
    <w:rsid w:val="00185D67"/>
    <w:rsid w:val="001A5DD5"/>
    <w:rsid w:val="001B7BD5"/>
    <w:rsid w:val="001E288B"/>
    <w:rsid w:val="001E597A"/>
    <w:rsid w:val="001F5DA4"/>
    <w:rsid w:val="0021263E"/>
    <w:rsid w:val="0021282B"/>
    <w:rsid w:val="00212A76"/>
    <w:rsid w:val="00212A84"/>
    <w:rsid w:val="002172AB"/>
    <w:rsid w:val="00227315"/>
    <w:rsid w:val="002277EA"/>
    <w:rsid w:val="002315B0"/>
    <w:rsid w:val="002403C4"/>
    <w:rsid w:val="00254447"/>
    <w:rsid w:val="00261ACE"/>
    <w:rsid w:val="00262491"/>
    <w:rsid w:val="00265C17"/>
    <w:rsid w:val="0028351D"/>
    <w:rsid w:val="00283525"/>
    <w:rsid w:val="002B2119"/>
    <w:rsid w:val="002E3BD5"/>
    <w:rsid w:val="0031339E"/>
    <w:rsid w:val="0035434A"/>
    <w:rsid w:val="00360064"/>
    <w:rsid w:val="00362414"/>
    <w:rsid w:val="0036794A"/>
    <w:rsid w:val="00374D72"/>
    <w:rsid w:val="00384538"/>
    <w:rsid w:val="003865DB"/>
    <w:rsid w:val="00390A66"/>
    <w:rsid w:val="00391206"/>
    <w:rsid w:val="00393E47"/>
    <w:rsid w:val="00395BB2"/>
    <w:rsid w:val="00396C14"/>
    <w:rsid w:val="003A2B8B"/>
    <w:rsid w:val="003C334C"/>
    <w:rsid w:val="003D5ADD"/>
    <w:rsid w:val="004072F1"/>
    <w:rsid w:val="004167AB"/>
    <w:rsid w:val="00417B0D"/>
    <w:rsid w:val="00424133"/>
    <w:rsid w:val="00432F44"/>
    <w:rsid w:val="00434AA5"/>
    <w:rsid w:val="0044025A"/>
    <w:rsid w:val="00473252"/>
    <w:rsid w:val="00474C39"/>
    <w:rsid w:val="00487771"/>
    <w:rsid w:val="0049675B"/>
    <w:rsid w:val="004A211B"/>
    <w:rsid w:val="004A7706"/>
    <w:rsid w:val="004F3C87"/>
    <w:rsid w:val="0051148D"/>
    <w:rsid w:val="00526B81"/>
    <w:rsid w:val="00542DDB"/>
    <w:rsid w:val="00547433"/>
    <w:rsid w:val="0055253B"/>
    <w:rsid w:val="00556E69"/>
    <w:rsid w:val="005677EC"/>
    <w:rsid w:val="00575870"/>
    <w:rsid w:val="00584C22"/>
    <w:rsid w:val="00592A95"/>
    <w:rsid w:val="005934F2"/>
    <w:rsid w:val="00597591"/>
    <w:rsid w:val="005F41DD"/>
    <w:rsid w:val="00606EE4"/>
    <w:rsid w:val="00610022"/>
    <w:rsid w:val="006179CB"/>
    <w:rsid w:val="00630A6B"/>
    <w:rsid w:val="00636DB3"/>
    <w:rsid w:val="00641E0F"/>
    <w:rsid w:val="00661D25"/>
    <w:rsid w:val="0066260B"/>
    <w:rsid w:val="006657FB"/>
    <w:rsid w:val="00671EAA"/>
    <w:rsid w:val="00677A48"/>
    <w:rsid w:val="00691664"/>
    <w:rsid w:val="006A2345"/>
    <w:rsid w:val="006B52C0"/>
    <w:rsid w:val="006C0168"/>
    <w:rsid w:val="006D0246"/>
    <w:rsid w:val="006D05FA"/>
    <w:rsid w:val="006D258C"/>
    <w:rsid w:val="006E21B6"/>
    <w:rsid w:val="006E6117"/>
    <w:rsid w:val="00707894"/>
    <w:rsid w:val="00712045"/>
    <w:rsid w:val="007227F4"/>
    <w:rsid w:val="0073025F"/>
    <w:rsid w:val="0073125A"/>
    <w:rsid w:val="00750A73"/>
    <w:rsid w:val="00750AF6"/>
    <w:rsid w:val="007A06B9"/>
    <w:rsid w:val="007D371A"/>
    <w:rsid w:val="0083170D"/>
    <w:rsid w:val="008426D1"/>
    <w:rsid w:val="00862E36"/>
    <w:rsid w:val="008663CA"/>
    <w:rsid w:val="00895557"/>
    <w:rsid w:val="008C5C82"/>
    <w:rsid w:val="008C6881"/>
    <w:rsid w:val="008C703B"/>
    <w:rsid w:val="008E6C1C"/>
    <w:rsid w:val="00903AB9"/>
    <w:rsid w:val="009053D1"/>
    <w:rsid w:val="00916FCA"/>
    <w:rsid w:val="00962018"/>
    <w:rsid w:val="00976B5B"/>
    <w:rsid w:val="009778E2"/>
    <w:rsid w:val="00983ADC"/>
    <w:rsid w:val="00984490"/>
    <w:rsid w:val="009A529F"/>
    <w:rsid w:val="009C5365"/>
    <w:rsid w:val="00A01035"/>
    <w:rsid w:val="00A0329C"/>
    <w:rsid w:val="00A16BB1"/>
    <w:rsid w:val="00A5089E"/>
    <w:rsid w:val="00A56D36"/>
    <w:rsid w:val="00A966C5"/>
    <w:rsid w:val="00AA702B"/>
    <w:rsid w:val="00AB5523"/>
    <w:rsid w:val="00AC19CA"/>
    <w:rsid w:val="00AE5338"/>
    <w:rsid w:val="00AF3758"/>
    <w:rsid w:val="00AF3C6A"/>
    <w:rsid w:val="00AF4627"/>
    <w:rsid w:val="00AF68E8"/>
    <w:rsid w:val="00B054E5"/>
    <w:rsid w:val="00B134C2"/>
    <w:rsid w:val="00B1628A"/>
    <w:rsid w:val="00B35368"/>
    <w:rsid w:val="00B46334"/>
    <w:rsid w:val="00B5613F"/>
    <w:rsid w:val="00B6203D"/>
    <w:rsid w:val="00B63F0F"/>
    <w:rsid w:val="00B71755"/>
    <w:rsid w:val="00B81CFB"/>
    <w:rsid w:val="00B86002"/>
    <w:rsid w:val="00B97755"/>
    <w:rsid w:val="00BD623D"/>
    <w:rsid w:val="00BE069E"/>
    <w:rsid w:val="00BF6FF6"/>
    <w:rsid w:val="00C002F9"/>
    <w:rsid w:val="00C12816"/>
    <w:rsid w:val="00C12977"/>
    <w:rsid w:val="00C1608D"/>
    <w:rsid w:val="00C23120"/>
    <w:rsid w:val="00C23CC7"/>
    <w:rsid w:val="00C334FF"/>
    <w:rsid w:val="00C55BB9"/>
    <w:rsid w:val="00C60A91"/>
    <w:rsid w:val="00C80773"/>
    <w:rsid w:val="00CA269E"/>
    <w:rsid w:val="00CA7C7C"/>
    <w:rsid w:val="00CB2125"/>
    <w:rsid w:val="00CB4B5A"/>
    <w:rsid w:val="00CC6C15"/>
    <w:rsid w:val="00CD28B2"/>
    <w:rsid w:val="00CE6F34"/>
    <w:rsid w:val="00CF325A"/>
    <w:rsid w:val="00D0686A"/>
    <w:rsid w:val="00D20B84"/>
    <w:rsid w:val="00D51205"/>
    <w:rsid w:val="00D57716"/>
    <w:rsid w:val="00D67AC4"/>
    <w:rsid w:val="00D979DD"/>
    <w:rsid w:val="00DD0E60"/>
    <w:rsid w:val="00DE4756"/>
    <w:rsid w:val="00E322A3"/>
    <w:rsid w:val="00E41F8D"/>
    <w:rsid w:val="00E45868"/>
    <w:rsid w:val="00E56539"/>
    <w:rsid w:val="00E70B06"/>
    <w:rsid w:val="00E90913"/>
    <w:rsid w:val="00EA757C"/>
    <w:rsid w:val="00EC52BB"/>
    <w:rsid w:val="00EC5D93"/>
    <w:rsid w:val="00EC6970"/>
    <w:rsid w:val="00ED5E7F"/>
    <w:rsid w:val="00EE2479"/>
    <w:rsid w:val="00EF2038"/>
    <w:rsid w:val="00EF2A44"/>
    <w:rsid w:val="00EF4BA1"/>
    <w:rsid w:val="00EF59AD"/>
    <w:rsid w:val="00F24EE6"/>
    <w:rsid w:val="00F3261D"/>
    <w:rsid w:val="00F645B5"/>
    <w:rsid w:val="00F7007D"/>
    <w:rsid w:val="00F7429E"/>
    <w:rsid w:val="00F77400"/>
    <w:rsid w:val="00F80644"/>
    <w:rsid w:val="00FB0017"/>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C5365"/>
    <w:rPr>
      <w:sz w:val="16"/>
      <w:szCs w:val="16"/>
    </w:rPr>
  </w:style>
  <w:style w:type="paragraph" w:styleId="CommentText">
    <w:name w:val="annotation text"/>
    <w:basedOn w:val="Normal"/>
    <w:link w:val="CommentTextChar"/>
    <w:uiPriority w:val="99"/>
    <w:semiHidden/>
    <w:unhideWhenUsed/>
    <w:rsid w:val="009C5365"/>
    <w:pPr>
      <w:spacing w:line="240" w:lineRule="auto"/>
    </w:pPr>
    <w:rPr>
      <w:sz w:val="20"/>
      <w:szCs w:val="20"/>
    </w:rPr>
  </w:style>
  <w:style w:type="character" w:customStyle="1" w:styleId="CommentTextChar">
    <w:name w:val="Comment Text Char"/>
    <w:basedOn w:val="DefaultParagraphFont"/>
    <w:link w:val="CommentText"/>
    <w:uiPriority w:val="99"/>
    <w:semiHidden/>
    <w:rsid w:val="009C5365"/>
    <w:rPr>
      <w:sz w:val="20"/>
      <w:szCs w:val="20"/>
    </w:rPr>
  </w:style>
  <w:style w:type="paragraph" w:styleId="CommentSubject">
    <w:name w:val="annotation subject"/>
    <w:basedOn w:val="CommentText"/>
    <w:next w:val="CommentText"/>
    <w:link w:val="CommentSubjectChar"/>
    <w:uiPriority w:val="99"/>
    <w:semiHidden/>
    <w:unhideWhenUsed/>
    <w:rsid w:val="009C5365"/>
    <w:rPr>
      <w:b/>
      <w:bCs/>
    </w:rPr>
  </w:style>
  <w:style w:type="character" w:customStyle="1" w:styleId="CommentSubjectChar">
    <w:name w:val="Comment Subject Char"/>
    <w:basedOn w:val="CommentTextChar"/>
    <w:link w:val="CommentSubject"/>
    <w:uiPriority w:val="99"/>
    <w:semiHidden/>
    <w:rsid w:val="009C536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9C5365"/>
    <w:rPr>
      <w:sz w:val="16"/>
      <w:szCs w:val="16"/>
    </w:rPr>
  </w:style>
  <w:style w:type="paragraph" w:styleId="CommentText">
    <w:name w:val="annotation text"/>
    <w:basedOn w:val="Normal"/>
    <w:link w:val="CommentTextChar"/>
    <w:uiPriority w:val="99"/>
    <w:semiHidden/>
    <w:unhideWhenUsed/>
    <w:rsid w:val="009C5365"/>
    <w:pPr>
      <w:spacing w:line="240" w:lineRule="auto"/>
    </w:pPr>
    <w:rPr>
      <w:sz w:val="20"/>
      <w:szCs w:val="20"/>
    </w:rPr>
  </w:style>
  <w:style w:type="character" w:customStyle="1" w:styleId="CommentTextChar">
    <w:name w:val="Comment Text Char"/>
    <w:basedOn w:val="DefaultParagraphFont"/>
    <w:link w:val="CommentText"/>
    <w:uiPriority w:val="99"/>
    <w:semiHidden/>
    <w:rsid w:val="009C5365"/>
    <w:rPr>
      <w:sz w:val="20"/>
      <w:szCs w:val="20"/>
    </w:rPr>
  </w:style>
  <w:style w:type="paragraph" w:styleId="CommentSubject">
    <w:name w:val="annotation subject"/>
    <w:basedOn w:val="CommentText"/>
    <w:next w:val="CommentText"/>
    <w:link w:val="CommentSubjectChar"/>
    <w:uiPriority w:val="99"/>
    <w:semiHidden/>
    <w:unhideWhenUsed/>
    <w:rsid w:val="009C5365"/>
    <w:rPr>
      <w:b/>
      <w:bCs/>
    </w:rPr>
  </w:style>
  <w:style w:type="character" w:customStyle="1" w:styleId="CommentSubjectChar">
    <w:name w:val="Comment Subject Char"/>
    <w:basedOn w:val="CommentTextChar"/>
    <w:link w:val="CommentSubject"/>
    <w:uiPriority w:val="99"/>
    <w:semiHidden/>
    <w:rsid w:val="009C5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gki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2D95"/>
    <w:rsid w:val="00044DBD"/>
    <w:rsid w:val="00150559"/>
    <w:rsid w:val="002D64D6"/>
    <w:rsid w:val="0032383A"/>
    <w:rsid w:val="00337484"/>
    <w:rsid w:val="00360A73"/>
    <w:rsid w:val="00422FC0"/>
    <w:rsid w:val="00436B57"/>
    <w:rsid w:val="00465CCB"/>
    <w:rsid w:val="004E1A75"/>
    <w:rsid w:val="00576003"/>
    <w:rsid w:val="00587536"/>
    <w:rsid w:val="005C4D59"/>
    <w:rsid w:val="005D5D2F"/>
    <w:rsid w:val="00623293"/>
    <w:rsid w:val="00654E35"/>
    <w:rsid w:val="006B4817"/>
    <w:rsid w:val="006C3910"/>
    <w:rsid w:val="007122CA"/>
    <w:rsid w:val="008822A5"/>
    <w:rsid w:val="00891F77"/>
    <w:rsid w:val="00913E4B"/>
    <w:rsid w:val="0096458F"/>
    <w:rsid w:val="009D439F"/>
    <w:rsid w:val="00A20583"/>
    <w:rsid w:val="00AD5D56"/>
    <w:rsid w:val="00B2559E"/>
    <w:rsid w:val="00B46AFF"/>
    <w:rsid w:val="00B72454"/>
    <w:rsid w:val="00B72548"/>
    <w:rsid w:val="00BA0596"/>
    <w:rsid w:val="00BE0E7B"/>
    <w:rsid w:val="00C3714C"/>
    <w:rsid w:val="00CB25D5"/>
    <w:rsid w:val="00CD4EF8"/>
    <w:rsid w:val="00CE7C19"/>
    <w:rsid w:val="00D87B77"/>
    <w:rsid w:val="00DD12EE"/>
    <w:rsid w:val="00EB3740"/>
    <w:rsid w:val="00F0343A"/>
    <w:rsid w:val="00FD70C9"/>
    <w:rsid w:val="00FD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78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3DFE11DD73D48888CF2D1898A9C0FF6">
    <w:name w:val="73DFE11DD73D48888CF2D1898A9C0FF6"/>
    <w:rsid w:val="00044DBD"/>
    <w:pPr>
      <w:spacing w:after="160" w:line="259" w:lineRule="auto"/>
    </w:pPr>
  </w:style>
  <w:style w:type="paragraph" w:customStyle="1" w:styleId="CE484C8FE1E443AB8F68CB2C714EC2A2">
    <w:name w:val="CE484C8FE1E443AB8F68CB2C714EC2A2"/>
    <w:rsid w:val="00044DBD"/>
    <w:pPr>
      <w:spacing w:after="160" w:line="259" w:lineRule="auto"/>
    </w:pPr>
  </w:style>
  <w:style w:type="paragraph" w:customStyle="1" w:styleId="9095D24D8AE24B84A7AC58158E7D3B69">
    <w:name w:val="9095D24D8AE24B84A7AC58158E7D3B69"/>
    <w:rsid w:val="00044DBD"/>
    <w:pPr>
      <w:spacing w:after="160" w:line="259" w:lineRule="auto"/>
    </w:pPr>
  </w:style>
  <w:style w:type="paragraph" w:customStyle="1" w:styleId="2378F9A6E6294BCFBE350F871B8CA69C">
    <w:name w:val="2378F9A6E6294BCFBE350F871B8CA69C"/>
    <w:rsid w:val="00044DBD"/>
    <w:pPr>
      <w:spacing w:after="160" w:line="259" w:lineRule="auto"/>
    </w:pPr>
  </w:style>
  <w:style w:type="paragraph" w:customStyle="1" w:styleId="2591C1614A014B8EB9BAF24203E4545D">
    <w:name w:val="2591C1614A014B8EB9BAF24203E4545D"/>
    <w:rsid w:val="00044DBD"/>
    <w:pPr>
      <w:spacing w:after="160" w:line="259" w:lineRule="auto"/>
    </w:pPr>
  </w:style>
  <w:style w:type="paragraph" w:customStyle="1" w:styleId="C810B6CF0F4D4560BF46F402C0CA8E21">
    <w:name w:val="C810B6CF0F4D4560BF46F402C0CA8E21"/>
    <w:rsid w:val="00044DBD"/>
    <w:pPr>
      <w:spacing w:after="160" w:line="259" w:lineRule="auto"/>
    </w:pPr>
  </w:style>
  <w:style w:type="paragraph" w:customStyle="1" w:styleId="E4523E85A76C4D7DA8D34B2B045F43CB">
    <w:name w:val="E4523E85A76C4D7DA8D34B2B045F43CB"/>
    <w:rsid w:val="00FD78E1"/>
    <w:pPr>
      <w:spacing w:after="160" w:line="259" w:lineRule="auto"/>
    </w:pPr>
  </w:style>
  <w:style w:type="paragraph" w:customStyle="1" w:styleId="6C35DEACE2F440889600FAE801ED32FF">
    <w:name w:val="6C35DEACE2F440889600FAE801ED32FF"/>
    <w:rsid w:val="00FD78E1"/>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78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3DFE11DD73D48888CF2D1898A9C0FF6">
    <w:name w:val="73DFE11DD73D48888CF2D1898A9C0FF6"/>
    <w:rsid w:val="00044DBD"/>
    <w:pPr>
      <w:spacing w:after="160" w:line="259" w:lineRule="auto"/>
    </w:pPr>
  </w:style>
  <w:style w:type="paragraph" w:customStyle="1" w:styleId="CE484C8FE1E443AB8F68CB2C714EC2A2">
    <w:name w:val="CE484C8FE1E443AB8F68CB2C714EC2A2"/>
    <w:rsid w:val="00044DBD"/>
    <w:pPr>
      <w:spacing w:after="160" w:line="259" w:lineRule="auto"/>
    </w:pPr>
  </w:style>
  <w:style w:type="paragraph" w:customStyle="1" w:styleId="9095D24D8AE24B84A7AC58158E7D3B69">
    <w:name w:val="9095D24D8AE24B84A7AC58158E7D3B69"/>
    <w:rsid w:val="00044DBD"/>
    <w:pPr>
      <w:spacing w:after="160" w:line="259" w:lineRule="auto"/>
    </w:pPr>
  </w:style>
  <w:style w:type="paragraph" w:customStyle="1" w:styleId="2378F9A6E6294BCFBE350F871B8CA69C">
    <w:name w:val="2378F9A6E6294BCFBE350F871B8CA69C"/>
    <w:rsid w:val="00044DBD"/>
    <w:pPr>
      <w:spacing w:after="160" w:line="259" w:lineRule="auto"/>
    </w:pPr>
  </w:style>
  <w:style w:type="paragraph" w:customStyle="1" w:styleId="2591C1614A014B8EB9BAF24203E4545D">
    <w:name w:val="2591C1614A014B8EB9BAF24203E4545D"/>
    <w:rsid w:val="00044DBD"/>
    <w:pPr>
      <w:spacing w:after="160" w:line="259" w:lineRule="auto"/>
    </w:pPr>
  </w:style>
  <w:style w:type="paragraph" w:customStyle="1" w:styleId="C810B6CF0F4D4560BF46F402C0CA8E21">
    <w:name w:val="C810B6CF0F4D4560BF46F402C0CA8E21"/>
    <w:rsid w:val="00044DBD"/>
    <w:pPr>
      <w:spacing w:after="160" w:line="259" w:lineRule="auto"/>
    </w:pPr>
  </w:style>
  <w:style w:type="paragraph" w:customStyle="1" w:styleId="E4523E85A76C4D7DA8D34B2B045F43CB">
    <w:name w:val="E4523E85A76C4D7DA8D34B2B045F43CB"/>
    <w:rsid w:val="00FD78E1"/>
    <w:pPr>
      <w:spacing w:after="160" w:line="259" w:lineRule="auto"/>
    </w:pPr>
  </w:style>
  <w:style w:type="paragraph" w:customStyle="1" w:styleId="6C35DEACE2F440889600FAE801ED32FF">
    <w:name w:val="6C35DEACE2F440889600FAE801ED32FF"/>
    <w:rsid w:val="00FD78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2B53-7390-3640-8922-768E4CD8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1971</Words>
  <Characters>11235</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David Newman</cp:lastModifiedBy>
  <cp:revision>17</cp:revision>
  <cp:lastPrinted>2015-01-29T22:33:00Z</cp:lastPrinted>
  <dcterms:created xsi:type="dcterms:W3CDTF">2020-02-05T19:53:00Z</dcterms:created>
  <dcterms:modified xsi:type="dcterms:W3CDTF">2020-04-09T11:27:00Z</dcterms:modified>
</cp:coreProperties>
</file>