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2F7640" w14:paraId="51125D05" w14:textId="77777777" w:rsidTr="002F7640">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CDAA7D" w14:textId="77777777" w:rsidR="002F7640" w:rsidRDefault="002F7640">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E264E" w14:paraId="2903BF8F" w14:textId="77777777"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F9D9C6" w14:textId="0FD88879" w:rsidR="00EE264E" w:rsidRPr="00EE264E" w:rsidRDefault="00EE264E">
            <w:pPr>
              <w:pStyle w:val="Header"/>
              <w:jc w:val="right"/>
              <w:rPr>
                <w:sz w:val="20"/>
                <w:szCs w:val="20"/>
              </w:rPr>
            </w:pPr>
            <w:r w:rsidRPr="00EE264E">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243B4D" w14:textId="77777777" w:rsidR="00EE264E" w:rsidRDefault="00EE264E"/>
        </w:tc>
      </w:tr>
      <w:tr w:rsidR="002F7640" w14:paraId="27670F77" w14:textId="77777777"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8759F7" w14:textId="77777777" w:rsidR="002F7640" w:rsidRDefault="002F7640">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9327B5" w14:textId="77777777" w:rsidR="002F7640" w:rsidRDefault="002F7640"/>
        </w:tc>
      </w:tr>
      <w:tr w:rsidR="002F7640" w14:paraId="56FF5963" w14:textId="77777777"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C9115C" w14:textId="77777777" w:rsidR="002F7640" w:rsidRDefault="002F7640">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ABDB0D" w14:textId="77777777" w:rsidR="002F7640" w:rsidRDefault="002F7640"/>
        </w:tc>
      </w:tr>
    </w:tbl>
    <w:p w14:paraId="1D1518BD" w14:textId="77777777" w:rsidR="00536239" w:rsidRDefault="00536239" w:rsidP="005C2CF5">
      <w:pPr>
        <w:ind w:left="-180"/>
        <w:jc w:val="center"/>
        <w:rPr>
          <w:rFonts w:asciiTheme="majorHAnsi" w:hAnsiTheme="majorHAnsi" w:cs="Arial"/>
          <w:b/>
          <w:sz w:val="27"/>
          <w:szCs w:val="27"/>
        </w:rPr>
      </w:pPr>
    </w:p>
    <w:p w14:paraId="4D62C21B" w14:textId="31C7E984" w:rsidR="005C2CF5" w:rsidRPr="00403620" w:rsidRDefault="000E3809" w:rsidP="005C2CF5">
      <w:pPr>
        <w:ind w:left="-180"/>
        <w:jc w:val="center"/>
        <w:rPr>
          <w:rFonts w:asciiTheme="majorHAnsi" w:hAnsiTheme="majorHAnsi" w:cs="Arial"/>
          <w:b/>
          <w:caps/>
          <w:sz w:val="27"/>
          <w:szCs w:val="27"/>
        </w:rPr>
      </w:pPr>
      <w:r w:rsidRPr="00403620">
        <w:rPr>
          <w:rFonts w:asciiTheme="majorHAnsi" w:hAnsiTheme="majorHAnsi" w:cs="Arial"/>
          <w:b/>
          <w:caps/>
          <w:sz w:val="27"/>
          <w:szCs w:val="27"/>
        </w:rPr>
        <w:t xml:space="preserve">New Emphasis, </w:t>
      </w:r>
      <w:r w:rsidR="006552C6" w:rsidRPr="00403620">
        <w:rPr>
          <w:rFonts w:asciiTheme="majorHAnsi" w:hAnsiTheme="majorHAnsi" w:cs="Arial"/>
          <w:b/>
          <w:caps/>
          <w:sz w:val="27"/>
          <w:szCs w:val="27"/>
        </w:rPr>
        <w:t xml:space="preserve">Concentration, </w:t>
      </w:r>
      <w:r w:rsidR="005C2CF5" w:rsidRPr="00403620">
        <w:rPr>
          <w:rFonts w:asciiTheme="majorHAnsi" w:hAnsiTheme="majorHAnsi" w:cs="Arial"/>
          <w:b/>
          <w:caps/>
          <w:sz w:val="27"/>
          <w:szCs w:val="27"/>
        </w:rPr>
        <w:t>Option</w:t>
      </w:r>
      <w:r w:rsidR="006552C6" w:rsidRPr="00403620">
        <w:rPr>
          <w:rFonts w:asciiTheme="majorHAnsi" w:hAnsiTheme="majorHAnsi" w:cs="Arial"/>
          <w:b/>
          <w:caps/>
          <w:sz w:val="27"/>
          <w:szCs w:val="27"/>
        </w:rPr>
        <w:t>, or Minor</w:t>
      </w:r>
      <w:r w:rsidR="005C2CF5" w:rsidRPr="00403620">
        <w:rPr>
          <w:rFonts w:asciiTheme="majorHAnsi" w:hAnsiTheme="majorHAnsi" w:cs="Arial"/>
          <w:b/>
          <w:caps/>
          <w:sz w:val="27"/>
          <w:szCs w:val="27"/>
        </w:rPr>
        <w:t xml:space="preserve"> Proposal</w:t>
      </w:r>
      <w:r w:rsidR="001A3143" w:rsidRPr="00403620">
        <w:rPr>
          <w:rFonts w:asciiTheme="majorHAnsi" w:hAnsiTheme="majorHAnsi" w:cs="Arial"/>
          <w:b/>
          <w:caps/>
          <w:sz w:val="27"/>
          <w:szCs w:val="27"/>
        </w:rPr>
        <w:t xml:space="preserve"> </w:t>
      </w:r>
      <w:r w:rsidR="005C2CF5" w:rsidRPr="00403620">
        <w:rPr>
          <w:rFonts w:asciiTheme="majorHAnsi" w:hAnsiTheme="majorHAnsi" w:cs="Arial"/>
          <w:b/>
          <w:caps/>
          <w:sz w:val="27"/>
          <w:szCs w:val="27"/>
        </w:rPr>
        <w:t>Form</w:t>
      </w:r>
    </w:p>
    <w:p w14:paraId="60BD6F88" w14:textId="77777777" w:rsidR="004D55AD" w:rsidRPr="00285F5A" w:rsidRDefault="004D55AD" w:rsidP="004D55AD">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5E6C998F" w14:textId="008A1525" w:rsidR="004D55AD" w:rsidRPr="00285F5A" w:rsidRDefault="004D55AD" w:rsidP="004D55AD">
      <w:pPr>
        <w:rPr>
          <w:rFonts w:asciiTheme="majorHAnsi" w:hAnsiTheme="majorHAnsi" w:cs="Arial"/>
          <w:b/>
          <w:sz w:val="24"/>
        </w:rPr>
      </w:pPr>
      <w:r>
        <w:rPr>
          <w:rFonts w:ascii="MS Gothic" w:eastAsia="MS Gothic" w:hAnsi="MS Gothic" w:cs="Arial"/>
          <w:b/>
          <w:szCs w:val="20"/>
        </w:rPr>
        <w:t>[</w:t>
      </w:r>
      <w:r w:rsidR="0029348B">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14:paraId="074BE509" w14:textId="77777777" w:rsidR="004D55AD" w:rsidRDefault="004D55AD" w:rsidP="004D55AD">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59E34D5" w14:textId="3AD35CCF" w:rsidR="004D55AD" w:rsidRDefault="004D55AD" w:rsidP="004D55AD">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4D55AD" w:rsidRPr="00592A95" w14:paraId="3354D65D"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2756033" w14:textId="77777777" w:rsidTr="00B8273C">
              <w:trPr>
                <w:trHeight w:val="113"/>
              </w:trPr>
              <w:tc>
                <w:tcPr>
                  <w:tcW w:w="3685" w:type="dxa"/>
                  <w:vAlign w:val="bottom"/>
                </w:tcPr>
                <w:p w14:paraId="215D8973" w14:textId="77777777" w:rsidR="004D55AD" w:rsidRDefault="00C40C6E" w:rsidP="004608C0">
                  <w:pPr>
                    <w:jc w:val="center"/>
                    <w:rPr>
                      <w:rFonts w:asciiTheme="majorHAnsi" w:hAnsiTheme="majorHAnsi"/>
                      <w:sz w:val="20"/>
                      <w:szCs w:val="20"/>
                    </w:rPr>
                  </w:pPr>
                  <w:sdt>
                    <w:sdtPr>
                      <w:rPr>
                        <w:rFonts w:asciiTheme="majorHAnsi" w:hAnsiTheme="majorHAnsi"/>
                        <w:sz w:val="20"/>
                        <w:szCs w:val="20"/>
                      </w:rPr>
                      <w:id w:val="1252627499"/>
                      <w:placeholder>
                        <w:docPart w:val="BA004FC291394BB3B98EDE9856595DCF"/>
                      </w:placeholder>
                      <w:showingPlcHdr/>
                    </w:sdtPr>
                    <w:sdtEndPr/>
                    <w:sdtContent>
                      <w:permStart w:id="1653430723"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653430723"/>
                    </w:sdtContent>
                  </w:sdt>
                </w:p>
              </w:tc>
              <w:sdt>
                <w:sdtPr>
                  <w:rPr>
                    <w:rFonts w:asciiTheme="majorHAnsi" w:hAnsiTheme="majorHAnsi"/>
                    <w:sz w:val="20"/>
                    <w:szCs w:val="20"/>
                  </w:rPr>
                  <w:alias w:val="Date"/>
                  <w:tag w:val="Date"/>
                  <w:id w:val="726572248"/>
                  <w:placeholder>
                    <w:docPart w:val="A757B6A2EA294EB69607447FCBE66E0B"/>
                  </w:placeholder>
                  <w:showingPlcHdr/>
                  <w:date>
                    <w:dateFormat w:val="M/d/yyyy"/>
                    <w:lid w:val="en-US"/>
                    <w:storeMappedDataAs w:val="dateTime"/>
                    <w:calendar w:val="gregorian"/>
                  </w:date>
                </w:sdtPr>
                <w:sdtEndPr/>
                <w:sdtContent>
                  <w:tc>
                    <w:tcPr>
                      <w:tcW w:w="1350" w:type="dxa"/>
                      <w:vAlign w:val="bottom"/>
                    </w:tcPr>
                    <w:p w14:paraId="1C6ED1DA"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BF873B8"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372FCD3A" w14:textId="77777777" w:rsidTr="004608C0">
              <w:trPr>
                <w:trHeight w:val="113"/>
              </w:trPr>
              <w:tc>
                <w:tcPr>
                  <w:tcW w:w="3685" w:type="dxa"/>
                  <w:vAlign w:val="bottom"/>
                </w:tcPr>
                <w:p w14:paraId="157C48F7" w14:textId="77777777" w:rsidR="004D55AD" w:rsidRDefault="00C40C6E" w:rsidP="004608C0">
                  <w:pPr>
                    <w:jc w:val="center"/>
                    <w:rPr>
                      <w:rFonts w:asciiTheme="majorHAnsi" w:hAnsiTheme="majorHAnsi"/>
                      <w:sz w:val="20"/>
                      <w:szCs w:val="20"/>
                    </w:rPr>
                  </w:pPr>
                  <w:sdt>
                    <w:sdtPr>
                      <w:rPr>
                        <w:rFonts w:asciiTheme="majorHAnsi" w:hAnsiTheme="majorHAnsi"/>
                        <w:sz w:val="20"/>
                        <w:szCs w:val="20"/>
                      </w:rPr>
                      <w:id w:val="595992251"/>
                      <w:placeholder>
                        <w:docPart w:val="6F588465DCD9405CB4A944DA5CE2B5AA"/>
                      </w:placeholder>
                      <w:showingPlcHdr/>
                    </w:sdtPr>
                    <w:sdtEndPr/>
                    <w:sdtContent>
                      <w:permStart w:id="626751309"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626751309"/>
                    </w:sdtContent>
                  </w:sdt>
                </w:p>
              </w:tc>
              <w:sdt>
                <w:sdtPr>
                  <w:rPr>
                    <w:rFonts w:asciiTheme="majorHAnsi" w:hAnsiTheme="majorHAnsi"/>
                    <w:sz w:val="20"/>
                    <w:szCs w:val="20"/>
                  </w:rPr>
                  <w:alias w:val="Date"/>
                  <w:tag w:val="Date"/>
                  <w:id w:val="1114327292"/>
                  <w:placeholder>
                    <w:docPart w:val="38FEA5B0B66A45CE9DF3146A36E22BAA"/>
                  </w:placeholder>
                  <w:showingPlcHdr/>
                  <w:date>
                    <w:dateFormat w:val="M/d/yyyy"/>
                    <w:lid w:val="en-US"/>
                    <w:storeMappedDataAs w:val="dateTime"/>
                    <w:calendar w:val="gregorian"/>
                  </w:date>
                </w:sdtPr>
                <w:sdtEndPr/>
                <w:sdtContent>
                  <w:tc>
                    <w:tcPr>
                      <w:tcW w:w="1350" w:type="dxa"/>
                      <w:vAlign w:val="bottom"/>
                    </w:tcPr>
                    <w:p w14:paraId="5C07ED84"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FE0EF9B" w14:textId="77777777" w:rsidR="004D55AD" w:rsidRPr="006648A0" w:rsidRDefault="004D55AD" w:rsidP="004608C0">
            <w:pPr>
              <w:rPr>
                <w:rFonts w:asciiTheme="majorHAnsi" w:hAnsiTheme="majorHAnsi"/>
                <w:sz w:val="16"/>
                <w:szCs w:val="16"/>
              </w:rPr>
            </w:pPr>
            <w:r w:rsidRPr="00592A95">
              <w:rPr>
                <w:rFonts w:asciiTheme="majorHAnsi" w:hAnsiTheme="majorHAnsi"/>
                <w:b/>
                <w:sz w:val="20"/>
                <w:szCs w:val="20"/>
              </w:rPr>
              <w:t>COPE Chair (if applicable)</w:t>
            </w:r>
          </w:p>
        </w:tc>
      </w:tr>
      <w:tr w:rsidR="004D55AD" w:rsidRPr="00592A95" w14:paraId="0F397826"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14F741ED" w14:textId="77777777" w:rsidTr="004608C0">
              <w:trPr>
                <w:trHeight w:val="113"/>
              </w:trPr>
              <w:tc>
                <w:tcPr>
                  <w:tcW w:w="3685" w:type="dxa"/>
                  <w:vAlign w:val="bottom"/>
                </w:tcPr>
                <w:p w14:paraId="58B08B72" w14:textId="77777777" w:rsidR="004D55AD" w:rsidRDefault="00C40C6E" w:rsidP="004608C0">
                  <w:pPr>
                    <w:jc w:val="center"/>
                    <w:rPr>
                      <w:rFonts w:asciiTheme="majorHAnsi" w:hAnsiTheme="majorHAnsi"/>
                      <w:sz w:val="20"/>
                      <w:szCs w:val="20"/>
                    </w:rPr>
                  </w:pPr>
                  <w:sdt>
                    <w:sdtPr>
                      <w:rPr>
                        <w:rFonts w:asciiTheme="majorHAnsi" w:hAnsiTheme="majorHAnsi"/>
                        <w:sz w:val="20"/>
                        <w:szCs w:val="20"/>
                      </w:rPr>
                      <w:id w:val="-1888091104"/>
                      <w:placeholder>
                        <w:docPart w:val="C24FE32ABE6E461CB20FA292A427B31A"/>
                      </w:placeholder>
                      <w:showingPlcHdr/>
                    </w:sdtPr>
                    <w:sdtEndPr/>
                    <w:sdtContent>
                      <w:permStart w:id="1648364990"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648364990"/>
                    </w:sdtContent>
                  </w:sdt>
                </w:p>
              </w:tc>
              <w:sdt>
                <w:sdtPr>
                  <w:rPr>
                    <w:rFonts w:asciiTheme="majorHAnsi" w:hAnsiTheme="majorHAnsi"/>
                    <w:sz w:val="20"/>
                    <w:szCs w:val="20"/>
                  </w:rPr>
                  <w:alias w:val="Date"/>
                  <w:tag w:val="Date"/>
                  <w:id w:val="-1811082839"/>
                  <w:placeholder>
                    <w:docPart w:val="7CEF3200399C4071A79684988213255F"/>
                  </w:placeholder>
                  <w:showingPlcHdr/>
                  <w:date>
                    <w:dateFormat w:val="M/d/yyyy"/>
                    <w:lid w:val="en-US"/>
                    <w:storeMappedDataAs w:val="dateTime"/>
                    <w:calendar w:val="gregorian"/>
                  </w:date>
                </w:sdtPr>
                <w:sdtEndPr/>
                <w:sdtContent>
                  <w:tc>
                    <w:tcPr>
                      <w:tcW w:w="1350" w:type="dxa"/>
                      <w:vAlign w:val="bottom"/>
                    </w:tcPr>
                    <w:p w14:paraId="07E27034"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CA8DC10" w14:textId="658E1FEA" w:rsidR="004D55AD" w:rsidRPr="00592A95" w:rsidRDefault="004D55AD" w:rsidP="004608C0">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3E8A4E7D" w14:textId="77777777" w:rsidTr="004608C0">
              <w:trPr>
                <w:trHeight w:val="113"/>
              </w:trPr>
              <w:tc>
                <w:tcPr>
                  <w:tcW w:w="3685" w:type="dxa"/>
                  <w:vAlign w:val="bottom"/>
                </w:tcPr>
                <w:p w14:paraId="250F5025" w14:textId="77777777" w:rsidR="004D55AD" w:rsidRDefault="00C40C6E" w:rsidP="004608C0">
                  <w:pPr>
                    <w:jc w:val="center"/>
                    <w:rPr>
                      <w:rFonts w:asciiTheme="majorHAnsi" w:hAnsiTheme="majorHAnsi"/>
                      <w:sz w:val="20"/>
                      <w:szCs w:val="20"/>
                    </w:rPr>
                  </w:pPr>
                  <w:sdt>
                    <w:sdtPr>
                      <w:rPr>
                        <w:rFonts w:asciiTheme="majorHAnsi" w:hAnsiTheme="majorHAnsi"/>
                        <w:sz w:val="20"/>
                        <w:szCs w:val="20"/>
                      </w:rPr>
                      <w:id w:val="923150155"/>
                      <w:placeholder>
                        <w:docPart w:val="D05BA7C3A9DF43DAAA4B3EE7179C2E10"/>
                      </w:placeholder>
                      <w:showingPlcHdr/>
                    </w:sdtPr>
                    <w:sdtEndPr/>
                    <w:sdtContent>
                      <w:permStart w:id="1892251918"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892251918"/>
                    </w:sdtContent>
                  </w:sdt>
                </w:p>
              </w:tc>
              <w:sdt>
                <w:sdtPr>
                  <w:rPr>
                    <w:rFonts w:asciiTheme="majorHAnsi" w:hAnsiTheme="majorHAnsi"/>
                    <w:sz w:val="20"/>
                    <w:szCs w:val="20"/>
                  </w:rPr>
                  <w:alias w:val="Date"/>
                  <w:tag w:val="Date"/>
                  <w:id w:val="-1364362510"/>
                  <w:placeholder>
                    <w:docPart w:val="0397CF2878EE4872897580CEF42DC6FA"/>
                  </w:placeholder>
                  <w:showingPlcHdr/>
                  <w:date>
                    <w:dateFormat w:val="M/d/yyyy"/>
                    <w:lid w:val="en-US"/>
                    <w:storeMappedDataAs w:val="dateTime"/>
                    <w:calendar w:val="gregorian"/>
                  </w:date>
                </w:sdtPr>
                <w:sdtEndPr/>
                <w:sdtContent>
                  <w:tc>
                    <w:tcPr>
                      <w:tcW w:w="1350" w:type="dxa"/>
                      <w:vAlign w:val="bottom"/>
                    </w:tcPr>
                    <w:p w14:paraId="57825882"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AF1F464" w14:textId="6FA9628A" w:rsidR="004D55AD" w:rsidRPr="00592A95" w:rsidRDefault="008E7513" w:rsidP="004608C0">
            <w:pPr>
              <w:rPr>
                <w:rFonts w:asciiTheme="majorHAnsi" w:hAnsiTheme="majorHAnsi"/>
                <w:sz w:val="20"/>
                <w:szCs w:val="20"/>
              </w:rPr>
            </w:pPr>
            <w:r>
              <w:rPr>
                <w:rFonts w:asciiTheme="majorHAnsi" w:hAnsiTheme="majorHAnsi"/>
                <w:b/>
                <w:sz w:val="20"/>
                <w:szCs w:val="20"/>
              </w:rPr>
              <w:t>Head of Unit</w:t>
            </w:r>
            <w:r w:rsidR="004D55AD" w:rsidRPr="00592A95">
              <w:rPr>
                <w:rFonts w:asciiTheme="majorHAnsi" w:hAnsiTheme="majorHAnsi"/>
                <w:b/>
                <w:sz w:val="20"/>
                <w:szCs w:val="20"/>
              </w:rPr>
              <w:t xml:space="preserve"> (</w:t>
            </w:r>
            <w:r w:rsidR="00403620">
              <w:rPr>
                <w:rFonts w:asciiTheme="majorHAnsi" w:hAnsiTheme="majorHAnsi"/>
                <w:b/>
                <w:sz w:val="20"/>
                <w:szCs w:val="20"/>
              </w:rPr>
              <w:t>i</w:t>
            </w:r>
            <w:r w:rsidR="004D55AD" w:rsidRPr="00592A95">
              <w:rPr>
                <w:rFonts w:asciiTheme="majorHAnsi" w:hAnsiTheme="majorHAnsi"/>
                <w:b/>
                <w:sz w:val="20"/>
                <w:szCs w:val="20"/>
              </w:rPr>
              <w:t xml:space="preserve">f applicable) </w:t>
            </w:r>
            <w:r w:rsidR="004D55AD" w:rsidRPr="00592A95">
              <w:rPr>
                <w:rFonts w:asciiTheme="majorHAnsi" w:hAnsiTheme="majorHAnsi"/>
                <w:sz w:val="20"/>
                <w:szCs w:val="20"/>
              </w:rPr>
              <w:t xml:space="preserve">                        </w:t>
            </w:r>
          </w:p>
        </w:tc>
      </w:tr>
      <w:tr w:rsidR="004D55AD" w:rsidRPr="00592A95" w14:paraId="452FC69E"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622C0F7" w14:textId="77777777" w:rsidTr="004608C0">
              <w:trPr>
                <w:trHeight w:val="113"/>
              </w:trPr>
              <w:tc>
                <w:tcPr>
                  <w:tcW w:w="3685" w:type="dxa"/>
                  <w:vAlign w:val="bottom"/>
                </w:tcPr>
                <w:p w14:paraId="2AC2F8C9" w14:textId="28981648" w:rsidR="004D55AD" w:rsidRDefault="00C40C6E" w:rsidP="004608C0">
                  <w:pPr>
                    <w:jc w:val="center"/>
                    <w:rPr>
                      <w:rFonts w:asciiTheme="majorHAnsi" w:hAnsiTheme="majorHAnsi"/>
                      <w:sz w:val="20"/>
                      <w:szCs w:val="20"/>
                    </w:rPr>
                  </w:pPr>
                  <w:sdt>
                    <w:sdtPr>
                      <w:rPr>
                        <w:rFonts w:asciiTheme="majorHAnsi" w:hAnsiTheme="majorHAnsi"/>
                        <w:sz w:val="20"/>
                        <w:szCs w:val="20"/>
                      </w:rPr>
                      <w:id w:val="319927305"/>
                      <w:placeholder>
                        <w:docPart w:val="A599E569ED8E437E9332B2EA65170837"/>
                      </w:placeholder>
                    </w:sdtPr>
                    <w:sdtEndPr/>
                    <w:sdtContent>
                      <w:r w:rsidR="00B16C5F">
                        <w:rPr>
                          <w:rFonts w:asciiTheme="majorHAnsi" w:hAnsiTheme="majorHAnsi"/>
                          <w:sz w:val="20"/>
                          <w:szCs w:val="20"/>
                        </w:rPr>
                        <w:t>Melodie Philhours</w:t>
                      </w:r>
                    </w:sdtContent>
                  </w:sdt>
                </w:p>
              </w:tc>
              <w:sdt>
                <w:sdtPr>
                  <w:rPr>
                    <w:rFonts w:asciiTheme="majorHAnsi" w:hAnsiTheme="majorHAnsi"/>
                    <w:sz w:val="20"/>
                    <w:szCs w:val="20"/>
                  </w:rPr>
                  <w:alias w:val="Date"/>
                  <w:tag w:val="Date"/>
                  <w:id w:val="795952846"/>
                  <w:placeholder>
                    <w:docPart w:val="CAF03A0A8FA342BAADB2E8CAC0A24210"/>
                  </w:placeholder>
                  <w:date w:fullDate="2022-03-21T00:00:00Z">
                    <w:dateFormat w:val="M/d/yyyy"/>
                    <w:lid w:val="en-US"/>
                    <w:storeMappedDataAs w:val="dateTime"/>
                    <w:calendar w:val="gregorian"/>
                  </w:date>
                </w:sdtPr>
                <w:sdtEndPr/>
                <w:sdtContent>
                  <w:tc>
                    <w:tcPr>
                      <w:tcW w:w="1350" w:type="dxa"/>
                      <w:vAlign w:val="bottom"/>
                    </w:tcPr>
                    <w:p w14:paraId="14CF0C97" w14:textId="1683A079" w:rsidR="004D55AD" w:rsidRDefault="00B16C5F" w:rsidP="004608C0">
                      <w:pPr>
                        <w:jc w:val="center"/>
                        <w:rPr>
                          <w:rFonts w:asciiTheme="majorHAnsi" w:hAnsiTheme="majorHAnsi"/>
                          <w:sz w:val="20"/>
                          <w:szCs w:val="20"/>
                        </w:rPr>
                      </w:pPr>
                      <w:r>
                        <w:rPr>
                          <w:rFonts w:asciiTheme="majorHAnsi" w:hAnsiTheme="majorHAnsi"/>
                          <w:sz w:val="20"/>
                          <w:szCs w:val="20"/>
                        </w:rPr>
                        <w:t>3/21/2022</w:t>
                      </w:r>
                    </w:p>
                  </w:tc>
                </w:sdtContent>
              </w:sdt>
            </w:tr>
          </w:tbl>
          <w:p w14:paraId="5E51A1D7"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4333B28" w14:textId="77777777" w:rsidTr="004608C0">
              <w:trPr>
                <w:trHeight w:val="113"/>
              </w:trPr>
              <w:tc>
                <w:tcPr>
                  <w:tcW w:w="3685" w:type="dxa"/>
                  <w:vAlign w:val="bottom"/>
                </w:tcPr>
                <w:p w14:paraId="7CBA9456" w14:textId="77777777" w:rsidR="004D55AD" w:rsidRDefault="00C40C6E" w:rsidP="004608C0">
                  <w:pPr>
                    <w:jc w:val="center"/>
                    <w:rPr>
                      <w:rFonts w:asciiTheme="majorHAnsi" w:hAnsiTheme="majorHAnsi"/>
                      <w:sz w:val="20"/>
                      <w:szCs w:val="20"/>
                    </w:rPr>
                  </w:pPr>
                  <w:sdt>
                    <w:sdtPr>
                      <w:rPr>
                        <w:rFonts w:asciiTheme="majorHAnsi" w:hAnsiTheme="majorHAnsi"/>
                        <w:sz w:val="20"/>
                        <w:szCs w:val="20"/>
                      </w:rPr>
                      <w:id w:val="732201797"/>
                      <w:placeholder>
                        <w:docPart w:val="1F41610DF1974C28BD57A938858E1F2B"/>
                      </w:placeholder>
                      <w:showingPlcHdr/>
                    </w:sdtPr>
                    <w:sdtEndPr/>
                    <w:sdtContent>
                      <w:permStart w:id="1330844087"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330844087"/>
                    </w:sdtContent>
                  </w:sdt>
                </w:p>
              </w:tc>
              <w:sdt>
                <w:sdtPr>
                  <w:rPr>
                    <w:rFonts w:asciiTheme="majorHAnsi" w:hAnsiTheme="majorHAnsi"/>
                    <w:sz w:val="20"/>
                    <w:szCs w:val="20"/>
                  </w:rPr>
                  <w:alias w:val="Date"/>
                  <w:tag w:val="Date"/>
                  <w:id w:val="1365331102"/>
                  <w:placeholder>
                    <w:docPart w:val="F2CB2F69D9DC42BB838FA0BF856EE73B"/>
                  </w:placeholder>
                  <w:showingPlcHdr/>
                  <w:date>
                    <w:dateFormat w:val="M/d/yyyy"/>
                    <w:lid w:val="en-US"/>
                    <w:storeMappedDataAs w:val="dateTime"/>
                    <w:calendar w:val="gregorian"/>
                  </w:date>
                </w:sdtPr>
                <w:sdtEndPr/>
                <w:sdtContent>
                  <w:tc>
                    <w:tcPr>
                      <w:tcW w:w="1350" w:type="dxa"/>
                      <w:vAlign w:val="bottom"/>
                    </w:tcPr>
                    <w:p w14:paraId="1CD9A247"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C7164AB"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Undergraduate Curriculum Council Chair</w:t>
            </w:r>
          </w:p>
        </w:tc>
      </w:tr>
      <w:tr w:rsidR="004D55AD" w:rsidRPr="00592A95" w14:paraId="36ADAF47"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0F8FBD89" w14:textId="77777777" w:rsidTr="004608C0">
              <w:trPr>
                <w:trHeight w:val="113"/>
              </w:trPr>
              <w:tc>
                <w:tcPr>
                  <w:tcW w:w="3685" w:type="dxa"/>
                  <w:vAlign w:val="bottom"/>
                </w:tcPr>
                <w:p w14:paraId="54E374B6" w14:textId="3B656AEB" w:rsidR="004D55AD" w:rsidRDefault="00C40C6E" w:rsidP="004608C0">
                  <w:pPr>
                    <w:jc w:val="center"/>
                    <w:rPr>
                      <w:rFonts w:asciiTheme="majorHAnsi" w:hAnsiTheme="majorHAnsi"/>
                      <w:sz w:val="20"/>
                      <w:szCs w:val="20"/>
                    </w:rPr>
                  </w:pPr>
                  <w:sdt>
                    <w:sdtPr>
                      <w:rPr>
                        <w:rFonts w:asciiTheme="majorHAnsi" w:hAnsiTheme="majorHAnsi"/>
                        <w:sz w:val="20"/>
                        <w:szCs w:val="20"/>
                      </w:rPr>
                      <w:id w:val="-1261907031"/>
                      <w:placeholder>
                        <w:docPart w:val="88028D3858BB442C9A41A22BB2731CE7"/>
                      </w:placeholder>
                    </w:sdtPr>
                    <w:sdtEndPr/>
                    <w:sdtContent>
                      <w:r w:rsidR="002804C0">
                        <w:rPr>
                          <w:rFonts w:asciiTheme="majorHAnsi" w:hAnsiTheme="majorHAnsi"/>
                          <w:sz w:val="20"/>
                          <w:szCs w:val="20"/>
                        </w:rPr>
                        <w:t>Jim Washam</w:t>
                      </w:r>
                    </w:sdtContent>
                  </w:sdt>
                </w:p>
              </w:tc>
              <w:sdt>
                <w:sdtPr>
                  <w:rPr>
                    <w:rFonts w:asciiTheme="majorHAnsi" w:hAnsiTheme="majorHAnsi"/>
                    <w:sz w:val="20"/>
                    <w:szCs w:val="20"/>
                  </w:rPr>
                  <w:alias w:val="Date"/>
                  <w:tag w:val="Date"/>
                  <w:id w:val="1607542089"/>
                  <w:placeholder>
                    <w:docPart w:val="86387587FA7541D7BA683DB221A5A139"/>
                  </w:placeholder>
                  <w:date w:fullDate="2022-03-21T00:00:00Z">
                    <w:dateFormat w:val="M/d/yyyy"/>
                    <w:lid w:val="en-US"/>
                    <w:storeMappedDataAs w:val="dateTime"/>
                    <w:calendar w:val="gregorian"/>
                  </w:date>
                </w:sdtPr>
                <w:sdtEndPr/>
                <w:sdtContent>
                  <w:tc>
                    <w:tcPr>
                      <w:tcW w:w="1350" w:type="dxa"/>
                      <w:vAlign w:val="bottom"/>
                    </w:tcPr>
                    <w:p w14:paraId="350157BD" w14:textId="583FF420" w:rsidR="004D55AD" w:rsidRDefault="002804C0" w:rsidP="004608C0">
                      <w:pPr>
                        <w:jc w:val="center"/>
                        <w:rPr>
                          <w:rFonts w:asciiTheme="majorHAnsi" w:hAnsiTheme="majorHAnsi"/>
                          <w:sz w:val="20"/>
                          <w:szCs w:val="20"/>
                        </w:rPr>
                      </w:pPr>
                      <w:r>
                        <w:rPr>
                          <w:rFonts w:asciiTheme="majorHAnsi" w:hAnsiTheme="majorHAnsi"/>
                          <w:sz w:val="20"/>
                          <w:szCs w:val="20"/>
                        </w:rPr>
                        <w:t>3/21/2022</w:t>
                      </w:r>
                    </w:p>
                  </w:tc>
                </w:sdtContent>
              </w:sdt>
            </w:tr>
          </w:tbl>
          <w:p w14:paraId="1866FC60"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C6ACA1E" w14:textId="77777777" w:rsidTr="004608C0">
              <w:trPr>
                <w:trHeight w:val="113"/>
              </w:trPr>
              <w:tc>
                <w:tcPr>
                  <w:tcW w:w="3685" w:type="dxa"/>
                  <w:vAlign w:val="bottom"/>
                </w:tcPr>
                <w:p w14:paraId="41ECACEA" w14:textId="77777777" w:rsidR="004D55AD" w:rsidRDefault="00C40C6E" w:rsidP="004608C0">
                  <w:pPr>
                    <w:jc w:val="center"/>
                    <w:rPr>
                      <w:rFonts w:asciiTheme="majorHAnsi" w:hAnsiTheme="majorHAnsi"/>
                      <w:sz w:val="20"/>
                      <w:szCs w:val="20"/>
                    </w:rPr>
                  </w:pPr>
                  <w:sdt>
                    <w:sdtPr>
                      <w:rPr>
                        <w:rFonts w:asciiTheme="majorHAnsi" w:hAnsiTheme="majorHAnsi"/>
                        <w:sz w:val="20"/>
                        <w:szCs w:val="20"/>
                      </w:rPr>
                      <w:id w:val="33859761"/>
                      <w:placeholder>
                        <w:docPart w:val="8B35A33E0A9D4CD4879CDB0EFF2CB192"/>
                      </w:placeholder>
                      <w:showingPlcHdr/>
                    </w:sdtPr>
                    <w:sdtEndPr/>
                    <w:sdtContent>
                      <w:permStart w:id="949635985"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949635985"/>
                    </w:sdtContent>
                  </w:sdt>
                </w:p>
              </w:tc>
              <w:sdt>
                <w:sdtPr>
                  <w:rPr>
                    <w:rFonts w:asciiTheme="majorHAnsi" w:hAnsiTheme="majorHAnsi"/>
                    <w:sz w:val="20"/>
                    <w:szCs w:val="20"/>
                  </w:rPr>
                  <w:alias w:val="Date"/>
                  <w:tag w:val="Date"/>
                  <w:id w:val="-520320311"/>
                  <w:placeholder>
                    <w:docPart w:val="F5EB682F176A434FAAE6FA9E7C17DF0E"/>
                  </w:placeholder>
                  <w:showingPlcHdr/>
                  <w:date>
                    <w:dateFormat w:val="M/d/yyyy"/>
                    <w:lid w:val="en-US"/>
                    <w:storeMappedDataAs w:val="dateTime"/>
                    <w:calendar w:val="gregorian"/>
                  </w:date>
                </w:sdtPr>
                <w:sdtEndPr/>
                <w:sdtContent>
                  <w:tc>
                    <w:tcPr>
                      <w:tcW w:w="1350" w:type="dxa"/>
                      <w:vAlign w:val="bottom"/>
                    </w:tcPr>
                    <w:p w14:paraId="2FB27622"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7D8E3F2"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Graduate Curriculum Committee Chair</w:t>
            </w:r>
          </w:p>
        </w:tc>
      </w:tr>
      <w:tr w:rsidR="004D55AD" w:rsidRPr="00592A95" w14:paraId="752E4F48" w14:textId="77777777" w:rsidTr="004608C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8E7513" w14:paraId="3A61D326" w14:textId="77777777" w:rsidTr="008E7513">
              <w:trPr>
                <w:trHeight w:val="113"/>
              </w:trPr>
              <w:tc>
                <w:tcPr>
                  <w:tcW w:w="3685" w:type="dxa"/>
                  <w:vAlign w:val="bottom"/>
                  <w:hideMark/>
                </w:tcPr>
                <w:permStart w:id="395669465" w:edGrp="everyone"/>
                <w:p w14:paraId="402A1401" w14:textId="77777777" w:rsidR="008E7513" w:rsidRDefault="00C40C6E" w:rsidP="008E7513">
                  <w:pPr>
                    <w:jc w:val="center"/>
                    <w:rPr>
                      <w:rFonts w:asciiTheme="majorHAnsi" w:hAnsiTheme="majorHAnsi"/>
                      <w:sz w:val="20"/>
                      <w:szCs w:val="20"/>
                    </w:rPr>
                  </w:pPr>
                  <w:sdt>
                    <w:sdtPr>
                      <w:rPr>
                        <w:rFonts w:asciiTheme="majorHAnsi" w:hAnsiTheme="majorHAnsi"/>
                        <w:sz w:val="20"/>
                        <w:szCs w:val="20"/>
                      </w:rPr>
                      <w:id w:val="-1359891839"/>
                      <w:placeholder>
                        <w:docPart w:val="0D9AEA2B762245AA97C0793D43F0E67F"/>
                      </w:placeholder>
                      <w:showingPlcHdr/>
                    </w:sdtPr>
                    <w:sdtEndPr/>
                    <w:sdtContent>
                      <w:r w:rsidR="008E7513">
                        <w:rPr>
                          <w:rFonts w:asciiTheme="majorHAnsi" w:hAnsiTheme="majorHAnsi"/>
                          <w:color w:val="808080" w:themeColor="background1" w:themeShade="80"/>
                          <w:sz w:val="52"/>
                          <w:szCs w:val="52"/>
                          <w:shd w:val="clear" w:color="auto" w:fill="D9D9D9" w:themeFill="background1" w:themeFillShade="D9"/>
                        </w:rPr>
                        <w:t>__________________</w:t>
                      </w:r>
                      <w:permEnd w:id="395669465"/>
                    </w:sdtContent>
                  </w:sdt>
                </w:p>
              </w:tc>
              <w:sdt>
                <w:sdtPr>
                  <w:rPr>
                    <w:rFonts w:asciiTheme="majorHAnsi" w:hAnsiTheme="majorHAnsi"/>
                    <w:sz w:val="20"/>
                    <w:szCs w:val="20"/>
                  </w:rPr>
                  <w:alias w:val="Date"/>
                  <w:tag w:val="Date"/>
                  <w:id w:val="1840812155"/>
                  <w:placeholder>
                    <w:docPart w:val="1E0DA8BFB78747688413005B250DF8AB"/>
                  </w:placeholder>
                  <w:showingPlcHdr/>
                  <w:date>
                    <w:dateFormat w:val="M/d/yyyy"/>
                    <w:lid w:val="en-US"/>
                    <w:storeMappedDataAs w:val="dateTime"/>
                    <w:calendar w:val="gregorian"/>
                  </w:date>
                </w:sdtPr>
                <w:sdtEndPr/>
                <w:sdtContent>
                  <w:tc>
                    <w:tcPr>
                      <w:tcW w:w="1350" w:type="dxa"/>
                      <w:vAlign w:val="bottom"/>
                      <w:hideMark/>
                    </w:tcPr>
                    <w:p w14:paraId="294E42B5" w14:textId="77777777" w:rsidR="008E7513" w:rsidRDefault="008E7513" w:rsidP="008E7513">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5EE37E3" w14:textId="119BD306" w:rsidR="004D55AD" w:rsidRPr="00592A95" w:rsidRDefault="008E7513" w:rsidP="004608C0">
            <w:pPr>
              <w:rPr>
                <w:rFonts w:asciiTheme="majorHAnsi" w:hAnsiTheme="majorHAnsi"/>
                <w:sz w:val="20"/>
                <w:szCs w:val="20"/>
              </w:rPr>
            </w:pPr>
            <w:r>
              <w:rPr>
                <w:rFonts w:asciiTheme="majorHAnsi" w:hAnsiTheme="majorHAnsi"/>
                <w:b/>
                <w:sz w:val="20"/>
                <w:szCs w:val="20"/>
              </w:rPr>
              <w:t>General Education Committee Chair (</w:t>
            </w:r>
            <w:r w:rsidR="00035711">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7C420F03" w14:textId="77777777" w:rsidTr="004608C0">
              <w:trPr>
                <w:trHeight w:val="113"/>
              </w:trPr>
              <w:tc>
                <w:tcPr>
                  <w:tcW w:w="3685" w:type="dxa"/>
                  <w:vAlign w:val="bottom"/>
                </w:tcPr>
                <w:p w14:paraId="2EE2EC90" w14:textId="4BC836AD" w:rsidR="004D55AD" w:rsidRDefault="00C40C6E" w:rsidP="004608C0">
                  <w:pPr>
                    <w:jc w:val="center"/>
                    <w:rPr>
                      <w:rFonts w:asciiTheme="majorHAnsi" w:hAnsiTheme="majorHAnsi"/>
                      <w:sz w:val="20"/>
                      <w:szCs w:val="20"/>
                    </w:rPr>
                  </w:pPr>
                  <w:sdt>
                    <w:sdtPr>
                      <w:rPr>
                        <w:rFonts w:asciiTheme="majorHAnsi" w:hAnsiTheme="majorHAnsi"/>
                        <w:sz w:val="20"/>
                        <w:szCs w:val="20"/>
                      </w:rPr>
                      <w:id w:val="1006483081"/>
                      <w:placeholder>
                        <w:docPart w:val="4F96CFC864394ED1A8937347B929FAF3"/>
                      </w:placeholder>
                    </w:sdtPr>
                    <w:sdtEndPr/>
                    <w:sdtContent>
                      <w:r w:rsidR="002D005A">
                        <w:rPr>
                          <w:rFonts w:asciiTheme="majorHAnsi" w:hAnsiTheme="majorHAnsi"/>
                          <w:sz w:val="20"/>
                          <w:szCs w:val="20"/>
                        </w:rPr>
                        <w:t>Alan Utter</w:t>
                      </w:r>
                    </w:sdtContent>
                  </w:sdt>
                </w:p>
              </w:tc>
              <w:sdt>
                <w:sdtPr>
                  <w:rPr>
                    <w:rFonts w:asciiTheme="majorHAnsi" w:hAnsiTheme="majorHAnsi"/>
                    <w:sz w:val="20"/>
                    <w:szCs w:val="20"/>
                  </w:rPr>
                  <w:alias w:val="Date"/>
                  <w:tag w:val="Date"/>
                  <w:id w:val="-1148581485"/>
                  <w:placeholder>
                    <w:docPart w:val="88F57EEE0E0040FD81F0D80AF4D341D0"/>
                  </w:placeholder>
                  <w:date w:fullDate="2022-04-25T00:00:00Z">
                    <w:dateFormat w:val="M/d/yyyy"/>
                    <w:lid w:val="en-US"/>
                    <w:storeMappedDataAs w:val="dateTime"/>
                    <w:calendar w:val="gregorian"/>
                  </w:date>
                </w:sdtPr>
                <w:sdtEndPr/>
                <w:sdtContent>
                  <w:tc>
                    <w:tcPr>
                      <w:tcW w:w="1350" w:type="dxa"/>
                      <w:vAlign w:val="bottom"/>
                    </w:tcPr>
                    <w:p w14:paraId="529A15C5" w14:textId="7C9DFCF9" w:rsidR="004D55AD" w:rsidRDefault="002D005A" w:rsidP="004608C0">
                      <w:pPr>
                        <w:jc w:val="center"/>
                        <w:rPr>
                          <w:rFonts w:asciiTheme="majorHAnsi" w:hAnsiTheme="majorHAnsi"/>
                          <w:sz w:val="20"/>
                          <w:szCs w:val="20"/>
                        </w:rPr>
                      </w:pPr>
                      <w:r>
                        <w:rPr>
                          <w:rFonts w:asciiTheme="majorHAnsi" w:hAnsiTheme="majorHAnsi"/>
                          <w:sz w:val="20"/>
                          <w:szCs w:val="20"/>
                        </w:rPr>
                        <w:t>4/25/2022</w:t>
                      </w:r>
                    </w:p>
                  </w:tc>
                </w:sdtContent>
              </w:sdt>
            </w:tr>
          </w:tbl>
          <w:p w14:paraId="0D46EE3D"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Vice Chancellor for Academic Affairs</w:t>
            </w:r>
          </w:p>
        </w:tc>
      </w:tr>
    </w:tbl>
    <w:p w14:paraId="0CA4750C" w14:textId="77777777" w:rsidR="005C2CF5" w:rsidRPr="00991F5E" w:rsidRDefault="005C2CF5" w:rsidP="005C2CF5">
      <w:pPr>
        <w:pBdr>
          <w:bottom w:val="single" w:sz="12" w:space="1" w:color="auto"/>
        </w:pBdr>
        <w:rPr>
          <w:rFonts w:asciiTheme="majorHAnsi" w:hAnsiTheme="majorHAnsi" w:cs="Arial"/>
          <w:sz w:val="20"/>
          <w:szCs w:val="20"/>
        </w:rPr>
      </w:pPr>
    </w:p>
    <w:p w14:paraId="4C10C7E4" w14:textId="77777777" w:rsidR="005C2CF5" w:rsidRPr="007E7600" w:rsidRDefault="005C2CF5" w:rsidP="005C2CF5">
      <w:pPr>
        <w:tabs>
          <w:tab w:val="left" w:pos="360"/>
          <w:tab w:val="left" w:pos="720"/>
        </w:tabs>
        <w:spacing w:after="0" w:line="240" w:lineRule="auto"/>
        <w:rPr>
          <w:rFonts w:asciiTheme="majorHAnsi" w:hAnsiTheme="majorHAnsi" w:cs="Arial"/>
          <w:b/>
          <w:sz w:val="20"/>
          <w:szCs w:val="20"/>
        </w:rPr>
      </w:pPr>
    </w:p>
    <w:p w14:paraId="3AD148D9" w14:textId="4E6A1714" w:rsidR="005C2CF5" w:rsidRPr="007E7600" w:rsidRDefault="005C2CF5" w:rsidP="007E7600">
      <w:pPr>
        <w:pStyle w:val="ListParagraph"/>
        <w:numPr>
          <w:ilvl w:val="0"/>
          <w:numId w:val="9"/>
        </w:numPr>
        <w:tabs>
          <w:tab w:val="left" w:pos="360"/>
          <w:tab w:val="left" w:pos="720"/>
        </w:tabs>
        <w:spacing w:after="0" w:line="240" w:lineRule="auto"/>
        <w:rPr>
          <w:rFonts w:asciiTheme="majorHAnsi" w:hAnsiTheme="majorHAnsi"/>
          <w:b/>
          <w:sz w:val="20"/>
          <w:szCs w:val="20"/>
        </w:rPr>
      </w:pPr>
      <w:r w:rsidRPr="007E7600">
        <w:rPr>
          <w:rFonts w:asciiTheme="majorHAnsi" w:hAnsiTheme="majorHAnsi" w:cs="Arial"/>
          <w:b/>
          <w:sz w:val="20"/>
          <w:szCs w:val="20"/>
        </w:rPr>
        <w:t>Contact Person (Name, Email Address, Phone Number)</w:t>
      </w:r>
    </w:p>
    <w:sdt>
      <w:sdtPr>
        <w:rPr>
          <w:rFonts w:asciiTheme="majorHAnsi" w:hAnsiTheme="majorHAnsi" w:cs="Arial"/>
          <w:b/>
          <w:sz w:val="20"/>
          <w:szCs w:val="20"/>
        </w:rPr>
        <w:id w:val="208306885"/>
      </w:sdtPr>
      <w:sdtEndPr/>
      <w:sdtContent>
        <w:sdt>
          <w:sdtPr>
            <w:rPr>
              <w:rFonts w:asciiTheme="majorHAnsi" w:hAnsiTheme="majorHAnsi" w:cs="Arial"/>
              <w:sz w:val="20"/>
              <w:szCs w:val="20"/>
            </w:rPr>
            <w:id w:val="264975268"/>
          </w:sdtPr>
          <w:sdtEndPr/>
          <w:sdtContent>
            <w:p w14:paraId="09E49091" w14:textId="5C7F795A" w:rsidR="005C2CF5" w:rsidRPr="00065895" w:rsidRDefault="00065895" w:rsidP="00065895">
              <w:pPr>
                <w:tabs>
                  <w:tab w:val="left" w:pos="360"/>
                  <w:tab w:val="left" w:pos="720"/>
                </w:tabs>
                <w:spacing w:line="240" w:lineRule="auto"/>
                <w:rPr>
                  <w:rFonts w:asciiTheme="majorHAnsi" w:hAnsiTheme="majorHAnsi" w:cs="Arial"/>
                  <w:sz w:val="20"/>
                  <w:szCs w:val="20"/>
                </w:rPr>
              </w:pPr>
              <w:r>
                <w:rPr>
                  <w:rFonts w:asciiTheme="majorHAnsi" w:hAnsiTheme="majorHAnsi" w:cs="Arial"/>
                  <w:sz w:val="20"/>
                  <w:szCs w:val="20"/>
                </w:rPr>
                <w:t>Matthew Hill, mdhill@astate.edu, 870-972-2280</w:t>
              </w:r>
            </w:p>
          </w:sdtContent>
        </w:sdt>
      </w:sdtContent>
    </w:sdt>
    <w:p w14:paraId="208AB516" w14:textId="77777777" w:rsidR="005C2CF5" w:rsidRPr="007E7600" w:rsidRDefault="005C2CF5" w:rsidP="005C2CF5">
      <w:pPr>
        <w:tabs>
          <w:tab w:val="left" w:pos="360"/>
          <w:tab w:val="left" w:pos="720"/>
        </w:tabs>
        <w:spacing w:after="0" w:line="240" w:lineRule="auto"/>
        <w:rPr>
          <w:rFonts w:asciiTheme="majorHAnsi" w:hAnsiTheme="majorHAnsi" w:cs="Arial"/>
          <w:b/>
          <w:sz w:val="20"/>
          <w:szCs w:val="20"/>
        </w:rPr>
      </w:pPr>
    </w:p>
    <w:p w14:paraId="0FCD2FD2" w14:textId="4E5B501B" w:rsidR="005C2CF5" w:rsidRPr="00D5391D" w:rsidRDefault="005C2CF5" w:rsidP="007E7600">
      <w:pPr>
        <w:pStyle w:val="ListParagraph"/>
        <w:numPr>
          <w:ilvl w:val="0"/>
          <w:numId w:val="9"/>
        </w:numPr>
        <w:tabs>
          <w:tab w:val="left" w:pos="360"/>
          <w:tab w:val="left" w:pos="720"/>
        </w:tabs>
        <w:spacing w:after="0" w:line="240" w:lineRule="auto"/>
        <w:rPr>
          <w:rFonts w:asciiTheme="majorHAnsi" w:hAnsiTheme="majorHAnsi"/>
          <w:b/>
          <w:sz w:val="20"/>
          <w:szCs w:val="20"/>
        </w:rPr>
      </w:pPr>
      <w:r w:rsidRPr="007E7600">
        <w:rPr>
          <w:rFonts w:asciiTheme="majorHAnsi" w:hAnsiTheme="majorHAnsi" w:cs="Arial"/>
          <w:b/>
          <w:sz w:val="20"/>
          <w:szCs w:val="20"/>
        </w:rPr>
        <w:t>Proposed Starting Date</w:t>
      </w:r>
    </w:p>
    <w:p w14:paraId="201CFC3E" w14:textId="77777777" w:rsidR="00D5391D" w:rsidRPr="00D5391D" w:rsidRDefault="00D5391D" w:rsidP="00D5391D">
      <w:pPr>
        <w:pStyle w:val="ListParagraph"/>
        <w:tabs>
          <w:tab w:val="left" w:pos="360"/>
          <w:tab w:val="left" w:pos="720"/>
        </w:tabs>
        <w:spacing w:after="0" w:line="240" w:lineRule="auto"/>
        <w:ind w:left="360"/>
        <w:rPr>
          <w:rFonts w:asciiTheme="majorHAnsi" w:hAnsiTheme="majorHAnsi"/>
          <w:b/>
          <w:sz w:val="20"/>
          <w:szCs w:val="20"/>
        </w:rPr>
      </w:pPr>
    </w:p>
    <w:p w14:paraId="1E7D4FD2" w14:textId="52B01457" w:rsidR="005C2CF5" w:rsidRDefault="00C40C6E" w:rsidP="004D55AD">
      <w:pPr>
        <w:tabs>
          <w:tab w:val="left" w:pos="540"/>
        </w:tabs>
        <w:spacing w:after="0" w:line="240" w:lineRule="auto"/>
        <w:rPr>
          <w:rFonts w:asciiTheme="majorHAnsi" w:hAnsiTheme="majorHAnsi" w:cs="Arial"/>
          <w:b/>
          <w:sz w:val="20"/>
          <w:szCs w:val="20"/>
        </w:rPr>
      </w:pPr>
      <w:sdt>
        <w:sdtPr>
          <w:rPr>
            <w:rFonts w:asciiTheme="majorHAnsi" w:hAnsiTheme="majorHAnsi" w:cs="Arial"/>
            <w:sz w:val="20"/>
            <w:szCs w:val="20"/>
          </w:rPr>
          <w:id w:val="1586724869"/>
        </w:sdtPr>
        <w:sdtEndPr/>
        <w:sdtContent>
          <w:r w:rsidR="008826C2">
            <w:rPr>
              <w:rFonts w:asciiTheme="majorHAnsi" w:hAnsiTheme="majorHAnsi" w:cs="Arial"/>
              <w:sz w:val="20"/>
              <w:szCs w:val="20"/>
            </w:rPr>
            <w:t>Fall 2022 (2022-23 Bulletin Year)</w:t>
          </w:r>
        </w:sdtContent>
      </w:sdt>
    </w:p>
    <w:p w14:paraId="2CFADF00" w14:textId="77777777" w:rsidR="00C57B45" w:rsidRPr="007E7600" w:rsidRDefault="00C57B45" w:rsidP="004D55AD">
      <w:pPr>
        <w:tabs>
          <w:tab w:val="left" w:pos="540"/>
        </w:tabs>
        <w:spacing w:after="0" w:line="240" w:lineRule="auto"/>
        <w:rPr>
          <w:rFonts w:asciiTheme="majorHAnsi" w:hAnsiTheme="majorHAnsi" w:cs="Arial"/>
          <w:b/>
          <w:sz w:val="20"/>
          <w:szCs w:val="20"/>
        </w:rPr>
      </w:pPr>
    </w:p>
    <w:p w14:paraId="486BDBD8" w14:textId="2FEF9AC7" w:rsidR="005C2CF5" w:rsidRPr="007E7600" w:rsidRDefault="005C2CF5" w:rsidP="007E7600">
      <w:pPr>
        <w:pStyle w:val="ListParagraph"/>
        <w:numPr>
          <w:ilvl w:val="0"/>
          <w:numId w:val="9"/>
        </w:numPr>
        <w:tabs>
          <w:tab w:val="left" w:pos="540"/>
        </w:tabs>
        <w:spacing w:after="0" w:line="240" w:lineRule="auto"/>
        <w:rPr>
          <w:rFonts w:asciiTheme="majorHAnsi" w:hAnsiTheme="majorHAnsi" w:cs="Arial"/>
          <w:b/>
          <w:sz w:val="20"/>
          <w:szCs w:val="20"/>
        </w:rPr>
      </w:pPr>
      <w:r w:rsidRPr="007E7600">
        <w:rPr>
          <w:rFonts w:asciiTheme="majorHAnsi" w:hAnsiTheme="majorHAnsi" w:cs="Arial"/>
          <w:b/>
          <w:sz w:val="20"/>
          <w:szCs w:val="20"/>
        </w:rPr>
        <w:t>Title of degree program:</w:t>
      </w:r>
      <w:r w:rsidR="004D55AD" w:rsidRPr="007E7600">
        <w:rPr>
          <w:rFonts w:asciiTheme="majorHAnsi" w:hAnsiTheme="majorHAnsi" w:cs="Arial"/>
          <w:b/>
          <w:sz w:val="20"/>
          <w:szCs w:val="20"/>
        </w:rPr>
        <w:t xml:space="preserve">  </w:t>
      </w:r>
    </w:p>
    <w:p w14:paraId="78664638" w14:textId="318B2734" w:rsidR="005C2CF5" w:rsidRPr="007E7600" w:rsidRDefault="00C40C6E" w:rsidP="00432BD5">
      <w:pPr>
        <w:tabs>
          <w:tab w:val="left" w:pos="540"/>
        </w:tabs>
        <w:spacing w:after="0" w:line="240" w:lineRule="auto"/>
        <w:rPr>
          <w:rFonts w:asciiTheme="majorHAnsi" w:hAnsiTheme="majorHAnsi" w:cs="Arial"/>
          <w:b/>
          <w:sz w:val="20"/>
          <w:szCs w:val="20"/>
        </w:rPr>
      </w:pPr>
      <w:sdt>
        <w:sdtPr>
          <w:rPr>
            <w:rFonts w:asciiTheme="majorHAnsi" w:hAnsiTheme="majorHAnsi" w:cs="Arial"/>
            <w:sz w:val="20"/>
            <w:szCs w:val="20"/>
          </w:rPr>
          <w:id w:val="-1338380561"/>
        </w:sdtPr>
        <w:sdtEndPr/>
        <w:sdtContent>
          <w:sdt>
            <w:sdtPr>
              <w:rPr>
                <w:rFonts w:asciiTheme="majorHAnsi" w:hAnsiTheme="majorHAnsi" w:cs="Arial"/>
                <w:sz w:val="20"/>
                <w:szCs w:val="20"/>
              </w:rPr>
              <w:id w:val="-1289349264"/>
            </w:sdtPr>
            <w:sdtEndPr/>
            <w:sdtContent>
              <w:r w:rsidR="0029348B">
                <w:rPr>
                  <w:rFonts w:asciiTheme="majorHAnsi" w:hAnsiTheme="majorHAnsi" w:cs="Arial"/>
                  <w:sz w:val="20"/>
                  <w:szCs w:val="20"/>
                </w:rPr>
                <w:t>Master of Business Administration</w:t>
              </w:r>
            </w:sdtContent>
          </w:sdt>
        </w:sdtContent>
      </w:sdt>
    </w:p>
    <w:p w14:paraId="06A0C164" w14:textId="77777777" w:rsidR="005C2CF5" w:rsidRPr="007E7600" w:rsidRDefault="005C2CF5" w:rsidP="004D55AD">
      <w:pPr>
        <w:tabs>
          <w:tab w:val="left" w:pos="540"/>
        </w:tabs>
        <w:spacing w:after="0" w:line="240" w:lineRule="auto"/>
        <w:rPr>
          <w:rFonts w:asciiTheme="majorHAnsi" w:hAnsiTheme="majorHAnsi" w:cs="Arial"/>
          <w:b/>
          <w:sz w:val="20"/>
          <w:szCs w:val="20"/>
        </w:rPr>
      </w:pPr>
    </w:p>
    <w:p w14:paraId="6027D44C" w14:textId="7843EF39" w:rsidR="005C2CF5" w:rsidRPr="007E7600" w:rsidRDefault="005C2CF5" w:rsidP="007E7600">
      <w:pPr>
        <w:pStyle w:val="ListParagraph"/>
        <w:numPr>
          <w:ilvl w:val="0"/>
          <w:numId w:val="9"/>
        </w:numPr>
        <w:tabs>
          <w:tab w:val="left" w:pos="540"/>
        </w:tabs>
        <w:spacing w:after="0" w:line="240" w:lineRule="auto"/>
        <w:rPr>
          <w:rFonts w:asciiTheme="majorHAnsi" w:hAnsiTheme="majorHAnsi" w:cs="Arial"/>
          <w:b/>
          <w:sz w:val="20"/>
          <w:szCs w:val="20"/>
        </w:rPr>
      </w:pPr>
      <w:r w:rsidRPr="007E7600">
        <w:rPr>
          <w:rFonts w:asciiTheme="majorHAnsi" w:hAnsiTheme="majorHAnsi" w:cs="Arial"/>
          <w:b/>
          <w:sz w:val="20"/>
          <w:szCs w:val="20"/>
        </w:rPr>
        <w:t xml:space="preserve">Proposed </w:t>
      </w:r>
      <w:r w:rsidR="004D55AD" w:rsidRPr="007E7600">
        <w:rPr>
          <w:rFonts w:asciiTheme="majorHAnsi" w:hAnsiTheme="majorHAnsi" w:cs="Arial"/>
          <w:b/>
          <w:sz w:val="20"/>
          <w:szCs w:val="20"/>
        </w:rPr>
        <w:t>name of new option/concentration/emphasis</w:t>
      </w:r>
      <w:r w:rsidR="004B7BDB" w:rsidRPr="00C8109D">
        <w:rPr>
          <w:rFonts w:asciiTheme="majorHAnsi" w:hAnsiTheme="majorHAnsi" w:cs="Arial"/>
          <w:b/>
          <w:sz w:val="20"/>
          <w:szCs w:val="20"/>
        </w:rPr>
        <w:t>/minor</w:t>
      </w:r>
      <w:r w:rsidR="004D55AD" w:rsidRPr="00C8109D">
        <w:rPr>
          <w:rFonts w:asciiTheme="majorHAnsi" w:hAnsiTheme="majorHAnsi" w:cs="Arial"/>
          <w:b/>
          <w:sz w:val="20"/>
          <w:szCs w:val="20"/>
        </w:rPr>
        <w:t>:</w:t>
      </w:r>
      <w:r w:rsidRPr="007E7600">
        <w:rPr>
          <w:rFonts w:asciiTheme="majorHAnsi" w:hAnsiTheme="majorHAnsi" w:cs="Arial"/>
          <w:b/>
          <w:sz w:val="20"/>
          <w:szCs w:val="20"/>
        </w:rPr>
        <w:t xml:space="preserve"> </w:t>
      </w:r>
    </w:p>
    <w:p w14:paraId="73083F93" w14:textId="561EA72A" w:rsidR="005C2CF5" w:rsidRPr="007E7600" w:rsidRDefault="00C40C6E" w:rsidP="00432BD5">
      <w:pPr>
        <w:tabs>
          <w:tab w:val="left" w:pos="540"/>
        </w:tabs>
        <w:spacing w:after="0" w:line="240" w:lineRule="auto"/>
        <w:rPr>
          <w:rFonts w:asciiTheme="majorHAnsi" w:hAnsiTheme="majorHAnsi" w:cs="Arial"/>
          <w:b/>
          <w:sz w:val="20"/>
          <w:szCs w:val="20"/>
        </w:rPr>
      </w:pPr>
      <w:sdt>
        <w:sdtPr>
          <w:rPr>
            <w:rFonts w:asciiTheme="majorHAnsi" w:hAnsiTheme="majorHAnsi" w:cs="Arial"/>
            <w:sz w:val="20"/>
            <w:szCs w:val="20"/>
          </w:rPr>
          <w:id w:val="-1781635497"/>
        </w:sdtPr>
        <w:sdtEndPr/>
        <w:sdtContent>
          <w:sdt>
            <w:sdtPr>
              <w:rPr>
                <w:rFonts w:asciiTheme="majorHAnsi" w:hAnsiTheme="majorHAnsi" w:cs="Arial"/>
                <w:sz w:val="20"/>
                <w:szCs w:val="20"/>
              </w:rPr>
              <w:id w:val="1659102821"/>
            </w:sdtPr>
            <w:sdtEndPr/>
            <w:sdtContent>
              <w:r w:rsidR="0029348B">
                <w:rPr>
                  <w:rFonts w:asciiTheme="majorHAnsi" w:hAnsiTheme="majorHAnsi" w:cs="Arial"/>
                  <w:sz w:val="20"/>
                  <w:szCs w:val="20"/>
                </w:rPr>
                <w:t>Business Analytics</w:t>
              </w:r>
            </w:sdtContent>
          </w:sdt>
        </w:sdtContent>
      </w:sdt>
    </w:p>
    <w:p w14:paraId="1E7BCDAF" w14:textId="77777777" w:rsidR="005C2CF5" w:rsidRDefault="005C2CF5" w:rsidP="004D55AD">
      <w:pPr>
        <w:tabs>
          <w:tab w:val="left" w:pos="540"/>
        </w:tabs>
        <w:spacing w:after="0" w:line="240" w:lineRule="auto"/>
        <w:rPr>
          <w:rFonts w:asciiTheme="majorHAnsi" w:hAnsiTheme="majorHAnsi" w:cs="Arial"/>
          <w:b/>
          <w:sz w:val="20"/>
          <w:szCs w:val="20"/>
        </w:rPr>
      </w:pPr>
    </w:p>
    <w:p w14:paraId="2F867A1F" w14:textId="77777777" w:rsidR="000A292C" w:rsidRDefault="000A292C" w:rsidP="004D55AD">
      <w:pPr>
        <w:tabs>
          <w:tab w:val="left" w:pos="540"/>
        </w:tabs>
        <w:spacing w:after="0" w:line="240" w:lineRule="auto"/>
        <w:rPr>
          <w:rFonts w:asciiTheme="majorHAnsi" w:hAnsiTheme="majorHAnsi" w:cs="Arial"/>
          <w:b/>
          <w:sz w:val="20"/>
          <w:szCs w:val="20"/>
        </w:rPr>
      </w:pPr>
    </w:p>
    <w:p w14:paraId="5507C137" w14:textId="77777777" w:rsidR="000A292C" w:rsidRPr="007E7600" w:rsidRDefault="000A292C" w:rsidP="004D55AD">
      <w:pPr>
        <w:tabs>
          <w:tab w:val="left" w:pos="540"/>
        </w:tabs>
        <w:spacing w:after="0" w:line="240" w:lineRule="auto"/>
        <w:rPr>
          <w:rFonts w:asciiTheme="majorHAnsi" w:hAnsiTheme="majorHAnsi" w:cs="Arial"/>
          <w:b/>
          <w:sz w:val="20"/>
          <w:szCs w:val="20"/>
        </w:rPr>
      </w:pPr>
    </w:p>
    <w:p w14:paraId="0E8E7FFA" w14:textId="17331696" w:rsidR="005C2CF5" w:rsidRPr="007E7600" w:rsidRDefault="005C2CF5" w:rsidP="007E7600">
      <w:pPr>
        <w:pStyle w:val="ListParagraph"/>
        <w:numPr>
          <w:ilvl w:val="0"/>
          <w:numId w:val="9"/>
        </w:numPr>
        <w:tabs>
          <w:tab w:val="left" w:pos="540"/>
        </w:tabs>
        <w:spacing w:after="0"/>
        <w:rPr>
          <w:rFonts w:asciiTheme="majorHAnsi" w:hAnsiTheme="majorHAnsi" w:cs="Arial"/>
          <w:b/>
          <w:sz w:val="20"/>
          <w:szCs w:val="20"/>
        </w:rPr>
      </w:pPr>
      <w:r w:rsidRPr="007E7600">
        <w:rPr>
          <w:rFonts w:asciiTheme="majorHAnsi" w:hAnsiTheme="majorHAnsi" w:cs="Arial"/>
          <w:b/>
          <w:sz w:val="20"/>
          <w:szCs w:val="20"/>
        </w:rPr>
        <w:t>Reason for proposed action</w:t>
      </w:r>
      <w:r w:rsidR="00653222">
        <w:rPr>
          <w:rFonts w:asciiTheme="majorHAnsi" w:hAnsiTheme="majorHAnsi" w:cs="Arial"/>
          <w:b/>
          <w:sz w:val="20"/>
          <w:szCs w:val="20"/>
        </w:rPr>
        <w:t xml:space="preserve"> that includes rationale</w:t>
      </w:r>
      <w:r w:rsidR="00326A17">
        <w:rPr>
          <w:rFonts w:asciiTheme="majorHAnsi" w:hAnsiTheme="majorHAnsi" w:cs="Arial"/>
          <w:b/>
          <w:sz w:val="20"/>
          <w:szCs w:val="20"/>
        </w:rPr>
        <w:t xml:space="preserve">, </w:t>
      </w:r>
      <w:r w:rsidR="00653222">
        <w:rPr>
          <w:rFonts w:asciiTheme="majorHAnsi" w:hAnsiTheme="majorHAnsi" w:cs="Arial"/>
          <w:b/>
          <w:sz w:val="20"/>
          <w:szCs w:val="20"/>
        </w:rPr>
        <w:t>goals</w:t>
      </w:r>
      <w:r w:rsidR="00326A17">
        <w:rPr>
          <w:rFonts w:asciiTheme="majorHAnsi" w:hAnsiTheme="majorHAnsi" w:cs="Arial"/>
          <w:b/>
          <w:sz w:val="20"/>
          <w:szCs w:val="20"/>
        </w:rPr>
        <w:t>, and student population served</w:t>
      </w:r>
      <w:r w:rsidRPr="007E7600">
        <w:rPr>
          <w:rFonts w:asciiTheme="majorHAnsi" w:hAnsiTheme="majorHAnsi" w:cs="Arial"/>
          <w:b/>
          <w:sz w:val="20"/>
          <w:szCs w:val="20"/>
        </w:rPr>
        <w:t>:</w:t>
      </w:r>
    </w:p>
    <w:p w14:paraId="7A0F792A" w14:textId="77777777" w:rsidR="008826C2" w:rsidRDefault="00C40C6E" w:rsidP="008826C2">
      <w:pPr>
        <w:tabs>
          <w:tab w:val="left" w:pos="540"/>
        </w:tabs>
        <w:spacing w:after="0"/>
        <w:ind w:left="360"/>
        <w:rPr>
          <w:rFonts w:asciiTheme="majorHAnsi" w:hAnsiTheme="majorHAnsi" w:cs="Arial"/>
          <w:sz w:val="20"/>
          <w:szCs w:val="20"/>
        </w:rPr>
      </w:pPr>
      <w:sdt>
        <w:sdtPr>
          <w:rPr>
            <w:rFonts w:asciiTheme="majorHAnsi" w:hAnsiTheme="majorHAnsi" w:cs="Arial"/>
            <w:sz w:val="20"/>
            <w:szCs w:val="20"/>
          </w:rPr>
          <w:id w:val="-196852008"/>
        </w:sdtPr>
        <w:sdtEndPr/>
        <w:sdtContent>
          <w:sdt>
            <w:sdtPr>
              <w:rPr>
                <w:rFonts w:asciiTheme="majorHAnsi" w:hAnsiTheme="majorHAnsi" w:cs="Arial"/>
                <w:sz w:val="20"/>
                <w:szCs w:val="20"/>
              </w:rPr>
              <w:id w:val="435717012"/>
              <w:showingPlcHdr/>
            </w:sdtPr>
            <w:sdtEndPr/>
            <w:sdtContent>
              <w:r w:rsidR="008826C2">
                <w:rPr>
                  <w:rFonts w:asciiTheme="majorHAnsi" w:hAnsiTheme="majorHAnsi" w:cs="Arial"/>
                  <w:sz w:val="20"/>
                  <w:szCs w:val="20"/>
                </w:rPr>
                <w:t xml:space="preserve">     </w:t>
              </w:r>
            </w:sdtContent>
          </w:sdt>
        </w:sdtContent>
      </w:sdt>
      <w:r w:rsidR="008826C2" w:rsidRPr="008826C2">
        <w:rPr>
          <w:rFonts w:asciiTheme="majorHAnsi" w:hAnsiTheme="majorHAnsi" w:cs="Arial"/>
          <w:sz w:val="20"/>
          <w:szCs w:val="20"/>
        </w:rPr>
        <w:t xml:space="preserve">The intent of the proposed concentration is to offer an opportunity for our graduate students to increase </w:t>
      </w:r>
      <w:proofErr w:type="gramStart"/>
      <w:r w:rsidR="008826C2" w:rsidRPr="008826C2">
        <w:rPr>
          <w:rFonts w:asciiTheme="majorHAnsi" w:hAnsiTheme="majorHAnsi" w:cs="Arial"/>
          <w:sz w:val="20"/>
          <w:szCs w:val="20"/>
        </w:rPr>
        <w:t>their</w:t>
      </w:r>
      <w:proofErr w:type="gramEnd"/>
    </w:p>
    <w:p w14:paraId="49E7C90E" w14:textId="55877A2A" w:rsidR="008826C2" w:rsidRPr="008826C2" w:rsidRDefault="008826C2" w:rsidP="008826C2">
      <w:pPr>
        <w:tabs>
          <w:tab w:val="left" w:pos="540"/>
        </w:tabs>
        <w:spacing w:after="0"/>
        <w:ind w:left="360"/>
        <w:rPr>
          <w:rFonts w:asciiTheme="majorHAnsi" w:hAnsiTheme="majorHAnsi" w:cs="Arial"/>
          <w:sz w:val="20"/>
          <w:szCs w:val="20"/>
        </w:rPr>
      </w:pPr>
      <w:r w:rsidRPr="008826C2">
        <w:rPr>
          <w:rFonts w:asciiTheme="majorHAnsi" w:hAnsiTheme="majorHAnsi" w:cs="Arial"/>
          <w:sz w:val="20"/>
          <w:szCs w:val="20"/>
        </w:rPr>
        <w:t xml:space="preserve">knowledge and skills in business analytics. In turn, the business analytics concentration will help the Griffin College of Business be more competitive in attracting engineers and professionals in other quantitative roles to our graduate program. </w:t>
      </w:r>
    </w:p>
    <w:p w14:paraId="5C18F3BA" w14:textId="77777777" w:rsidR="008826C2" w:rsidRPr="008826C2" w:rsidRDefault="008826C2" w:rsidP="008826C2">
      <w:pPr>
        <w:tabs>
          <w:tab w:val="left" w:pos="540"/>
        </w:tabs>
        <w:spacing w:after="0"/>
        <w:rPr>
          <w:rFonts w:asciiTheme="majorHAnsi" w:hAnsiTheme="majorHAnsi" w:cs="Arial"/>
          <w:sz w:val="20"/>
          <w:szCs w:val="20"/>
        </w:rPr>
      </w:pPr>
    </w:p>
    <w:p w14:paraId="444B1803" w14:textId="1A5665A8" w:rsidR="008826C2" w:rsidRPr="008826C2" w:rsidRDefault="008826C2" w:rsidP="008826C2">
      <w:pPr>
        <w:tabs>
          <w:tab w:val="left" w:pos="540"/>
        </w:tabs>
        <w:spacing w:after="0"/>
        <w:ind w:left="540"/>
        <w:rPr>
          <w:rFonts w:asciiTheme="majorHAnsi" w:hAnsiTheme="majorHAnsi" w:cs="Arial"/>
          <w:sz w:val="20"/>
          <w:szCs w:val="20"/>
        </w:rPr>
      </w:pPr>
      <w:r w:rsidRPr="008826C2">
        <w:rPr>
          <w:rFonts w:asciiTheme="majorHAnsi" w:hAnsiTheme="majorHAnsi" w:cs="Arial"/>
          <w:sz w:val="20"/>
          <w:szCs w:val="20"/>
        </w:rPr>
        <w:t>Graduates with this degree will be well-positioned to enter a growing field and earn a relatively high salary. According to the Bureau of Labor Statistics (https://www.bls.gov):</w:t>
      </w:r>
    </w:p>
    <w:p w14:paraId="0FE50515" w14:textId="4D817FBE" w:rsidR="008826C2" w:rsidRPr="008826C2" w:rsidRDefault="008826C2" w:rsidP="008826C2">
      <w:pPr>
        <w:pStyle w:val="ListParagraph"/>
        <w:numPr>
          <w:ilvl w:val="0"/>
          <w:numId w:val="19"/>
        </w:numPr>
        <w:tabs>
          <w:tab w:val="left" w:pos="540"/>
        </w:tabs>
        <w:spacing w:after="0"/>
        <w:rPr>
          <w:rFonts w:asciiTheme="majorHAnsi" w:hAnsiTheme="majorHAnsi" w:cs="Arial"/>
          <w:sz w:val="20"/>
          <w:szCs w:val="20"/>
        </w:rPr>
      </w:pPr>
      <w:r w:rsidRPr="008826C2">
        <w:rPr>
          <w:rFonts w:asciiTheme="majorHAnsi" w:hAnsiTheme="majorHAnsi" w:cs="Arial"/>
          <w:sz w:val="20"/>
          <w:szCs w:val="20"/>
        </w:rPr>
        <w:t xml:space="preserve">Demand for careers related to business analytics is expected to increase by 11% through 2029 </w:t>
      </w:r>
    </w:p>
    <w:p w14:paraId="6000AFDF" w14:textId="52BDE618" w:rsidR="008826C2" w:rsidRPr="008826C2" w:rsidRDefault="008826C2" w:rsidP="008826C2">
      <w:pPr>
        <w:pStyle w:val="ListParagraph"/>
        <w:numPr>
          <w:ilvl w:val="0"/>
          <w:numId w:val="19"/>
        </w:numPr>
        <w:tabs>
          <w:tab w:val="left" w:pos="540"/>
        </w:tabs>
        <w:spacing w:after="0"/>
        <w:rPr>
          <w:rFonts w:asciiTheme="majorHAnsi" w:hAnsiTheme="majorHAnsi" w:cs="Arial"/>
          <w:sz w:val="20"/>
          <w:szCs w:val="20"/>
        </w:rPr>
      </w:pPr>
      <w:r w:rsidRPr="008826C2">
        <w:rPr>
          <w:rFonts w:asciiTheme="majorHAnsi" w:hAnsiTheme="majorHAnsi" w:cs="Arial"/>
          <w:sz w:val="20"/>
          <w:szCs w:val="20"/>
        </w:rPr>
        <w:t xml:space="preserve">Median annual pay is $85,260 nationally </w:t>
      </w:r>
    </w:p>
    <w:p w14:paraId="1567F586" w14:textId="77777777" w:rsidR="008826C2" w:rsidRPr="008826C2" w:rsidRDefault="008826C2" w:rsidP="008826C2">
      <w:pPr>
        <w:tabs>
          <w:tab w:val="left" w:pos="540"/>
        </w:tabs>
        <w:spacing w:after="0"/>
        <w:rPr>
          <w:rFonts w:asciiTheme="majorHAnsi" w:hAnsiTheme="majorHAnsi" w:cs="Arial"/>
          <w:sz w:val="20"/>
          <w:szCs w:val="20"/>
        </w:rPr>
      </w:pPr>
      <w:r w:rsidRPr="008826C2">
        <w:rPr>
          <w:rFonts w:asciiTheme="majorHAnsi" w:hAnsiTheme="majorHAnsi" w:cs="Arial"/>
          <w:sz w:val="20"/>
          <w:szCs w:val="20"/>
        </w:rPr>
        <w:t xml:space="preserve">                </w:t>
      </w:r>
    </w:p>
    <w:p w14:paraId="4D5CEBA2" w14:textId="33845AFF" w:rsidR="007E7600" w:rsidRPr="00653222" w:rsidRDefault="008826C2" w:rsidP="008826C2">
      <w:pPr>
        <w:tabs>
          <w:tab w:val="left" w:pos="540"/>
        </w:tabs>
        <w:spacing w:after="0"/>
        <w:ind w:left="540"/>
        <w:rPr>
          <w:rFonts w:asciiTheme="majorHAnsi" w:hAnsiTheme="majorHAnsi" w:cs="Arial"/>
          <w:sz w:val="20"/>
          <w:szCs w:val="20"/>
        </w:rPr>
      </w:pPr>
      <w:r w:rsidRPr="008826C2">
        <w:rPr>
          <w:rFonts w:asciiTheme="majorHAnsi" w:hAnsiTheme="majorHAnsi" w:cs="Arial"/>
          <w:sz w:val="20"/>
          <w:szCs w:val="20"/>
        </w:rPr>
        <w:t xml:space="preserve">The career website </w:t>
      </w:r>
      <w:proofErr w:type="gramStart"/>
      <w:r w:rsidRPr="008826C2">
        <w:rPr>
          <w:rFonts w:asciiTheme="majorHAnsi" w:hAnsiTheme="majorHAnsi" w:cs="Arial"/>
          <w:sz w:val="20"/>
          <w:szCs w:val="20"/>
        </w:rPr>
        <w:t>www.indeed.com  indicates</w:t>
      </w:r>
      <w:proofErr w:type="gramEnd"/>
      <w:r w:rsidRPr="008826C2">
        <w:rPr>
          <w:rFonts w:asciiTheme="majorHAnsi" w:hAnsiTheme="majorHAnsi" w:cs="Arial"/>
          <w:sz w:val="20"/>
          <w:szCs w:val="20"/>
        </w:rPr>
        <w:t xml:space="preserve"> an average base salary of $73,080 for jobs related to business analytics in Arkansas (https://www.indeed.com/career/business-analyst/salaries/AR).</w:t>
      </w:r>
    </w:p>
    <w:p w14:paraId="103818A9" w14:textId="77777777" w:rsidR="007E7600" w:rsidRPr="00403620" w:rsidRDefault="007E7600" w:rsidP="007E7600">
      <w:pPr>
        <w:pStyle w:val="ListParagraph"/>
        <w:tabs>
          <w:tab w:val="left" w:pos="540"/>
        </w:tabs>
        <w:spacing w:after="0"/>
        <w:ind w:left="360"/>
        <w:rPr>
          <w:rFonts w:asciiTheme="majorHAnsi" w:hAnsiTheme="majorHAnsi" w:cs="Arial"/>
          <w:b/>
          <w:color w:val="000000" w:themeColor="text1"/>
          <w:sz w:val="20"/>
          <w:szCs w:val="20"/>
        </w:rPr>
      </w:pPr>
    </w:p>
    <w:p w14:paraId="057244F6" w14:textId="1E2EB3D5" w:rsidR="005C2CF5" w:rsidRPr="00403620" w:rsidRDefault="005C2CF5" w:rsidP="007E7600">
      <w:pPr>
        <w:pStyle w:val="ListParagraph"/>
        <w:numPr>
          <w:ilvl w:val="0"/>
          <w:numId w:val="9"/>
        </w:numPr>
        <w:tabs>
          <w:tab w:val="left" w:pos="540"/>
        </w:tabs>
        <w:spacing w:after="0"/>
        <w:rPr>
          <w:rFonts w:asciiTheme="majorHAnsi" w:hAnsiTheme="majorHAnsi" w:cs="Arial"/>
          <w:b/>
          <w:color w:val="000000" w:themeColor="text1"/>
          <w:sz w:val="20"/>
          <w:szCs w:val="20"/>
        </w:rPr>
      </w:pPr>
      <w:r w:rsidRPr="00403620">
        <w:rPr>
          <w:rFonts w:asciiTheme="majorHAnsi" w:hAnsiTheme="majorHAnsi" w:cs="Arial"/>
          <w:b/>
          <w:color w:val="000000" w:themeColor="text1"/>
          <w:sz w:val="20"/>
          <w:szCs w:val="20"/>
        </w:rPr>
        <w:t>Provide the following:</w:t>
      </w:r>
    </w:p>
    <w:p w14:paraId="5D67D577" w14:textId="541449E8" w:rsidR="00161635" w:rsidRDefault="00E32485" w:rsidP="0029348B">
      <w:pPr>
        <w:numPr>
          <w:ilvl w:val="1"/>
          <w:numId w:val="9"/>
        </w:numPr>
        <w:tabs>
          <w:tab w:val="left" w:pos="1440"/>
        </w:tabs>
        <w:spacing w:after="0" w:line="240" w:lineRule="auto"/>
        <w:ind w:right="-630"/>
        <w:rPr>
          <w:rFonts w:asciiTheme="majorHAnsi" w:hAnsiTheme="majorHAnsi" w:cs="Arial"/>
          <w:color w:val="000000" w:themeColor="text1"/>
          <w:sz w:val="20"/>
          <w:szCs w:val="20"/>
        </w:rPr>
      </w:pPr>
      <w:r w:rsidRPr="00403620">
        <w:rPr>
          <w:rFonts w:asciiTheme="majorHAnsi" w:hAnsiTheme="majorHAnsi" w:cs="Arial"/>
          <w:color w:val="000000" w:themeColor="text1"/>
          <w:sz w:val="20"/>
          <w:szCs w:val="20"/>
        </w:rPr>
        <w:t>Curriculum outline - List of courses in new option/concentration/emphasis</w:t>
      </w:r>
      <w:r w:rsidR="004B7BDB" w:rsidRPr="00403620">
        <w:rPr>
          <w:rFonts w:asciiTheme="majorHAnsi" w:hAnsiTheme="majorHAnsi" w:cs="Arial"/>
          <w:color w:val="000000" w:themeColor="text1"/>
          <w:sz w:val="20"/>
          <w:szCs w:val="20"/>
        </w:rPr>
        <w:t>/minor</w:t>
      </w:r>
      <w:r w:rsidRPr="00403620">
        <w:rPr>
          <w:rFonts w:asciiTheme="majorHAnsi" w:hAnsiTheme="majorHAnsi" w:cs="Arial"/>
          <w:color w:val="000000" w:themeColor="text1"/>
          <w:sz w:val="20"/>
          <w:szCs w:val="20"/>
        </w:rPr>
        <w:t xml:space="preserve"> – Underline required courses</w:t>
      </w:r>
    </w:p>
    <w:p w14:paraId="2964381A" w14:textId="04C909BA" w:rsidR="0029348B" w:rsidRDefault="0029348B" w:rsidP="0029348B">
      <w:pPr>
        <w:tabs>
          <w:tab w:val="left" w:pos="1440"/>
        </w:tabs>
        <w:spacing w:after="0" w:line="240" w:lineRule="auto"/>
        <w:ind w:left="1080" w:right="-630"/>
        <w:rPr>
          <w:rFonts w:asciiTheme="majorHAnsi" w:hAnsiTheme="majorHAnsi" w:cs="Arial"/>
          <w:color w:val="000000" w:themeColor="text1"/>
          <w:sz w:val="20"/>
          <w:szCs w:val="20"/>
        </w:rPr>
      </w:pPr>
    </w:p>
    <w:p w14:paraId="2F86D49A" w14:textId="1B47345C" w:rsidR="0029348B" w:rsidRPr="0029348B" w:rsidRDefault="0029348B" w:rsidP="0029348B">
      <w:pPr>
        <w:tabs>
          <w:tab w:val="left" w:pos="1440"/>
        </w:tabs>
        <w:spacing w:after="0" w:line="240" w:lineRule="auto"/>
        <w:ind w:left="1080" w:right="-630"/>
        <w:rPr>
          <w:rFonts w:asciiTheme="majorHAnsi" w:hAnsiTheme="majorHAnsi" w:cs="Arial"/>
          <w:color w:val="000000" w:themeColor="text1"/>
          <w:sz w:val="20"/>
          <w:szCs w:val="20"/>
          <w:u w:val="single"/>
        </w:rPr>
      </w:pPr>
      <w:r w:rsidRPr="0029348B">
        <w:rPr>
          <w:rFonts w:asciiTheme="majorHAnsi" w:hAnsiTheme="majorHAnsi" w:cs="Arial"/>
          <w:color w:val="000000" w:themeColor="text1"/>
          <w:sz w:val="20"/>
          <w:szCs w:val="20"/>
          <w:u w:val="single"/>
        </w:rPr>
        <w:t>MIS 6473, Data Mining</w:t>
      </w:r>
    </w:p>
    <w:p w14:paraId="15B069D1" w14:textId="456C55E1" w:rsidR="0029348B" w:rsidRPr="0029348B" w:rsidRDefault="0029348B" w:rsidP="0029348B">
      <w:pPr>
        <w:tabs>
          <w:tab w:val="left" w:pos="1440"/>
        </w:tabs>
        <w:spacing w:after="0" w:line="240" w:lineRule="auto"/>
        <w:ind w:left="1080" w:right="-630"/>
        <w:rPr>
          <w:rFonts w:asciiTheme="majorHAnsi" w:hAnsiTheme="majorHAnsi" w:cs="Arial"/>
          <w:color w:val="000000" w:themeColor="text1"/>
          <w:sz w:val="20"/>
          <w:szCs w:val="20"/>
          <w:u w:val="single"/>
        </w:rPr>
      </w:pPr>
      <w:r w:rsidRPr="0029348B">
        <w:rPr>
          <w:rFonts w:asciiTheme="majorHAnsi" w:hAnsiTheme="majorHAnsi" w:cs="Arial"/>
          <w:color w:val="000000" w:themeColor="text1"/>
          <w:sz w:val="20"/>
          <w:szCs w:val="20"/>
          <w:u w:val="single"/>
        </w:rPr>
        <w:t>MIS 6523 Simulation for Predictive Decision Making</w:t>
      </w:r>
    </w:p>
    <w:p w14:paraId="005F442C" w14:textId="444C5702" w:rsidR="0029348B" w:rsidRPr="0029348B" w:rsidRDefault="0029348B" w:rsidP="0029348B">
      <w:pPr>
        <w:tabs>
          <w:tab w:val="left" w:pos="1440"/>
        </w:tabs>
        <w:spacing w:after="0" w:line="240" w:lineRule="auto"/>
        <w:ind w:left="1080" w:right="-630"/>
        <w:rPr>
          <w:rFonts w:asciiTheme="majorHAnsi" w:hAnsiTheme="majorHAnsi" w:cs="Arial"/>
          <w:color w:val="000000" w:themeColor="text1"/>
          <w:sz w:val="20"/>
          <w:szCs w:val="20"/>
          <w:u w:val="single"/>
        </w:rPr>
      </w:pPr>
      <w:r w:rsidRPr="0029348B">
        <w:rPr>
          <w:rFonts w:asciiTheme="majorHAnsi" w:hAnsiTheme="majorHAnsi" w:cs="Arial"/>
          <w:color w:val="000000" w:themeColor="text1"/>
          <w:sz w:val="20"/>
          <w:szCs w:val="20"/>
          <w:u w:val="single"/>
        </w:rPr>
        <w:t>MIS 6573 Advanced Data Mining</w:t>
      </w:r>
    </w:p>
    <w:p w14:paraId="3FB2C384" w14:textId="77777777" w:rsidR="0029348B" w:rsidRPr="0029348B" w:rsidRDefault="0029348B" w:rsidP="0029348B">
      <w:pPr>
        <w:tabs>
          <w:tab w:val="left" w:pos="1440"/>
        </w:tabs>
        <w:spacing w:after="0" w:line="240" w:lineRule="auto"/>
        <w:ind w:left="1080" w:right="-630"/>
        <w:rPr>
          <w:rFonts w:asciiTheme="majorHAnsi" w:hAnsiTheme="majorHAnsi" w:cs="Arial"/>
          <w:color w:val="000000" w:themeColor="text1"/>
          <w:sz w:val="20"/>
          <w:szCs w:val="20"/>
        </w:rPr>
      </w:pPr>
    </w:p>
    <w:p w14:paraId="253245D1" w14:textId="7C5FC245" w:rsidR="00E32485" w:rsidRDefault="00E32485" w:rsidP="007E7600">
      <w:pPr>
        <w:numPr>
          <w:ilvl w:val="1"/>
          <w:numId w:val="9"/>
        </w:numPr>
        <w:tabs>
          <w:tab w:val="left" w:pos="1440"/>
        </w:tabs>
        <w:spacing w:after="0" w:line="240" w:lineRule="auto"/>
        <w:rPr>
          <w:rFonts w:asciiTheme="majorHAnsi" w:hAnsiTheme="majorHAnsi" w:cs="Arial"/>
          <w:color w:val="000000" w:themeColor="text1"/>
          <w:sz w:val="20"/>
          <w:szCs w:val="20"/>
        </w:rPr>
      </w:pPr>
      <w:r w:rsidRPr="00403620">
        <w:rPr>
          <w:rFonts w:asciiTheme="majorHAnsi" w:hAnsiTheme="majorHAnsi" w:cs="Arial"/>
          <w:color w:val="000000" w:themeColor="text1"/>
          <w:sz w:val="20"/>
          <w:szCs w:val="20"/>
        </w:rPr>
        <w:t>Total semester credit hours required for option/emphasis/concentration</w:t>
      </w:r>
      <w:r w:rsidR="004B7BDB" w:rsidRPr="00403620">
        <w:rPr>
          <w:rFonts w:asciiTheme="majorHAnsi" w:hAnsiTheme="majorHAnsi" w:cs="Arial"/>
          <w:color w:val="000000" w:themeColor="text1"/>
          <w:sz w:val="20"/>
          <w:szCs w:val="20"/>
        </w:rPr>
        <w:t>/minor</w:t>
      </w:r>
      <w:r w:rsidRPr="00403620">
        <w:rPr>
          <w:rFonts w:asciiTheme="majorHAnsi" w:hAnsiTheme="majorHAnsi" w:cs="Arial"/>
          <w:color w:val="000000" w:themeColor="text1"/>
          <w:sz w:val="20"/>
          <w:szCs w:val="20"/>
        </w:rPr>
        <w:t xml:space="preserve">  </w:t>
      </w:r>
    </w:p>
    <w:p w14:paraId="00ACC6B5" w14:textId="7F4FC81F" w:rsidR="0029348B" w:rsidRDefault="0029348B" w:rsidP="0029348B">
      <w:pPr>
        <w:tabs>
          <w:tab w:val="left" w:pos="1440"/>
        </w:tabs>
        <w:spacing w:after="0" w:line="240" w:lineRule="auto"/>
        <w:ind w:left="1080"/>
        <w:rPr>
          <w:rFonts w:asciiTheme="majorHAnsi" w:hAnsiTheme="majorHAnsi" w:cs="Arial"/>
          <w:color w:val="000000" w:themeColor="text1"/>
          <w:sz w:val="20"/>
          <w:szCs w:val="20"/>
        </w:rPr>
      </w:pPr>
    </w:p>
    <w:p w14:paraId="32BD3A36" w14:textId="7AE1125A" w:rsidR="0029348B" w:rsidRDefault="0029348B" w:rsidP="0029348B">
      <w:pPr>
        <w:tabs>
          <w:tab w:val="left" w:pos="1440"/>
        </w:tabs>
        <w:spacing w:after="0" w:line="240" w:lineRule="auto"/>
        <w:ind w:left="1080"/>
        <w:rPr>
          <w:rFonts w:asciiTheme="majorHAnsi" w:hAnsiTheme="majorHAnsi" w:cs="Arial"/>
          <w:color w:val="000000" w:themeColor="text1"/>
          <w:sz w:val="20"/>
          <w:szCs w:val="20"/>
        </w:rPr>
      </w:pPr>
      <w:r>
        <w:rPr>
          <w:rFonts w:asciiTheme="majorHAnsi" w:hAnsiTheme="majorHAnsi" w:cs="Arial"/>
          <w:color w:val="000000" w:themeColor="text1"/>
          <w:sz w:val="20"/>
          <w:szCs w:val="20"/>
        </w:rPr>
        <w:t>9 credit hours</w:t>
      </w:r>
    </w:p>
    <w:p w14:paraId="2789FB36" w14:textId="77777777" w:rsidR="0029348B" w:rsidRPr="00403620" w:rsidRDefault="0029348B" w:rsidP="0029348B">
      <w:pPr>
        <w:tabs>
          <w:tab w:val="left" w:pos="1440"/>
        </w:tabs>
        <w:spacing w:after="0" w:line="240" w:lineRule="auto"/>
        <w:ind w:left="1080"/>
        <w:rPr>
          <w:rFonts w:asciiTheme="majorHAnsi" w:hAnsiTheme="majorHAnsi" w:cs="Arial"/>
          <w:color w:val="000000" w:themeColor="text1"/>
          <w:sz w:val="20"/>
          <w:szCs w:val="20"/>
        </w:rPr>
      </w:pPr>
    </w:p>
    <w:p w14:paraId="79F2A7FB" w14:textId="3C69AB91" w:rsidR="00E32485" w:rsidRPr="00403620" w:rsidRDefault="00E32485" w:rsidP="00161635">
      <w:pPr>
        <w:numPr>
          <w:ilvl w:val="1"/>
          <w:numId w:val="9"/>
        </w:numPr>
        <w:tabs>
          <w:tab w:val="left" w:pos="1440"/>
        </w:tabs>
        <w:spacing w:after="0" w:line="240" w:lineRule="auto"/>
        <w:rPr>
          <w:rFonts w:asciiTheme="majorHAnsi" w:hAnsiTheme="majorHAnsi" w:cs="Arial"/>
          <w:color w:val="000000" w:themeColor="text1"/>
          <w:sz w:val="20"/>
          <w:szCs w:val="20"/>
        </w:rPr>
      </w:pPr>
      <w:r w:rsidRPr="00403620">
        <w:rPr>
          <w:rFonts w:asciiTheme="majorHAnsi" w:hAnsiTheme="majorHAnsi" w:cs="Arial"/>
          <w:color w:val="000000" w:themeColor="text1"/>
          <w:sz w:val="20"/>
          <w:szCs w:val="20"/>
        </w:rPr>
        <w:t>Student demand (projected enrollment) for program option</w:t>
      </w:r>
    </w:p>
    <w:p w14:paraId="176D84FE" w14:textId="6CEBDEE4" w:rsidR="00052681" w:rsidRPr="00403620" w:rsidRDefault="00C40C6E" w:rsidP="00052681">
      <w:pPr>
        <w:tabs>
          <w:tab w:val="left" w:pos="1440"/>
        </w:tabs>
        <w:spacing w:after="0" w:line="240" w:lineRule="auto"/>
        <w:ind w:left="108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286625830"/>
        </w:sdtPr>
        <w:sdtEndPr/>
        <w:sdtContent>
          <w:sdt>
            <w:sdtPr>
              <w:rPr>
                <w:rFonts w:asciiTheme="majorHAnsi" w:hAnsiTheme="majorHAnsi" w:cs="Arial"/>
                <w:color w:val="000000" w:themeColor="text1"/>
                <w:sz w:val="20"/>
                <w:szCs w:val="20"/>
              </w:rPr>
              <w:id w:val="1794554968"/>
            </w:sdtPr>
            <w:sdtEndPr/>
            <w:sdtContent>
              <w:r w:rsidR="008826C2">
                <w:rPr>
                  <w:rFonts w:asciiTheme="majorHAnsi" w:hAnsiTheme="majorHAnsi" w:cs="Arial"/>
                  <w:color w:val="000000" w:themeColor="text1"/>
                  <w:sz w:val="20"/>
                  <w:szCs w:val="20"/>
                </w:rPr>
                <w:t>20-25 students</w:t>
              </w:r>
            </w:sdtContent>
          </w:sdt>
        </w:sdtContent>
      </w:sdt>
    </w:p>
    <w:p w14:paraId="407318A1" w14:textId="77777777" w:rsidR="00052681" w:rsidRDefault="00052681" w:rsidP="00052681">
      <w:pPr>
        <w:tabs>
          <w:tab w:val="left" w:pos="1440"/>
        </w:tabs>
        <w:spacing w:after="0" w:line="240" w:lineRule="auto"/>
        <w:ind w:left="1080"/>
        <w:rPr>
          <w:rFonts w:asciiTheme="majorHAnsi" w:hAnsiTheme="majorHAnsi" w:cs="Arial"/>
          <w:sz w:val="20"/>
          <w:szCs w:val="20"/>
        </w:rPr>
      </w:pPr>
    </w:p>
    <w:p w14:paraId="3F294BF3" w14:textId="77777777" w:rsidR="00653222" w:rsidRPr="00653222" w:rsidRDefault="00E32485" w:rsidP="00052681">
      <w:pPr>
        <w:pStyle w:val="ListParagraph"/>
        <w:numPr>
          <w:ilvl w:val="0"/>
          <w:numId w:val="9"/>
        </w:numPr>
        <w:tabs>
          <w:tab w:val="left" w:pos="1440"/>
        </w:tabs>
        <w:spacing w:after="0" w:line="240" w:lineRule="auto"/>
        <w:rPr>
          <w:rFonts w:asciiTheme="majorHAnsi" w:hAnsiTheme="majorHAnsi" w:cs="Arial"/>
          <w:sz w:val="20"/>
          <w:szCs w:val="20"/>
        </w:rPr>
      </w:pPr>
      <w:r w:rsidRPr="00052681">
        <w:rPr>
          <w:rFonts w:asciiTheme="majorHAnsi" w:hAnsiTheme="majorHAnsi" w:cs="Arial"/>
          <w:b/>
          <w:sz w:val="20"/>
          <w:szCs w:val="20"/>
        </w:rPr>
        <w:t>Will the new option/emphasis/concentration</w:t>
      </w:r>
      <w:r w:rsidR="004B7BDB" w:rsidRPr="00052681">
        <w:rPr>
          <w:rFonts w:asciiTheme="majorHAnsi" w:hAnsiTheme="majorHAnsi" w:cs="Arial"/>
          <w:b/>
          <w:sz w:val="20"/>
          <w:szCs w:val="20"/>
        </w:rPr>
        <w:t>/minor</w:t>
      </w:r>
      <w:r w:rsidRPr="00052681">
        <w:rPr>
          <w:rFonts w:asciiTheme="majorHAnsi" w:hAnsiTheme="majorHAnsi" w:cs="Arial"/>
          <w:b/>
          <w:sz w:val="20"/>
          <w:szCs w:val="20"/>
        </w:rPr>
        <w:t xml:space="preserve"> be </w:t>
      </w:r>
      <w:proofErr w:type="gramStart"/>
      <w:r w:rsidRPr="00052681">
        <w:rPr>
          <w:rFonts w:asciiTheme="majorHAnsi" w:hAnsiTheme="majorHAnsi" w:cs="Arial"/>
          <w:b/>
          <w:sz w:val="20"/>
          <w:szCs w:val="20"/>
        </w:rPr>
        <w:t>offered</w:t>
      </w:r>
      <w:r w:rsidR="00653222">
        <w:rPr>
          <w:rFonts w:asciiTheme="majorHAnsi" w:hAnsiTheme="majorHAnsi" w:cs="Arial"/>
          <w:b/>
          <w:sz w:val="20"/>
          <w:szCs w:val="20"/>
        </w:rPr>
        <w:t>:</w:t>
      </w:r>
      <w:proofErr w:type="gramEnd"/>
    </w:p>
    <w:p w14:paraId="4266A55F" w14:textId="06C5A6CC" w:rsidR="00653222" w:rsidRPr="00653222" w:rsidRDefault="00653222" w:rsidP="00653222">
      <w:pPr>
        <w:pStyle w:val="ListParagraph"/>
        <w:numPr>
          <w:ilvl w:val="1"/>
          <w:numId w:val="9"/>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Traditional/Face-to-face </w:t>
      </w:r>
      <w:sdt>
        <w:sdtPr>
          <w:alias w:val="Select Yes / No"/>
          <w:tag w:val="Select Yes / No"/>
          <w:id w:val="-1036570724"/>
        </w:sdtPr>
        <w:sdtEndPr/>
        <w:sdtContent>
          <w:r w:rsidR="008826C2">
            <w:rPr>
              <w:rStyle w:val="PlaceholderText"/>
              <w:rFonts w:asciiTheme="majorHAnsi" w:hAnsiTheme="majorHAnsi"/>
              <w:sz w:val="20"/>
              <w:szCs w:val="20"/>
            </w:rPr>
            <w:t>YES</w:t>
          </w:r>
        </w:sdtContent>
      </w:sdt>
    </w:p>
    <w:p w14:paraId="0572F754" w14:textId="785ACFAD" w:rsidR="00653222" w:rsidRPr="00653222" w:rsidRDefault="00653222" w:rsidP="00653222">
      <w:pPr>
        <w:pStyle w:val="ListParagraph"/>
        <w:numPr>
          <w:ilvl w:val="1"/>
          <w:numId w:val="9"/>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Distance/Online</w:t>
      </w:r>
      <w:r w:rsidR="001A316E">
        <w:rPr>
          <w:rFonts w:asciiTheme="majorHAnsi" w:hAnsiTheme="majorHAnsi" w:cs="Arial"/>
          <w:b/>
          <w:sz w:val="20"/>
          <w:szCs w:val="20"/>
        </w:rPr>
        <w:t xml:space="preserve"> </w:t>
      </w:r>
      <w:sdt>
        <w:sdtPr>
          <w:alias w:val="Select Yes / No"/>
          <w:tag w:val="Select Yes / No"/>
          <w:id w:val="1727340964"/>
        </w:sdtPr>
        <w:sdtEndPr/>
        <w:sdtContent>
          <w:r w:rsidR="008826C2">
            <w:rPr>
              <w:rStyle w:val="PlaceholderText"/>
              <w:rFonts w:asciiTheme="majorHAnsi" w:hAnsiTheme="majorHAnsi"/>
              <w:sz w:val="20"/>
              <w:szCs w:val="20"/>
            </w:rPr>
            <w:t>YES</w:t>
          </w:r>
        </w:sdtContent>
      </w:sdt>
    </w:p>
    <w:p w14:paraId="3A295DFA" w14:textId="77777777" w:rsidR="001D25A7" w:rsidRDefault="001D25A7" w:rsidP="001D25A7">
      <w:pPr>
        <w:numPr>
          <w:ilvl w:val="2"/>
          <w:numId w:val="9"/>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 xml:space="preserve">If yes, indicate mode of distance </w:t>
      </w:r>
      <w:r w:rsidRPr="007769FF">
        <w:rPr>
          <w:rFonts w:asciiTheme="majorHAnsi" w:eastAsia="Times New Roman" w:hAnsiTheme="majorHAnsi" w:cs="Arial"/>
          <w:b/>
          <w:sz w:val="20"/>
          <w:szCs w:val="24"/>
        </w:rPr>
        <w:t>delivery, and the percentage of courses offered via this modality (&lt;50%, 50-99%, or 100%).</w:t>
      </w:r>
    </w:p>
    <w:p w14:paraId="3E220512" w14:textId="0272F1E4" w:rsidR="001D25A7" w:rsidRPr="001D25A7" w:rsidRDefault="00C40C6E" w:rsidP="001D25A7">
      <w:pPr>
        <w:pStyle w:val="ListParagraph"/>
        <w:tabs>
          <w:tab w:val="left" w:pos="1440"/>
        </w:tabs>
        <w:spacing w:after="0" w:line="240" w:lineRule="auto"/>
        <w:ind w:left="1800"/>
        <w:rPr>
          <w:rFonts w:asciiTheme="majorHAnsi" w:hAnsiTheme="majorHAnsi" w:cs="Arial"/>
          <w:sz w:val="20"/>
          <w:szCs w:val="20"/>
        </w:rPr>
      </w:pPr>
      <w:sdt>
        <w:sdtPr>
          <w:rPr>
            <w:rFonts w:asciiTheme="majorHAnsi" w:hAnsiTheme="majorHAnsi" w:cs="Arial"/>
            <w:color w:val="000000" w:themeColor="text1"/>
            <w:sz w:val="20"/>
            <w:szCs w:val="20"/>
          </w:rPr>
          <w:id w:val="1922824397"/>
        </w:sdtPr>
        <w:sdtEndPr/>
        <w:sdtContent>
          <w:r w:rsidR="008826C2">
            <w:rPr>
              <w:rFonts w:asciiTheme="majorHAnsi" w:hAnsiTheme="majorHAnsi" w:cs="Arial"/>
              <w:color w:val="000000" w:themeColor="text1"/>
              <w:sz w:val="20"/>
              <w:szCs w:val="20"/>
            </w:rPr>
            <w:t>Online 100%</w:t>
          </w:r>
        </w:sdtContent>
      </w:sdt>
    </w:p>
    <w:p w14:paraId="0B3E6224" w14:textId="29D8CCD9" w:rsidR="00653222" w:rsidRPr="00653222" w:rsidRDefault="00653222" w:rsidP="00653222">
      <w:pPr>
        <w:pStyle w:val="ListParagraph"/>
        <w:numPr>
          <w:ilvl w:val="2"/>
          <w:numId w:val="9"/>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If online, will it be offered through Global Initiatives/</w:t>
      </w:r>
      <w:r w:rsidR="008C2390">
        <w:rPr>
          <w:rFonts w:asciiTheme="majorHAnsi" w:hAnsiTheme="majorHAnsi" w:cs="Arial"/>
          <w:b/>
          <w:sz w:val="20"/>
          <w:szCs w:val="20"/>
        </w:rPr>
        <w:t>Academic Partnerships (</w:t>
      </w:r>
      <w:r>
        <w:rPr>
          <w:rFonts w:asciiTheme="majorHAnsi" w:hAnsiTheme="majorHAnsi" w:cs="Arial"/>
          <w:b/>
          <w:sz w:val="20"/>
          <w:szCs w:val="20"/>
        </w:rPr>
        <w:t>AP</w:t>
      </w:r>
      <w:r w:rsidR="008C2390">
        <w:rPr>
          <w:rFonts w:asciiTheme="majorHAnsi" w:hAnsiTheme="majorHAnsi" w:cs="Arial"/>
          <w:b/>
          <w:sz w:val="20"/>
          <w:szCs w:val="20"/>
        </w:rPr>
        <w:t>)</w:t>
      </w:r>
      <w:r>
        <w:rPr>
          <w:rFonts w:asciiTheme="majorHAnsi" w:hAnsiTheme="majorHAnsi" w:cs="Arial"/>
          <w:b/>
          <w:sz w:val="20"/>
          <w:szCs w:val="20"/>
        </w:rPr>
        <w:t xml:space="preserve">? </w:t>
      </w:r>
    </w:p>
    <w:p w14:paraId="46FDE70B" w14:textId="69C7807F" w:rsidR="004E0146" w:rsidRPr="000A292C" w:rsidRDefault="00C40C6E" w:rsidP="001A316E">
      <w:pPr>
        <w:pStyle w:val="ListParagraph"/>
        <w:spacing w:after="0"/>
        <w:ind w:left="1800"/>
        <w:rPr>
          <w:b/>
        </w:rPr>
      </w:pPr>
      <w:sdt>
        <w:sdtPr>
          <w:rPr>
            <w:rFonts w:asciiTheme="majorHAnsi" w:hAnsiTheme="majorHAnsi" w:cs="Arial"/>
            <w:color w:val="000000" w:themeColor="text1"/>
            <w:sz w:val="20"/>
            <w:szCs w:val="20"/>
          </w:rPr>
          <w:id w:val="-231846461"/>
        </w:sdtPr>
        <w:sdtEndPr/>
        <w:sdtContent>
          <w:r w:rsidR="008826C2">
            <w:rPr>
              <w:rFonts w:asciiTheme="majorHAnsi" w:hAnsiTheme="majorHAnsi" w:cs="Arial"/>
              <w:color w:val="000000" w:themeColor="text1"/>
              <w:sz w:val="20"/>
              <w:szCs w:val="20"/>
            </w:rPr>
            <w:t>YES</w:t>
          </w:r>
        </w:sdtContent>
      </w:sdt>
    </w:p>
    <w:p w14:paraId="5EDBD9EC" w14:textId="01A8EF17" w:rsidR="004E0146" w:rsidRPr="00161635" w:rsidRDefault="004E0146" w:rsidP="00161635">
      <w:pPr>
        <w:pStyle w:val="ListParagraph"/>
        <w:numPr>
          <w:ilvl w:val="0"/>
          <w:numId w:val="9"/>
        </w:numPr>
        <w:tabs>
          <w:tab w:val="left" w:pos="360"/>
          <w:tab w:val="left" w:pos="720"/>
        </w:tabs>
        <w:spacing w:after="0" w:line="240" w:lineRule="auto"/>
        <w:rPr>
          <w:rFonts w:asciiTheme="majorHAnsi" w:hAnsiTheme="majorHAnsi"/>
          <w:b/>
          <w:sz w:val="20"/>
          <w:szCs w:val="20"/>
        </w:rPr>
      </w:pPr>
      <w:r w:rsidRPr="00161635">
        <w:rPr>
          <w:rFonts w:asciiTheme="majorHAnsi" w:hAnsiTheme="majorHAnsi"/>
          <w:b/>
          <w:sz w:val="20"/>
          <w:szCs w:val="20"/>
        </w:rPr>
        <w:t>Specify the amount of the additional costs required, the source of funds, and how funds will be used.</w:t>
      </w:r>
    </w:p>
    <w:p w14:paraId="33442394" w14:textId="6EF3115B" w:rsidR="004E0146" w:rsidRPr="007E7600" w:rsidRDefault="00C40C6E" w:rsidP="004E0146">
      <w:pPr>
        <w:rPr>
          <w:rFonts w:asciiTheme="majorHAnsi" w:hAnsiTheme="majorHAnsi" w:cs="Arial"/>
          <w:b/>
          <w:sz w:val="20"/>
          <w:szCs w:val="20"/>
        </w:rPr>
      </w:pPr>
      <w:sdt>
        <w:sdtPr>
          <w:rPr>
            <w:rFonts w:asciiTheme="majorHAnsi" w:hAnsiTheme="majorHAnsi" w:cs="Arial"/>
            <w:sz w:val="20"/>
            <w:szCs w:val="20"/>
          </w:rPr>
          <w:id w:val="-1304077082"/>
        </w:sdtPr>
        <w:sdtEndPr/>
        <w:sdtContent>
          <w:sdt>
            <w:sdtPr>
              <w:rPr>
                <w:rFonts w:asciiTheme="majorHAnsi" w:hAnsiTheme="majorHAnsi" w:cs="Arial"/>
                <w:sz w:val="20"/>
                <w:szCs w:val="20"/>
              </w:rPr>
              <w:id w:val="1242450555"/>
            </w:sdtPr>
            <w:sdtEndPr/>
            <w:sdtContent>
              <w:r w:rsidR="008826C2">
                <w:rPr>
                  <w:rFonts w:asciiTheme="majorHAnsi" w:hAnsiTheme="majorHAnsi" w:cs="Arial"/>
                  <w:sz w:val="20"/>
                  <w:szCs w:val="20"/>
                </w:rPr>
                <w:t>No additional costs. The emphasis consists of existing courses that are already offered.</w:t>
              </w:r>
            </w:sdtContent>
          </w:sdt>
        </w:sdtContent>
      </w:sdt>
      <w:r w:rsidR="004E0146" w:rsidRPr="007E7600">
        <w:rPr>
          <w:rFonts w:asciiTheme="majorHAnsi" w:hAnsiTheme="majorHAnsi" w:cs="Arial"/>
          <w:b/>
          <w:sz w:val="20"/>
          <w:szCs w:val="20"/>
        </w:rPr>
        <w:t xml:space="preserve"> </w:t>
      </w:r>
    </w:p>
    <w:p w14:paraId="18F8357E" w14:textId="1DC9B971" w:rsidR="00E32485" w:rsidRPr="004D55AD" w:rsidRDefault="00E32485" w:rsidP="004B7BDB">
      <w:pPr>
        <w:tabs>
          <w:tab w:val="left" w:pos="540"/>
        </w:tabs>
        <w:spacing w:after="0"/>
        <w:rPr>
          <w:rFonts w:ascii="Arial" w:hAnsi="Arial" w:cs="Arial"/>
          <w:sz w:val="20"/>
          <w:szCs w:val="20"/>
        </w:rPr>
      </w:pPr>
    </w:p>
    <w:p w14:paraId="0C67F323" w14:textId="77777777" w:rsidR="005C2CF5" w:rsidRPr="004D55AD" w:rsidRDefault="005C2CF5" w:rsidP="004D55AD">
      <w:pPr>
        <w:tabs>
          <w:tab w:val="left" w:pos="540"/>
        </w:tabs>
        <w:spacing w:after="0"/>
        <w:rPr>
          <w:rFonts w:ascii="Arial" w:hAnsi="Arial" w:cs="Arial"/>
          <w:sz w:val="20"/>
          <w:szCs w:val="20"/>
        </w:rPr>
      </w:pPr>
    </w:p>
    <w:p w14:paraId="149AA7DC" w14:textId="77777777" w:rsidR="005C2CF5" w:rsidRPr="00991F5E" w:rsidRDefault="005C2CF5" w:rsidP="005C2CF5">
      <w:pPr>
        <w:rPr>
          <w:rFonts w:asciiTheme="majorHAnsi" w:hAnsiTheme="majorHAnsi"/>
          <w:sz w:val="20"/>
          <w:szCs w:val="20"/>
        </w:rPr>
      </w:pPr>
    </w:p>
    <w:p w14:paraId="0C26713A" w14:textId="77777777" w:rsidR="005C2CF5" w:rsidRPr="00991F5E" w:rsidRDefault="005C2CF5" w:rsidP="005C2CF5">
      <w:pPr>
        <w:rPr>
          <w:rFonts w:asciiTheme="majorHAnsi" w:hAnsiTheme="majorHAnsi"/>
          <w:sz w:val="20"/>
          <w:szCs w:val="20"/>
        </w:rPr>
      </w:pPr>
    </w:p>
    <w:p w14:paraId="39D26A6E" w14:textId="2E52609D" w:rsidR="00403620" w:rsidRDefault="00403620">
      <w:r>
        <w:br w:type="page"/>
      </w:r>
    </w:p>
    <w:p w14:paraId="77175DF2" w14:textId="77777777" w:rsidR="00403620" w:rsidRPr="008426D1" w:rsidRDefault="00403620" w:rsidP="00403620">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567BFBE2" w14:textId="77777777" w:rsidR="00403620" w:rsidRPr="008426D1" w:rsidRDefault="00403620" w:rsidP="0040362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403620" w:rsidRPr="008426D1" w14:paraId="1F0BBC73" w14:textId="77777777" w:rsidTr="00F72B03">
        <w:tc>
          <w:tcPr>
            <w:tcW w:w="11016" w:type="dxa"/>
            <w:shd w:val="clear" w:color="auto" w:fill="D9D9D9" w:themeFill="background1" w:themeFillShade="D9"/>
          </w:tcPr>
          <w:p w14:paraId="6D7AE763"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403620" w:rsidRPr="008426D1" w14:paraId="3D81FB34" w14:textId="77777777" w:rsidTr="00F72B03">
        <w:tc>
          <w:tcPr>
            <w:tcW w:w="11016" w:type="dxa"/>
            <w:shd w:val="clear" w:color="auto" w:fill="F2F2F2" w:themeFill="background1" w:themeFillShade="F2"/>
          </w:tcPr>
          <w:p w14:paraId="20494871"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18"/>
                <w:szCs w:val="24"/>
              </w:rPr>
            </w:pPr>
          </w:p>
          <w:p w14:paraId="366CE786" w14:textId="0F0C68D9" w:rsidR="00403620" w:rsidRPr="008426D1" w:rsidRDefault="00403620"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 xml:space="preserve">Please include a before </w:t>
            </w:r>
            <w:r w:rsidR="002D09DF">
              <w:rPr>
                <w:rFonts w:ascii="Times New Roman" w:hAnsi="Times New Roman" w:cs="Times New Roman"/>
                <w:b/>
                <w:color w:val="FF0000"/>
                <w:sz w:val="24"/>
                <w:szCs w:val="24"/>
              </w:rPr>
              <w:t xml:space="preserve">(with changed areas highlighted) </w:t>
            </w:r>
            <w:r>
              <w:rPr>
                <w:rFonts w:ascii="Times New Roman" w:hAnsi="Times New Roman" w:cs="Times New Roman"/>
                <w:b/>
                <w:color w:val="FF0000"/>
                <w:sz w:val="24"/>
                <w:szCs w:val="24"/>
              </w:rPr>
              <w:t>and after of all affected sections</w:t>
            </w:r>
            <w:r w:rsidRPr="008426D1">
              <w:rPr>
                <w:rFonts w:ascii="Times New Roman" w:hAnsi="Times New Roman" w:cs="Times New Roman"/>
                <w:b/>
                <w:color w:val="FF0000"/>
                <w:sz w:val="24"/>
                <w:szCs w:val="24"/>
              </w:rPr>
              <w:t xml:space="preserve">. </w:t>
            </w:r>
          </w:p>
          <w:p w14:paraId="0AFADCAB" w14:textId="77777777" w:rsidR="00403620" w:rsidRPr="008426D1" w:rsidRDefault="00403620" w:rsidP="00F72B03">
            <w:pPr>
              <w:rPr>
                <w:rFonts w:ascii="Times New Roman" w:hAnsi="Times New Roman" w:cs="Times New Roman"/>
                <w:b/>
                <w:color w:val="FF0000"/>
                <w:sz w:val="14"/>
                <w:szCs w:val="24"/>
              </w:rPr>
            </w:pPr>
          </w:p>
          <w:p w14:paraId="54F04F8E" w14:textId="77777777" w:rsidR="00403620" w:rsidRPr="008426D1" w:rsidRDefault="00403620"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28E6B6"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10"/>
                <w:szCs w:val="24"/>
                <w:u w:val="single"/>
              </w:rPr>
            </w:pPr>
          </w:p>
          <w:p w14:paraId="16278BB8"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10"/>
                <w:szCs w:val="24"/>
                <w:u w:val="single"/>
              </w:rPr>
            </w:pPr>
          </w:p>
          <w:p w14:paraId="0627BCC8" w14:textId="77777777" w:rsidR="00403620" w:rsidRPr="008426D1" w:rsidRDefault="00403620" w:rsidP="00F72B03">
            <w:pPr>
              <w:tabs>
                <w:tab w:val="left" w:pos="360"/>
                <w:tab w:val="left" w:pos="720"/>
              </w:tabs>
              <w:ind w:left="360"/>
              <w:jc w:val="center"/>
              <w:rPr>
                <w:rFonts w:asciiTheme="majorHAnsi" w:hAnsiTheme="majorHAnsi"/>
                <w:sz w:val="18"/>
                <w:szCs w:val="18"/>
              </w:rPr>
            </w:pPr>
          </w:p>
        </w:tc>
      </w:tr>
    </w:tbl>
    <w:p w14:paraId="3E8EDCB9" w14:textId="2E7657CD" w:rsidR="00403620" w:rsidRPr="00341B0D" w:rsidRDefault="00403620" w:rsidP="00403620">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0661C344" w14:textId="2EA21238" w:rsidR="00D0513C" w:rsidRPr="008B2A6D" w:rsidRDefault="00D0513C" w:rsidP="0029348B">
      <w:pPr>
        <w:tabs>
          <w:tab w:val="left" w:pos="360"/>
          <w:tab w:val="left" w:pos="720"/>
        </w:tabs>
        <w:spacing w:after="0" w:line="240" w:lineRule="auto"/>
        <w:rPr>
          <w:rFonts w:asciiTheme="majorHAnsi" w:hAnsiTheme="majorHAnsi" w:cs="Arial"/>
          <w:color w:val="00B050"/>
        </w:rPr>
      </w:pPr>
      <w:r w:rsidRPr="008B2A6D">
        <w:rPr>
          <w:rFonts w:asciiTheme="majorHAnsi" w:hAnsiTheme="majorHAnsi" w:cs="Arial"/>
          <w:color w:val="00B050"/>
        </w:rPr>
        <w:t xml:space="preserve">Please note: The “BEFORE” sections below reflect changes approved in the </w:t>
      </w:r>
      <w:r w:rsidR="00A37382" w:rsidRPr="008B2A6D">
        <w:rPr>
          <w:rFonts w:asciiTheme="majorHAnsi" w:hAnsiTheme="majorHAnsi" w:cs="Arial"/>
          <w:color w:val="00B050"/>
        </w:rPr>
        <w:t>February 2022 Graduate Council Meeting (see proposals 2022G_BU20_APPROVED through 2022G_BU24_APPROVED)</w:t>
      </w:r>
    </w:p>
    <w:p w14:paraId="0631D729" w14:textId="77777777" w:rsidR="00D0513C" w:rsidRDefault="00D0513C" w:rsidP="0029348B">
      <w:pPr>
        <w:tabs>
          <w:tab w:val="left" w:pos="360"/>
          <w:tab w:val="left" w:pos="720"/>
        </w:tabs>
        <w:spacing w:after="0" w:line="240" w:lineRule="auto"/>
        <w:rPr>
          <w:rFonts w:asciiTheme="majorHAnsi" w:hAnsiTheme="majorHAnsi" w:cs="Arial"/>
          <w:sz w:val="18"/>
          <w:szCs w:val="18"/>
        </w:rPr>
      </w:pPr>
    </w:p>
    <w:p w14:paraId="57C40B51" w14:textId="05D6A7F3" w:rsidR="00D0513C" w:rsidRDefault="00D0513C" w:rsidP="0029348B">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Page 52</w:t>
      </w:r>
      <w:r w:rsidR="00A37382">
        <w:rPr>
          <w:rFonts w:asciiTheme="majorHAnsi" w:hAnsiTheme="majorHAnsi" w:cs="Arial"/>
          <w:sz w:val="18"/>
          <w:szCs w:val="18"/>
        </w:rPr>
        <w:t xml:space="preserve"> (BEFORE)</w:t>
      </w:r>
      <w:r>
        <w:rPr>
          <w:rFonts w:asciiTheme="majorHAnsi" w:hAnsiTheme="majorHAnsi" w:cs="Arial"/>
          <w:sz w:val="18"/>
          <w:szCs w:val="18"/>
        </w:rPr>
        <w:t>:</w:t>
      </w:r>
    </w:p>
    <w:p w14:paraId="7A10CB9A" w14:textId="715FCC8D" w:rsidR="00D0513C" w:rsidRDefault="00D0513C" w:rsidP="0029348B">
      <w:pPr>
        <w:tabs>
          <w:tab w:val="left" w:pos="360"/>
          <w:tab w:val="left" w:pos="720"/>
        </w:tabs>
        <w:spacing w:after="0" w:line="240" w:lineRule="auto"/>
        <w:rPr>
          <w:rFonts w:asciiTheme="majorHAnsi" w:hAnsiTheme="majorHAnsi" w:cs="Arial"/>
          <w:sz w:val="18"/>
          <w:szCs w:val="18"/>
        </w:rPr>
      </w:pPr>
    </w:p>
    <w:p w14:paraId="2A8EC01A" w14:textId="77777777" w:rsidR="00A37382" w:rsidRPr="00CB32B5" w:rsidRDefault="00A37382" w:rsidP="00A37382">
      <w:pPr>
        <w:pStyle w:val="Pa99"/>
        <w:spacing w:before="160" w:after="80"/>
        <w:jc w:val="both"/>
        <w:rPr>
          <w:color w:val="000000"/>
          <w:sz w:val="20"/>
          <w:szCs w:val="20"/>
        </w:rPr>
      </w:pPr>
      <w:r w:rsidRPr="00CB32B5">
        <w:rPr>
          <w:rStyle w:val="A1"/>
          <w:b/>
          <w:bCs/>
        </w:rPr>
        <w:t xml:space="preserve">Master of Business Administration (M.B.A.) </w:t>
      </w:r>
    </w:p>
    <w:tbl>
      <w:tblPr>
        <w:tblW w:w="0" w:type="auto"/>
        <w:tblInd w:w="39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320"/>
      </w:tblGrid>
      <w:tr w:rsidR="00A37382" w:rsidRPr="00CB32B5" w14:paraId="1904D5B5" w14:textId="77777777" w:rsidTr="00146754">
        <w:trPr>
          <w:trHeight w:val="669"/>
        </w:trPr>
        <w:tc>
          <w:tcPr>
            <w:tcW w:w="4320" w:type="dxa"/>
            <w:tcBorders>
              <w:top w:val="none" w:sz="6" w:space="0" w:color="auto"/>
              <w:bottom w:val="none" w:sz="6" w:space="0" w:color="auto"/>
            </w:tcBorders>
          </w:tcPr>
          <w:p w14:paraId="416C5FD1" w14:textId="77777777" w:rsidR="00A37382" w:rsidRDefault="00A37382" w:rsidP="00146754">
            <w:pPr>
              <w:pStyle w:val="Pa95"/>
              <w:spacing w:after="40"/>
              <w:rPr>
                <w:rStyle w:val="A1"/>
              </w:rPr>
            </w:pPr>
            <w:r w:rsidRPr="00CB32B5">
              <w:rPr>
                <w:rStyle w:val="A1"/>
              </w:rPr>
              <w:t xml:space="preserve">Concentration in: </w:t>
            </w:r>
          </w:p>
          <w:p w14:paraId="1B3F1EBF" w14:textId="77777777" w:rsidR="00A37382" w:rsidRDefault="00A37382" w:rsidP="00A37382">
            <w:pPr>
              <w:pStyle w:val="Pa20"/>
              <w:spacing w:after="40"/>
              <w:rPr>
                <w:rStyle w:val="A1"/>
              </w:rPr>
            </w:pPr>
            <w:r w:rsidRPr="00CB32B5">
              <w:rPr>
                <w:rStyle w:val="A1"/>
              </w:rPr>
              <w:t>—</w:t>
            </w:r>
            <w:r>
              <w:rPr>
                <w:rStyle w:val="A1"/>
              </w:rPr>
              <w:t>Agriculture Business</w:t>
            </w:r>
          </w:p>
          <w:p w14:paraId="5FC974EC" w14:textId="54EF487C" w:rsidR="00A37382" w:rsidRPr="00A37382" w:rsidRDefault="00A37382" w:rsidP="00A37382">
            <w:pPr>
              <w:pStyle w:val="Pa20"/>
              <w:spacing w:after="40"/>
              <w:rPr>
                <w:color w:val="0070C0"/>
                <w:sz w:val="16"/>
                <w:szCs w:val="16"/>
              </w:rPr>
            </w:pPr>
            <w:r w:rsidRPr="00A37382">
              <w:rPr>
                <w:rStyle w:val="A1"/>
                <w:color w:val="0070C0"/>
                <w:highlight w:val="yellow"/>
              </w:rPr>
              <w:t>—Business Analytics</w:t>
            </w:r>
          </w:p>
          <w:p w14:paraId="46EEA81D" w14:textId="77777777" w:rsidR="00A37382" w:rsidRPr="00CB32B5" w:rsidRDefault="00A37382" w:rsidP="00146754">
            <w:pPr>
              <w:pStyle w:val="Pa20"/>
              <w:spacing w:after="40"/>
              <w:rPr>
                <w:color w:val="000000"/>
                <w:sz w:val="20"/>
                <w:szCs w:val="20"/>
              </w:rPr>
            </w:pPr>
            <w:r w:rsidRPr="00CB32B5">
              <w:rPr>
                <w:rStyle w:val="A1"/>
              </w:rPr>
              <w:t xml:space="preserve">—Financial Planning and Analysis </w:t>
            </w:r>
          </w:p>
          <w:p w14:paraId="4CB42AF0" w14:textId="77777777" w:rsidR="00A37382" w:rsidRPr="00CB32B5" w:rsidRDefault="00A37382" w:rsidP="00146754">
            <w:pPr>
              <w:pStyle w:val="Pa20"/>
              <w:spacing w:after="40"/>
              <w:rPr>
                <w:color w:val="000000"/>
                <w:sz w:val="20"/>
                <w:szCs w:val="20"/>
              </w:rPr>
            </w:pPr>
            <w:r w:rsidRPr="00CB32B5">
              <w:rPr>
                <w:rStyle w:val="A1"/>
              </w:rPr>
              <w:t xml:space="preserve">—Healthcare </w:t>
            </w:r>
            <w:r>
              <w:rPr>
                <w:rStyle w:val="A1"/>
              </w:rPr>
              <w:t>Management</w:t>
            </w:r>
            <w:r w:rsidRPr="00CB32B5">
              <w:rPr>
                <w:rStyle w:val="A1"/>
              </w:rPr>
              <w:t xml:space="preserve"> </w:t>
            </w:r>
          </w:p>
          <w:p w14:paraId="36E02130" w14:textId="77777777" w:rsidR="00A37382" w:rsidRPr="00CB32B5" w:rsidRDefault="00A37382" w:rsidP="00146754">
            <w:pPr>
              <w:pStyle w:val="Pa20"/>
              <w:spacing w:after="40"/>
              <w:rPr>
                <w:color w:val="000000"/>
                <w:sz w:val="20"/>
                <w:szCs w:val="20"/>
              </w:rPr>
            </w:pPr>
            <w:r w:rsidRPr="00CB32B5">
              <w:rPr>
                <w:rStyle w:val="A1"/>
              </w:rPr>
              <w:t xml:space="preserve">—Marketing </w:t>
            </w:r>
          </w:p>
          <w:p w14:paraId="4F660CC6" w14:textId="77777777" w:rsidR="00A37382" w:rsidRPr="00CB32B5" w:rsidRDefault="00A37382" w:rsidP="00146754">
            <w:pPr>
              <w:pStyle w:val="Pa20"/>
              <w:spacing w:after="40"/>
              <w:rPr>
                <w:color w:val="000000"/>
                <w:sz w:val="20"/>
                <w:szCs w:val="20"/>
              </w:rPr>
            </w:pPr>
            <w:r w:rsidRPr="00CB32B5">
              <w:rPr>
                <w:rStyle w:val="A1"/>
              </w:rPr>
              <w:t xml:space="preserve">—Supply Chain Management </w:t>
            </w:r>
          </w:p>
        </w:tc>
      </w:tr>
    </w:tbl>
    <w:p w14:paraId="033735F0" w14:textId="77777777" w:rsidR="00D0513C" w:rsidRDefault="00D0513C" w:rsidP="0029348B">
      <w:pPr>
        <w:tabs>
          <w:tab w:val="left" w:pos="360"/>
          <w:tab w:val="left" w:pos="720"/>
        </w:tabs>
        <w:spacing w:after="0" w:line="240" w:lineRule="auto"/>
        <w:rPr>
          <w:rFonts w:asciiTheme="majorHAnsi" w:hAnsiTheme="majorHAnsi" w:cs="Arial"/>
          <w:sz w:val="18"/>
          <w:szCs w:val="18"/>
        </w:rPr>
      </w:pPr>
    </w:p>
    <w:p w14:paraId="02C1AE82" w14:textId="77777777" w:rsidR="00D0513C" w:rsidRDefault="00D0513C" w:rsidP="0029348B">
      <w:pPr>
        <w:tabs>
          <w:tab w:val="left" w:pos="360"/>
          <w:tab w:val="left" w:pos="720"/>
        </w:tabs>
        <w:spacing w:after="0" w:line="240" w:lineRule="auto"/>
        <w:rPr>
          <w:rFonts w:asciiTheme="majorHAnsi" w:hAnsiTheme="majorHAnsi" w:cs="Arial"/>
          <w:sz w:val="18"/>
          <w:szCs w:val="18"/>
        </w:rPr>
      </w:pPr>
    </w:p>
    <w:p w14:paraId="36C0F8BB" w14:textId="77777777" w:rsidR="00D0513C" w:rsidRDefault="00D0513C" w:rsidP="0029348B">
      <w:pPr>
        <w:tabs>
          <w:tab w:val="left" w:pos="360"/>
          <w:tab w:val="left" w:pos="720"/>
        </w:tabs>
        <w:spacing w:after="0" w:line="240" w:lineRule="auto"/>
        <w:rPr>
          <w:rFonts w:asciiTheme="majorHAnsi" w:hAnsiTheme="majorHAnsi" w:cs="Arial"/>
          <w:sz w:val="18"/>
          <w:szCs w:val="18"/>
        </w:rPr>
      </w:pPr>
    </w:p>
    <w:p w14:paraId="214FD09B" w14:textId="4A730C9E" w:rsidR="0029348B" w:rsidRPr="00347B6A" w:rsidRDefault="0029348B" w:rsidP="0029348B">
      <w:pPr>
        <w:tabs>
          <w:tab w:val="left" w:pos="360"/>
          <w:tab w:val="left" w:pos="720"/>
        </w:tabs>
        <w:spacing w:after="0" w:line="240" w:lineRule="auto"/>
        <w:rPr>
          <w:rFonts w:asciiTheme="majorHAnsi" w:hAnsiTheme="majorHAnsi" w:cs="Arial"/>
          <w:sz w:val="18"/>
          <w:szCs w:val="18"/>
        </w:rPr>
      </w:pPr>
      <w:r w:rsidRPr="00347B6A">
        <w:rPr>
          <w:rFonts w:asciiTheme="majorHAnsi" w:hAnsiTheme="majorHAnsi" w:cs="Arial"/>
          <w:sz w:val="18"/>
          <w:szCs w:val="18"/>
        </w:rPr>
        <w:t>Page 70</w:t>
      </w:r>
      <w:r w:rsidR="008B2A6D">
        <w:rPr>
          <w:rFonts w:asciiTheme="majorHAnsi" w:hAnsiTheme="majorHAnsi" w:cs="Arial"/>
          <w:sz w:val="18"/>
          <w:szCs w:val="18"/>
        </w:rPr>
        <w:t xml:space="preserve"> (BEFORE)</w:t>
      </w:r>
      <w:r w:rsidRPr="00347B6A">
        <w:rPr>
          <w:rFonts w:asciiTheme="majorHAnsi" w:hAnsiTheme="majorHAnsi" w:cs="Arial"/>
          <w:sz w:val="18"/>
          <w:szCs w:val="18"/>
        </w:rPr>
        <w:t>:</w:t>
      </w:r>
    </w:p>
    <w:p w14:paraId="0E028C66" w14:textId="77777777" w:rsidR="0029348B" w:rsidRDefault="0029348B" w:rsidP="0029348B">
      <w:pPr>
        <w:tabs>
          <w:tab w:val="left" w:pos="360"/>
          <w:tab w:val="left" w:pos="720"/>
        </w:tabs>
        <w:spacing w:after="0" w:line="240" w:lineRule="auto"/>
        <w:rPr>
          <w:rFonts w:asciiTheme="majorHAnsi" w:hAnsiTheme="majorHAnsi" w:cs="Arial"/>
          <w:sz w:val="24"/>
          <w:szCs w:val="24"/>
        </w:rPr>
      </w:pPr>
    </w:p>
    <w:p w14:paraId="2C88F787" w14:textId="77777777" w:rsidR="008B2A6D" w:rsidRDefault="008B2A6D" w:rsidP="008B2A6D">
      <w:pPr>
        <w:pStyle w:val="Pa128"/>
        <w:spacing w:after="180"/>
        <w:rPr>
          <w:rFonts w:cs="Myriad Pro Cond"/>
          <w:color w:val="211D1E"/>
          <w:sz w:val="30"/>
          <w:szCs w:val="30"/>
        </w:rPr>
      </w:pPr>
      <w:r>
        <w:rPr>
          <w:rStyle w:val="A14"/>
        </w:rPr>
        <w:t xml:space="preserve">Program of Study for the Master of Business Administration </w:t>
      </w:r>
    </w:p>
    <w:p w14:paraId="1D8CC877" w14:textId="77777777" w:rsidR="008B2A6D" w:rsidRPr="0022658D" w:rsidRDefault="008B2A6D" w:rsidP="008B2A6D">
      <w:pPr>
        <w:pStyle w:val="Default"/>
        <w:rPr>
          <w:rFonts w:ascii="Arial" w:hAnsi="Arial" w:cs="Arial"/>
          <w:color w:val="auto"/>
          <w:sz w:val="16"/>
          <w:szCs w:val="16"/>
        </w:rPr>
      </w:pPr>
      <w:r w:rsidRPr="0022658D">
        <w:rPr>
          <w:rFonts w:ascii="Arial" w:hAnsi="Arial" w:cs="Arial"/>
          <w:color w:val="auto"/>
          <w:sz w:val="16"/>
          <w:szCs w:val="16"/>
        </w:rPr>
        <w:t xml:space="preserve">The Master of Business Administration (MBA) program in the Neil Griffin College of Business is a professional degree program designed to prepare students of various educational and professional backgrounds for management positions in all types of organizations. Courses in the program stress the development of the competencies required to effectively lead global organizations, which face complex and dynamic operating and social environments. MBA classes are offered in both a traditional face-to-face and wholly online environment.  </w:t>
      </w:r>
    </w:p>
    <w:p w14:paraId="3CF34F94" w14:textId="77777777" w:rsidR="008B2A6D" w:rsidRPr="0022658D" w:rsidRDefault="008B2A6D" w:rsidP="008B2A6D">
      <w:pPr>
        <w:pStyle w:val="Default"/>
        <w:rPr>
          <w:rFonts w:ascii="Arial" w:hAnsi="Arial" w:cs="Arial"/>
          <w:color w:val="auto"/>
          <w:sz w:val="16"/>
          <w:szCs w:val="16"/>
        </w:rPr>
      </w:pPr>
      <w:r w:rsidRPr="0022658D">
        <w:rPr>
          <w:rFonts w:ascii="Arial" w:hAnsi="Arial" w:cs="Arial"/>
          <w:color w:val="auto"/>
          <w:sz w:val="16"/>
          <w:szCs w:val="16"/>
        </w:rPr>
        <w:t xml:space="preserve"> </w:t>
      </w:r>
    </w:p>
    <w:p w14:paraId="5D40AC24" w14:textId="77777777" w:rsidR="008B2A6D" w:rsidRPr="0022658D" w:rsidRDefault="008B2A6D" w:rsidP="008B2A6D">
      <w:pPr>
        <w:pStyle w:val="Default"/>
        <w:rPr>
          <w:rFonts w:ascii="Arial" w:hAnsi="Arial" w:cs="Arial"/>
          <w:color w:val="auto"/>
          <w:sz w:val="16"/>
          <w:szCs w:val="16"/>
        </w:rPr>
      </w:pPr>
      <w:r w:rsidRPr="0022658D">
        <w:rPr>
          <w:rFonts w:ascii="Arial" w:hAnsi="Arial" w:cs="Arial"/>
          <w:color w:val="auto"/>
          <w:sz w:val="16"/>
          <w:szCs w:val="16"/>
        </w:rPr>
        <w:t xml:space="preserve">The required core courses of the MBA program provide thorough coverage of the functional areas of business. In addition, students have the flexibility to tailor their MBA program of study to their particular interests or needs by choosing a concentration in various specialty areas, as described below.  </w:t>
      </w:r>
    </w:p>
    <w:p w14:paraId="1518D6F1" w14:textId="77777777" w:rsidR="008B2A6D" w:rsidRDefault="008B2A6D" w:rsidP="008B2A6D">
      <w:pPr>
        <w:pStyle w:val="Default"/>
        <w:rPr>
          <w:rFonts w:ascii="Arial" w:hAnsi="Arial" w:cs="Arial"/>
          <w:sz w:val="16"/>
          <w:szCs w:val="16"/>
        </w:rPr>
      </w:pPr>
    </w:p>
    <w:p w14:paraId="74FAAAAC" w14:textId="5CDD3B17" w:rsidR="008B2A6D" w:rsidRDefault="008B2A6D" w:rsidP="008B2A6D">
      <w:pPr>
        <w:pStyle w:val="Default"/>
        <w:rPr>
          <w:rFonts w:ascii="Arial" w:hAnsi="Arial" w:cs="Arial"/>
          <w:sz w:val="16"/>
          <w:szCs w:val="16"/>
        </w:rPr>
      </w:pPr>
      <w:r w:rsidRPr="0061732F">
        <w:rPr>
          <w:rFonts w:ascii="Arial" w:hAnsi="Arial" w:cs="Arial"/>
          <w:sz w:val="16"/>
          <w:szCs w:val="16"/>
        </w:rPr>
        <w:t>•</w:t>
      </w:r>
      <w:r>
        <w:rPr>
          <w:rFonts w:ascii="Arial" w:hAnsi="Arial" w:cs="Arial"/>
          <w:sz w:val="16"/>
          <w:szCs w:val="16"/>
        </w:rPr>
        <w:t xml:space="preserve"> </w:t>
      </w:r>
      <w:r w:rsidRPr="0061732F">
        <w:rPr>
          <w:rFonts w:ascii="Arial" w:hAnsi="Arial" w:cs="Arial"/>
          <w:b/>
          <w:bCs/>
          <w:sz w:val="16"/>
          <w:szCs w:val="16"/>
        </w:rPr>
        <w:t>Concentration in Agricultural Business</w:t>
      </w:r>
      <w:r w:rsidRPr="0061732F">
        <w:rPr>
          <w:rFonts w:ascii="Arial" w:hAnsi="Arial" w:cs="Arial"/>
          <w:sz w:val="16"/>
          <w:szCs w:val="16"/>
        </w:rPr>
        <w:t xml:space="preserve">: Complements the MBA core with in-depth coverage of the unique business issues and challenges facing firms that operate in agricultural sectors. To earn this concentration, students must complete the 24 hours of the MBA core and 9 hours of graduate level courses in the College of Agriculture.  </w:t>
      </w:r>
    </w:p>
    <w:p w14:paraId="2E30C862" w14:textId="20842814" w:rsidR="008B2A6D" w:rsidRDefault="008B2A6D" w:rsidP="008B2A6D">
      <w:pPr>
        <w:pStyle w:val="Default"/>
        <w:rPr>
          <w:rFonts w:ascii="Arial" w:hAnsi="Arial" w:cs="Arial"/>
          <w:sz w:val="16"/>
          <w:szCs w:val="16"/>
        </w:rPr>
      </w:pPr>
    </w:p>
    <w:p w14:paraId="360D1744" w14:textId="28EDF7F0" w:rsidR="008B2A6D" w:rsidRPr="008B2A6D" w:rsidRDefault="008B2A6D" w:rsidP="008B2A6D">
      <w:pPr>
        <w:pStyle w:val="Default"/>
        <w:rPr>
          <w:rFonts w:ascii="Arial" w:hAnsi="Arial" w:cs="Arial"/>
          <w:color w:val="0070C0"/>
          <w:sz w:val="16"/>
          <w:szCs w:val="16"/>
        </w:rPr>
      </w:pPr>
      <w:r w:rsidRPr="008B2A6D">
        <w:rPr>
          <w:rFonts w:ascii="Arial" w:hAnsi="Arial" w:cs="Arial"/>
          <w:color w:val="0070C0"/>
          <w:sz w:val="16"/>
          <w:szCs w:val="16"/>
          <w:highlight w:val="yellow"/>
        </w:rPr>
        <w:t xml:space="preserve">• </w:t>
      </w:r>
      <w:r w:rsidRPr="008B2A6D">
        <w:rPr>
          <w:rFonts w:ascii="Arial" w:hAnsi="Arial" w:cs="Arial"/>
          <w:b/>
          <w:bCs/>
          <w:color w:val="0070C0"/>
          <w:sz w:val="16"/>
          <w:szCs w:val="16"/>
          <w:highlight w:val="yellow"/>
        </w:rPr>
        <w:t>Concentration in Business Analytics</w:t>
      </w:r>
      <w:r w:rsidRPr="00D5391D">
        <w:rPr>
          <w:rFonts w:ascii="Arial" w:hAnsi="Arial" w:cs="Arial"/>
          <w:color w:val="0070C0"/>
          <w:sz w:val="16"/>
          <w:szCs w:val="16"/>
          <w:highlight w:val="yellow"/>
        </w:rPr>
        <w:t xml:space="preserve">: </w:t>
      </w:r>
      <w:r w:rsidR="00D5391D" w:rsidRPr="00D5391D">
        <w:rPr>
          <w:rFonts w:ascii="Arial" w:hAnsi="Arial" w:cs="Arial"/>
          <w:color w:val="0070C0"/>
          <w:sz w:val="16"/>
          <w:szCs w:val="16"/>
          <w:highlight w:val="yellow"/>
        </w:rPr>
        <w:t>Complements the MBA core with in-depth coverage of the statistical and quantitative techniques and software used to make informed managerial decisions from business data. To earn this concentration, students must complete the 24 hours of the MBA core and 9 hours of graduate level courses in business analytics.</w:t>
      </w:r>
    </w:p>
    <w:p w14:paraId="4F72817E" w14:textId="77777777" w:rsidR="008B2A6D" w:rsidRPr="0022658D" w:rsidRDefault="008B2A6D" w:rsidP="008B2A6D">
      <w:pPr>
        <w:pStyle w:val="Default"/>
        <w:rPr>
          <w:rFonts w:ascii="Arial" w:hAnsi="Arial" w:cs="Arial"/>
          <w:color w:val="auto"/>
          <w:sz w:val="16"/>
          <w:szCs w:val="16"/>
        </w:rPr>
      </w:pPr>
    </w:p>
    <w:p w14:paraId="76DEA619" w14:textId="77777777" w:rsidR="008B2A6D" w:rsidRPr="0022658D" w:rsidRDefault="008B2A6D" w:rsidP="008B2A6D">
      <w:pPr>
        <w:pStyle w:val="Default"/>
        <w:rPr>
          <w:rFonts w:ascii="Arial" w:hAnsi="Arial" w:cs="Arial"/>
          <w:color w:val="auto"/>
          <w:sz w:val="16"/>
          <w:szCs w:val="16"/>
        </w:rPr>
      </w:pPr>
      <w:r w:rsidRPr="0022658D">
        <w:rPr>
          <w:rFonts w:ascii="Arial" w:hAnsi="Arial" w:cs="Arial"/>
          <w:color w:val="auto"/>
          <w:sz w:val="16"/>
          <w:szCs w:val="16"/>
        </w:rPr>
        <w:t xml:space="preserve"> • </w:t>
      </w:r>
      <w:r w:rsidRPr="0022658D">
        <w:rPr>
          <w:rFonts w:ascii="Arial" w:hAnsi="Arial" w:cs="Arial"/>
          <w:b/>
          <w:bCs/>
          <w:color w:val="auto"/>
          <w:sz w:val="16"/>
          <w:szCs w:val="16"/>
        </w:rPr>
        <w:t>Concentration in Healthcare Management</w:t>
      </w:r>
      <w:r w:rsidRPr="0022658D">
        <w:rPr>
          <w:rFonts w:ascii="Arial" w:hAnsi="Arial" w:cs="Arial"/>
          <w:color w:val="auto"/>
          <w:sz w:val="16"/>
          <w:szCs w:val="16"/>
        </w:rPr>
        <w:t xml:space="preserve">: Complements the MBA core with in-depth coverage of the unique issues and challenges facing healthcare organizations. To earn this concentration, students must complete the 24 hours of the MBA core and 9 hours of graduate level courses in Healthcare Administration.  </w:t>
      </w:r>
    </w:p>
    <w:p w14:paraId="36D07C94" w14:textId="380E0605" w:rsidR="00403620" w:rsidRDefault="00403620" w:rsidP="00403620">
      <w:pPr>
        <w:tabs>
          <w:tab w:val="left" w:pos="360"/>
          <w:tab w:val="left" w:pos="720"/>
        </w:tabs>
        <w:spacing w:after="0" w:line="240" w:lineRule="auto"/>
        <w:rPr>
          <w:rFonts w:asciiTheme="majorHAnsi" w:hAnsiTheme="majorHAnsi" w:cs="Arial"/>
          <w:sz w:val="20"/>
          <w:szCs w:val="20"/>
        </w:rPr>
      </w:pPr>
    </w:p>
    <w:p w14:paraId="2854D461" w14:textId="77777777" w:rsidR="0029348B" w:rsidRPr="008426D1" w:rsidRDefault="0029348B" w:rsidP="00403620">
      <w:pPr>
        <w:tabs>
          <w:tab w:val="left" w:pos="360"/>
          <w:tab w:val="left" w:pos="720"/>
        </w:tabs>
        <w:spacing w:after="0" w:line="240" w:lineRule="auto"/>
        <w:rPr>
          <w:rFonts w:asciiTheme="majorHAnsi" w:hAnsiTheme="majorHAnsi" w:cs="Arial"/>
          <w:sz w:val="20"/>
          <w:szCs w:val="20"/>
        </w:rPr>
      </w:pPr>
    </w:p>
    <w:p w14:paraId="77480E95" w14:textId="77777777" w:rsidR="00403620" w:rsidRDefault="00403620" w:rsidP="00403620">
      <w:pPr>
        <w:tabs>
          <w:tab w:val="left" w:pos="360"/>
          <w:tab w:val="left" w:pos="720"/>
        </w:tabs>
        <w:spacing w:after="0" w:line="240" w:lineRule="auto"/>
        <w:ind w:left="720"/>
        <w:rPr>
          <w:rFonts w:asciiTheme="majorHAnsi" w:hAnsiTheme="majorHAnsi" w:cs="Arial"/>
          <w:sz w:val="20"/>
          <w:szCs w:val="20"/>
        </w:rPr>
      </w:pPr>
    </w:p>
    <w:p w14:paraId="22645BA6" w14:textId="77777777" w:rsidR="00403620" w:rsidRDefault="00403620" w:rsidP="00403620">
      <w:pPr>
        <w:tabs>
          <w:tab w:val="left" w:pos="360"/>
          <w:tab w:val="left" w:pos="720"/>
        </w:tabs>
        <w:spacing w:after="120" w:line="240" w:lineRule="auto"/>
        <w:rPr>
          <w:rFonts w:asciiTheme="majorHAnsi" w:hAnsiTheme="majorHAnsi" w:cs="Arial"/>
          <w:b/>
          <w:sz w:val="20"/>
          <w:szCs w:val="20"/>
          <w:u w:val="single"/>
        </w:rPr>
      </w:pPr>
    </w:p>
    <w:p w14:paraId="09B197EB" w14:textId="04646F62" w:rsidR="00403620" w:rsidRDefault="008B2A6D" w:rsidP="008B2A6D">
      <w:pPr>
        <w:tabs>
          <w:tab w:val="left" w:pos="360"/>
          <w:tab w:val="left" w:pos="720"/>
        </w:tabs>
        <w:spacing w:after="120" w:line="240" w:lineRule="auto"/>
        <w:rPr>
          <w:rFonts w:asciiTheme="majorHAnsi" w:hAnsiTheme="majorHAnsi" w:cs="Arial"/>
          <w:bCs/>
          <w:sz w:val="20"/>
          <w:szCs w:val="20"/>
        </w:rPr>
      </w:pPr>
      <w:r w:rsidRPr="008B2A6D">
        <w:rPr>
          <w:rFonts w:asciiTheme="majorHAnsi" w:hAnsiTheme="majorHAnsi" w:cs="Arial"/>
          <w:bCs/>
          <w:sz w:val="20"/>
          <w:szCs w:val="20"/>
        </w:rPr>
        <w:t>INSERT After Concentration in Agricultural Business (approximately page 75):</w:t>
      </w:r>
    </w:p>
    <w:p w14:paraId="1C11BE19" w14:textId="14E7D111" w:rsidR="008B2A6D" w:rsidRDefault="008B2A6D" w:rsidP="008B2A6D">
      <w:pPr>
        <w:tabs>
          <w:tab w:val="left" w:pos="360"/>
          <w:tab w:val="left" w:pos="720"/>
        </w:tabs>
        <w:spacing w:after="120" w:line="240" w:lineRule="auto"/>
        <w:rPr>
          <w:rFonts w:asciiTheme="majorHAnsi" w:hAnsiTheme="majorHAnsi" w:cs="Arial"/>
          <w:bCs/>
          <w:sz w:val="20"/>
          <w:szCs w:val="20"/>
        </w:rPr>
      </w:pPr>
    </w:p>
    <w:p w14:paraId="343C931B" w14:textId="77777777" w:rsidR="008B2A6D" w:rsidRPr="008B2A6D" w:rsidRDefault="008B2A6D" w:rsidP="008B2A6D">
      <w:pPr>
        <w:pStyle w:val="Pa10"/>
        <w:spacing w:after="80"/>
        <w:jc w:val="center"/>
        <w:rPr>
          <w:rFonts w:cs="Myriad Pro Cond"/>
          <w:b/>
          <w:bCs/>
          <w:color w:val="0070C0"/>
          <w:sz w:val="32"/>
          <w:szCs w:val="32"/>
          <w:highlight w:val="yellow"/>
        </w:rPr>
      </w:pPr>
      <w:r w:rsidRPr="008B2A6D">
        <w:rPr>
          <w:rFonts w:cs="Myriad Pro Cond"/>
          <w:b/>
          <w:bCs/>
          <w:color w:val="0070C0"/>
          <w:sz w:val="32"/>
          <w:szCs w:val="32"/>
          <w:highlight w:val="yellow"/>
        </w:rPr>
        <w:t>Business Administration</w:t>
      </w:r>
    </w:p>
    <w:p w14:paraId="12E434E6" w14:textId="77777777" w:rsidR="008B2A6D" w:rsidRPr="008B2A6D" w:rsidRDefault="008B2A6D" w:rsidP="008B2A6D">
      <w:pPr>
        <w:pStyle w:val="Default"/>
        <w:jc w:val="center"/>
        <w:rPr>
          <w:b/>
          <w:color w:val="0070C0"/>
          <w:highlight w:val="yellow"/>
        </w:rPr>
      </w:pPr>
      <w:r w:rsidRPr="008B2A6D">
        <w:rPr>
          <w:b/>
          <w:color w:val="0070C0"/>
          <w:highlight w:val="yellow"/>
        </w:rPr>
        <w:t>Master of Business Administration</w:t>
      </w:r>
    </w:p>
    <w:p w14:paraId="57CE16F9" w14:textId="77777777" w:rsidR="008B2A6D" w:rsidRPr="008B2A6D" w:rsidRDefault="008B2A6D" w:rsidP="008B2A6D">
      <w:pPr>
        <w:pStyle w:val="Default"/>
        <w:jc w:val="center"/>
        <w:rPr>
          <w:b/>
          <w:color w:val="0070C0"/>
          <w:highlight w:val="yellow"/>
        </w:rPr>
      </w:pPr>
      <w:r w:rsidRPr="008B2A6D">
        <w:rPr>
          <w:b/>
          <w:color w:val="0070C0"/>
          <w:highlight w:val="yellow"/>
        </w:rPr>
        <w:t>Concentration in Business Analytics</w:t>
      </w:r>
    </w:p>
    <w:p w14:paraId="185429DF" w14:textId="77777777" w:rsidR="008B2A6D" w:rsidRPr="008B2A6D" w:rsidRDefault="008B2A6D" w:rsidP="008B2A6D">
      <w:pPr>
        <w:pStyle w:val="Default"/>
        <w:rPr>
          <w:color w:val="0070C0"/>
          <w:highlight w:val="yellow"/>
        </w:rPr>
      </w:pPr>
    </w:p>
    <w:tbl>
      <w:tblPr>
        <w:tblStyle w:val="TableGrid"/>
        <w:tblW w:w="0" w:type="auto"/>
        <w:jc w:val="center"/>
        <w:tblLook w:val="04A0" w:firstRow="1" w:lastRow="0" w:firstColumn="1" w:lastColumn="0" w:noHBand="0" w:noVBand="1"/>
      </w:tblPr>
      <w:tblGrid>
        <w:gridCol w:w="6745"/>
        <w:gridCol w:w="2605"/>
      </w:tblGrid>
      <w:tr w:rsidR="008B2A6D" w:rsidRPr="008B2A6D" w14:paraId="1B33F97F" w14:textId="77777777" w:rsidTr="00146754">
        <w:trPr>
          <w:jc w:val="center"/>
        </w:trPr>
        <w:tc>
          <w:tcPr>
            <w:tcW w:w="6745" w:type="dxa"/>
            <w:shd w:val="clear" w:color="auto" w:fill="BFBFBF" w:themeFill="background1" w:themeFillShade="BF"/>
          </w:tcPr>
          <w:p w14:paraId="6FD71A90" w14:textId="77777777" w:rsidR="008B2A6D" w:rsidRPr="008B2A6D" w:rsidRDefault="008B2A6D" w:rsidP="00146754">
            <w:pPr>
              <w:pStyle w:val="Default"/>
              <w:rPr>
                <w:b/>
                <w:color w:val="0070C0"/>
                <w:highlight w:val="yellow"/>
              </w:rPr>
            </w:pPr>
            <w:r w:rsidRPr="008B2A6D">
              <w:rPr>
                <w:b/>
                <w:color w:val="0070C0"/>
                <w:highlight w:val="yellow"/>
              </w:rPr>
              <w:t>University Requirements:</w:t>
            </w:r>
          </w:p>
        </w:tc>
        <w:tc>
          <w:tcPr>
            <w:tcW w:w="2605" w:type="dxa"/>
            <w:shd w:val="clear" w:color="auto" w:fill="BFBFBF" w:themeFill="background1" w:themeFillShade="BF"/>
          </w:tcPr>
          <w:p w14:paraId="2A22FC40" w14:textId="77777777" w:rsidR="008B2A6D" w:rsidRPr="008B2A6D" w:rsidRDefault="008B2A6D" w:rsidP="00146754">
            <w:pPr>
              <w:pStyle w:val="Default"/>
              <w:jc w:val="center"/>
              <w:rPr>
                <w:b/>
                <w:color w:val="0070C0"/>
                <w:highlight w:val="yellow"/>
              </w:rPr>
            </w:pPr>
          </w:p>
        </w:tc>
      </w:tr>
      <w:tr w:rsidR="008B2A6D" w:rsidRPr="008B2A6D" w14:paraId="0B911B52" w14:textId="77777777" w:rsidTr="00146754">
        <w:trPr>
          <w:jc w:val="center"/>
        </w:trPr>
        <w:tc>
          <w:tcPr>
            <w:tcW w:w="6745" w:type="dxa"/>
          </w:tcPr>
          <w:p w14:paraId="33F7333C" w14:textId="77777777" w:rsidR="008B2A6D" w:rsidRPr="008B2A6D" w:rsidRDefault="008B2A6D" w:rsidP="00146754">
            <w:pPr>
              <w:pStyle w:val="Default"/>
              <w:rPr>
                <w:color w:val="0070C0"/>
                <w:sz w:val="20"/>
                <w:szCs w:val="20"/>
                <w:highlight w:val="yellow"/>
              </w:rPr>
            </w:pPr>
            <w:r w:rsidRPr="008B2A6D">
              <w:rPr>
                <w:color w:val="0070C0"/>
                <w:sz w:val="20"/>
                <w:szCs w:val="20"/>
                <w:highlight w:val="yellow"/>
              </w:rPr>
              <w:t>See Graduate Degree Policies for additional information (</w:t>
            </w:r>
            <w:proofErr w:type="spellStart"/>
            <w:r w:rsidRPr="008B2A6D">
              <w:rPr>
                <w:color w:val="0070C0"/>
                <w:sz w:val="20"/>
                <w:szCs w:val="20"/>
                <w:highlight w:val="yellow"/>
              </w:rPr>
              <w:t>p.X</w:t>
            </w:r>
            <w:proofErr w:type="spellEnd"/>
            <w:r w:rsidRPr="008B2A6D">
              <w:rPr>
                <w:color w:val="0070C0"/>
                <w:sz w:val="20"/>
                <w:szCs w:val="20"/>
                <w:highlight w:val="yellow"/>
              </w:rPr>
              <w:t>)</w:t>
            </w:r>
          </w:p>
        </w:tc>
        <w:tc>
          <w:tcPr>
            <w:tcW w:w="2605" w:type="dxa"/>
          </w:tcPr>
          <w:p w14:paraId="2D75642F" w14:textId="77777777" w:rsidR="008B2A6D" w:rsidRPr="008B2A6D" w:rsidRDefault="008B2A6D" w:rsidP="00146754">
            <w:pPr>
              <w:pStyle w:val="Default"/>
              <w:jc w:val="center"/>
              <w:rPr>
                <w:color w:val="0070C0"/>
                <w:highlight w:val="yellow"/>
              </w:rPr>
            </w:pPr>
          </w:p>
        </w:tc>
      </w:tr>
      <w:tr w:rsidR="008B2A6D" w:rsidRPr="008B2A6D" w14:paraId="4E986814" w14:textId="77777777" w:rsidTr="00146754">
        <w:trPr>
          <w:jc w:val="center"/>
        </w:trPr>
        <w:tc>
          <w:tcPr>
            <w:tcW w:w="6745" w:type="dxa"/>
            <w:shd w:val="clear" w:color="auto" w:fill="BFBFBF" w:themeFill="background1" w:themeFillShade="BF"/>
          </w:tcPr>
          <w:p w14:paraId="58D1CDC3" w14:textId="77777777" w:rsidR="008B2A6D" w:rsidRPr="008B2A6D" w:rsidRDefault="008B2A6D" w:rsidP="00146754">
            <w:pPr>
              <w:pStyle w:val="Default"/>
              <w:rPr>
                <w:b/>
                <w:color w:val="0070C0"/>
                <w:highlight w:val="yellow"/>
              </w:rPr>
            </w:pPr>
            <w:r w:rsidRPr="008B2A6D">
              <w:rPr>
                <w:b/>
                <w:color w:val="0070C0"/>
                <w:highlight w:val="yellow"/>
              </w:rPr>
              <w:t>Neil Griffin College of Business MBA Core Courses:</w:t>
            </w:r>
          </w:p>
        </w:tc>
        <w:tc>
          <w:tcPr>
            <w:tcW w:w="2605" w:type="dxa"/>
            <w:shd w:val="clear" w:color="auto" w:fill="BFBFBF" w:themeFill="background1" w:themeFillShade="BF"/>
          </w:tcPr>
          <w:p w14:paraId="03CF9BCB" w14:textId="77777777" w:rsidR="008B2A6D" w:rsidRPr="008B2A6D" w:rsidRDefault="008B2A6D" w:rsidP="00146754">
            <w:pPr>
              <w:pStyle w:val="Default"/>
              <w:jc w:val="center"/>
              <w:rPr>
                <w:b/>
                <w:color w:val="0070C0"/>
                <w:highlight w:val="yellow"/>
              </w:rPr>
            </w:pPr>
            <w:r w:rsidRPr="008B2A6D">
              <w:rPr>
                <w:b/>
                <w:color w:val="0070C0"/>
                <w:highlight w:val="yellow"/>
              </w:rPr>
              <w:t>Sem. Hrs.</w:t>
            </w:r>
          </w:p>
        </w:tc>
      </w:tr>
      <w:tr w:rsidR="008B2A6D" w:rsidRPr="008B2A6D" w14:paraId="6BCD3A16" w14:textId="77777777" w:rsidTr="00146754">
        <w:trPr>
          <w:jc w:val="center"/>
        </w:trPr>
        <w:tc>
          <w:tcPr>
            <w:tcW w:w="6745" w:type="dxa"/>
          </w:tcPr>
          <w:p w14:paraId="47DD9CFC" w14:textId="77777777" w:rsidR="008B2A6D" w:rsidRPr="008B2A6D" w:rsidRDefault="008B2A6D" w:rsidP="00146754">
            <w:pPr>
              <w:pStyle w:val="Default"/>
              <w:rPr>
                <w:color w:val="0070C0"/>
                <w:sz w:val="20"/>
                <w:szCs w:val="20"/>
                <w:highlight w:val="yellow"/>
              </w:rPr>
            </w:pPr>
            <w:r w:rsidRPr="008B2A6D">
              <w:rPr>
                <w:color w:val="0070C0"/>
                <w:sz w:val="20"/>
                <w:szCs w:val="20"/>
                <w:highlight w:val="yellow"/>
              </w:rPr>
              <w:t>(See Neil Griffin College of Business MBA Core Courses section)</w:t>
            </w:r>
          </w:p>
        </w:tc>
        <w:tc>
          <w:tcPr>
            <w:tcW w:w="2605" w:type="dxa"/>
          </w:tcPr>
          <w:p w14:paraId="1BDC4199" w14:textId="77777777" w:rsidR="008B2A6D" w:rsidRPr="008B2A6D" w:rsidRDefault="008B2A6D" w:rsidP="00146754">
            <w:pPr>
              <w:pStyle w:val="Default"/>
              <w:jc w:val="center"/>
              <w:rPr>
                <w:color w:val="0070C0"/>
                <w:highlight w:val="yellow"/>
              </w:rPr>
            </w:pPr>
            <w:r w:rsidRPr="008B2A6D">
              <w:rPr>
                <w:color w:val="0070C0"/>
                <w:highlight w:val="yellow"/>
              </w:rPr>
              <w:t>24</w:t>
            </w:r>
          </w:p>
        </w:tc>
      </w:tr>
      <w:tr w:rsidR="008B2A6D" w:rsidRPr="008B2A6D" w14:paraId="753E6F04" w14:textId="77777777" w:rsidTr="00146754">
        <w:trPr>
          <w:jc w:val="center"/>
        </w:trPr>
        <w:tc>
          <w:tcPr>
            <w:tcW w:w="6745" w:type="dxa"/>
            <w:shd w:val="clear" w:color="auto" w:fill="BFBFBF" w:themeFill="background1" w:themeFillShade="BF"/>
          </w:tcPr>
          <w:p w14:paraId="3B3A3DFA" w14:textId="2389D00C" w:rsidR="008B2A6D" w:rsidRPr="008B2A6D" w:rsidRDefault="006C7EDD" w:rsidP="00146754">
            <w:pPr>
              <w:pStyle w:val="Default"/>
              <w:rPr>
                <w:b/>
                <w:color w:val="0070C0"/>
                <w:highlight w:val="yellow"/>
              </w:rPr>
            </w:pPr>
            <w:r w:rsidRPr="006C7EDD">
              <w:rPr>
                <w:b/>
                <w:color w:val="0070C0"/>
                <w:highlight w:val="yellow"/>
              </w:rPr>
              <w:t>Business Analytics Concentration</w:t>
            </w:r>
            <w:r w:rsidR="008B2A6D" w:rsidRPr="008B2A6D">
              <w:rPr>
                <w:b/>
                <w:color w:val="0070C0"/>
                <w:highlight w:val="yellow"/>
              </w:rPr>
              <w:t>:</w:t>
            </w:r>
          </w:p>
        </w:tc>
        <w:tc>
          <w:tcPr>
            <w:tcW w:w="2605" w:type="dxa"/>
            <w:shd w:val="clear" w:color="auto" w:fill="BFBFBF" w:themeFill="background1" w:themeFillShade="BF"/>
          </w:tcPr>
          <w:p w14:paraId="44686D85" w14:textId="77777777" w:rsidR="008B2A6D" w:rsidRPr="008B2A6D" w:rsidRDefault="008B2A6D" w:rsidP="00146754">
            <w:pPr>
              <w:pStyle w:val="Default"/>
              <w:jc w:val="center"/>
              <w:rPr>
                <w:color w:val="0070C0"/>
                <w:highlight w:val="yellow"/>
              </w:rPr>
            </w:pPr>
            <w:r w:rsidRPr="008B2A6D">
              <w:rPr>
                <w:b/>
                <w:color w:val="0070C0"/>
                <w:highlight w:val="yellow"/>
              </w:rPr>
              <w:t>Sem. Hrs.</w:t>
            </w:r>
          </w:p>
        </w:tc>
      </w:tr>
      <w:tr w:rsidR="008B2A6D" w:rsidRPr="008B2A6D" w14:paraId="326D36D7" w14:textId="77777777" w:rsidTr="00146754">
        <w:trPr>
          <w:jc w:val="center"/>
        </w:trPr>
        <w:tc>
          <w:tcPr>
            <w:tcW w:w="6745" w:type="dxa"/>
          </w:tcPr>
          <w:p w14:paraId="7735D546" w14:textId="77777777" w:rsidR="008B2A6D" w:rsidRPr="008B2A6D" w:rsidRDefault="008B2A6D" w:rsidP="00146754">
            <w:pPr>
              <w:pStyle w:val="Default"/>
              <w:rPr>
                <w:color w:val="0070C0"/>
                <w:sz w:val="20"/>
                <w:szCs w:val="20"/>
                <w:highlight w:val="yellow"/>
              </w:rPr>
            </w:pPr>
            <w:r w:rsidRPr="008B2A6D">
              <w:rPr>
                <w:color w:val="0070C0"/>
                <w:sz w:val="20"/>
                <w:szCs w:val="20"/>
                <w:highlight w:val="yellow"/>
              </w:rPr>
              <w:t>MIS 6473, Data Mining</w:t>
            </w:r>
          </w:p>
        </w:tc>
        <w:tc>
          <w:tcPr>
            <w:tcW w:w="2605" w:type="dxa"/>
          </w:tcPr>
          <w:p w14:paraId="6743E320" w14:textId="77777777" w:rsidR="008B2A6D" w:rsidRPr="008B2A6D" w:rsidRDefault="008B2A6D" w:rsidP="00146754">
            <w:pPr>
              <w:pStyle w:val="Default"/>
              <w:jc w:val="center"/>
              <w:rPr>
                <w:color w:val="0070C0"/>
                <w:highlight w:val="yellow"/>
              </w:rPr>
            </w:pPr>
            <w:r w:rsidRPr="008B2A6D">
              <w:rPr>
                <w:color w:val="0070C0"/>
                <w:highlight w:val="yellow"/>
              </w:rPr>
              <w:t>3</w:t>
            </w:r>
          </w:p>
        </w:tc>
      </w:tr>
      <w:tr w:rsidR="008B2A6D" w:rsidRPr="008B2A6D" w14:paraId="238F094D" w14:textId="77777777" w:rsidTr="00146754">
        <w:trPr>
          <w:jc w:val="center"/>
        </w:trPr>
        <w:tc>
          <w:tcPr>
            <w:tcW w:w="6745" w:type="dxa"/>
          </w:tcPr>
          <w:p w14:paraId="22DDA562" w14:textId="77777777" w:rsidR="008B2A6D" w:rsidRPr="008B2A6D" w:rsidRDefault="008B2A6D" w:rsidP="00146754">
            <w:pPr>
              <w:pStyle w:val="Default"/>
              <w:rPr>
                <w:color w:val="0070C0"/>
                <w:sz w:val="20"/>
                <w:szCs w:val="20"/>
                <w:highlight w:val="yellow"/>
              </w:rPr>
            </w:pPr>
            <w:r w:rsidRPr="008B2A6D">
              <w:rPr>
                <w:color w:val="0070C0"/>
                <w:sz w:val="20"/>
                <w:szCs w:val="20"/>
                <w:highlight w:val="yellow"/>
              </w:rPr>
              <w:t>MIS 6523, Simulation for Predictive Decision Making</w:t>
            </w:r>
          </w:p>
        </w:tc>
        <w:tc>
          <w:tcPr>
            <w:tcW w:w="2605" w:type="dxa"/>
          </w:tcPr>
          <w:p w14:paraId="2C1E5AD3" w14:textId="77777777" w:rsidR="008B2A6D" w:rsidRPr="008B2A6D" w:rsidRDefault="008B2A6D" w:rsidP="00146754">
            <w:pPr>
              <w:pStyle w:val="Default"/>
              <w:jc w:val="center"/>
              <w:rPr>
                <w:color w:val="0070C0"/>
                <w:highlight w:val="yellow"/>
              </w:rPr>
            </w:pPr>
            <w:r w:rsidRPr="008B2A6D">
              <w:rPr>
                <w:color w:val="0070C0"/>
                <w:highlight w:val="yellow"/>
              </w:rPr>
              <w:t>3</w:t>
            </w:r>
          </w:p>
        </w:tc>
      </w:tr>
      <w:tr w:rsidR="008B2A6D" w:rsidRPr="008B2A6D" w14:paraId="19F6B63D" w14:textId="77777777" w:rsidTr="00146754">
        <w:trPr>
          <w:jc w:val="center"/>
        </w:trPr>
        <w:tc>
          <w:tcPr>
            <w:tcW w:w="6745" w:type="dxa"/>
          </w:tcPr>
          <w:p w14:paraId="41648EBD" w14:textId="77777777" w:rsidR="008B2A6D" w:rsidRPr="008B2A6D" w:rsidRDefault="008B2A6D" w:rsidP="00146754">
            <w:pPr>
              <w:pStyle w:val="Default"/>
              <w:rPr>
                <w:color w:val="0070C0"/>
                <w:sz w:val="20"/>
                <w:szCs w:val="20"/>
                <w:highlight w:val="yellow"/>
              </w:rPr>
            </w:pPr>
            <w:r w:rsidRPr="008B2A6D">
              <w:rPr>
                <w:color w:val="0070C0"/>
                <w:sz w:val="20"/>
                <w:szCs w:val="20"/>
                <w:highlight w:val="yellow"/>
              </w:rPr>
              <w:t>MIS 6573, Advanced Data Mining</w:t>
            </w:r>
          </w:p>
        </w:tc>
        <w:tc>
          <w:tcPr>
            <w:tcW w:w="2605" w:type="dxa"/>
          </w:tcPr>
          <w:p w14:paraId="49C4B23D" w14:textId="77777777" w:rsidR="008B2A6D" w:rsidRPr="008B2A6D" w:rsidRDefault="008B2A6D" w:rsidP="00146754">
            <w:pPr>
              <w:pStyle w:val="Default"/>
              <w:jc w:val="center"/>
              <w:rPr>
                <w:color w:val="0070C0"/>
                <w:highlight w:val="yellow"/>
              </w:rPr>
            </w:pPr>
            <w:r w:rsidRPr="008B2A6D">
              <w:rPr>
                <w:color w:val="0070C0"/>
                <w:highlight w:val="yellow"/>
              </w:rPr>
              <w:t>3</w:t>
            </w:r>
          </w:p>
        </w:tc>
      </w:tr>
      <w:tr w:rsidR="008B2A6D" w:rsidRPr="008B2A6D" w14:paraId="75E20A1F" w14:textId="77777777" w:rsidTr="00146754">
        <w:trPr>
          <w:jc w:val="center"/>
        </w:trPr>
        <w:tc>
          <w:tcPr>
            <w:tcW w:w="6745" w:type="dxa"/>
          </w:tcPr>
          <w:p w14:paraId="28BA011A" w14:textId="77777777" w:rsidR="008B2A6D" w:rsidRPr="008B2A6D" w:rsidRDefault="008B2A6D" w:rsidP="00146754">
            <w:pPr>
              <w:pStyle w:val="Default"/>
              <w:rPr>
                <w:b/>
                <w:color w:val="0070C0"/>
                <w:sz w:val="20"/>
                <w:szCs w:val="20"/>
                <w:highlight w:val="yellow"/>
              </w:rPr>
            </w:pPr>
            <w:r w:rsidRPr="008B2A6D">
              <w:rPr>
                <w:b/>
                <w:color w:val="0070C0"/>
                <w:sz w:val="20"/>
                <w:szCs w:val="20"/>
                <w:highlight w:val="yellow"/>
              </w:rPr>
              <w:t>Sub-total</w:t>
            </w:r>
          </w:p>
        </w:tc>
        <w:tc>
          <w:tcPr>
            <w:tcW w:w="2605" w:type="dxa"/>
          </w:tcPr>
          <w:p w14:paraId="02C90C1B" w14:textId="77777777" w:rsidR="008B2A6D" w:rsidRPr="008B2A6D" w:rsidRDefault="008B2A6D" w:rsidP="00146754">
            <w:pPr>
              <w:pStyle w:val="Default"/>
              <w:jc w:val="center"/>
              <w:rPr>
                <w:b/>
                <w:color w:val="0070C0"/>
                <w:highlight w:val="yellow"/>
              </w:rPr>
            </w:pPr>
            <w:r w:rsidRPr="008B2A6D">
              <w:rPr>
                <w:b/>
                <w:color w:val="0070C0"/>
                <w:highlight w:val="yellow"/>
              </w:rPr>
              <w:t>9</w:t>
            </w:r>
          </w:p>
        </w:tc>
      </w:tr>
      <w:tr w:rsidR="008B2A6D" w:rsidRPr="008B2A6D" w14:paraId="424285F7" w14:textId="77777777" w:rsidTr="00146754">
        <w:trPr>
          <w:jc w:val="center"/>
        </w:trPr>
        <w:tc>
          <w:tcPr>
            <w:tcW w:w="6745" w:type="dxa"/>
            <w:shd w:val="clear" w:color="auto" w:fill="BFBFBF" w:themeFill="background1" w:themeFillShade="BF"/>
          </w:tcPr>
          <w:p w14:paraId="7BAB4ECE" w14:textId="77777777" w:rsidR="008B2A6D" w:rsidRPr="008B2A6D" w:rsidRDefault="008B2A6D" w:rsidP="00146754">
            <w:pPr>
              <w:pStyle w:val="Default"/>
              <w:rPr>
                <w:b/>
                <w:color w:val="0070C0"/>
                <w:highlight w:val="yellow"/>
              </w:rPr>
            </w:pPr>
            <w:r w:rsidRPr="008B2A6D">
              <w:rPr>
                <w:b/>
                <w:color w:val="0070C0"/>
                <w:highlight w:val="yellow"/>
              </w:rPr>
              <w:t>Total Required Hours:</w:t>
            </w:r>
          </w:p>
        </w:tc>
        <w:tc>
          <w:tcPr>
            <w:tcW w:w="2605" w:type="dxa"/>
            <w:shd w:val="clear" w:color="auto" w:fill="BFBFBF" w:themeFill="background1" w:themeFillShade="BF"/>
          </w:tcPr>
          <w:p w14:paraId="75FB3C3A" w14:textId="77777777" w:rsidR="008B2A6D" w:rsidRPr="008B2A6D" w:rsidRDefault="008B2A6D" w:rsidP="00146754">
            <w:pPr>
              <w:pStyle w:val="Default"/>
              <w:jc w:val="center"/>
              <w:rPr>
                <w:b/>
                <w:color w:val="0070C0"/>
              </w:rPr>
            </w:pPr>
            <w:r w:rsidRPr="008B2A6D">
              <w:rPr>
                <w:b/>
                <w:color w:val="0070C0"/>
                <w:highlight w:val="yellow"/>
              </w:rPr>
              <w:t>33</w:t>
            </w:r>
          </w:p>
        </w:tc>
      </w:tr>
    </w:tbl>
    <w:p w14:paraId="1C4C3FE9" w14:textId="73DE0E42" w:rsidR="008B2A6D" w:rsidRDefault="008B2A6D" w:rsidP="008B2A6D">
      <w:pPr>
        <w:tabs>
          <w:tab w:val="left" w:pos="360"/>
          <w:tab w:val="left" w:pos="720"/>
        </w:tabs>
        <w:spacing w:after="120" w:line="240" w:lineRule="auto"/>
        <w:rPr>
          <w:rFonts w:asciiTheme="majorHAnsi" w:hAnsiTheme="majorHAnsi" w:cs="Arial"/>
          <w:bCs/>
          <w:sz w:val="20"/>
          <w:szCs w:val="20"/>
        </w:rPr>
      </w:pPr>
    </w:p>
    <w:p w14:paraId="28D5F2B0" w14:textId="77777777" w:rsidR="00D5391D" w:rsidRPr="008B2A6D" w:rsidRDefault="00D5391D" w:rsidP="008B2A6D">
      <w:pPr>
        <w:tabs>
          <w:tab w:val="left" w:pos="360"/>
          <w:tab w:val="left" w:pos="720"/>
        </w:tabs>
        <w:spacing w:after="120" w:line="240" w:lineRule="auto"/>
        <w:rPr>
          <w:rFonts w:asciiTheme="majorHAnsi" w:hAnsiTheme="majorHAnsi" w:cs="Arial"/>
          <w:bCs/>
          <w:sz w:val="20"/>
          <w:szCs w:val="20"/>
        </w:rPr>
      </w:pPr>
    </w:p>
    <w:p w14:paraId="4A60066A" w14:textId="012447AA" w:rsidR="005D61C4" w:rsidRDefault="005D61C4" w:rsidP="005D61C4">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Page 52 (AFTER):</w:t>
      </w:r>
    </w:p>
    <w:p w14:paraId="60E2EB3F" w14:textId="77777777" w:rsidR="005D61C4" w:rsidRDefault="005D61C4" w:rsidP="005D61C4">
      <w:pPr>
        <w:tabs>
          <w:tab w:val="left" w:pos="360"/>
          <w:tab w:val="left" w:pos="720"/>
        </w:tabs>
        <w:spacing w:after="0" w:line="240" w:lineRule="auto"/>
        <w:rPr>
          <w:rFonts w:asciiTheme="majorHAnsi" w:hAnsiTheme="majorHAnsi" w:cs="Arial"/>
          <w:sz w:val="18"/>
          <w:szCs w:val="18"/>
        </w:rPr>
      </w:pPr>
    </w:p>
    <w:p w14:paraId="7C67A873" w14:textId="77777777" w:rsidR="005D61C4" w:rsidRPr="00CB32B5" w:rsidRDefault="005D61C4" w:rsidP="005D61C4">
      <w:pPr>
        <w:pStyle w:val="Pa99"/>
        <w:spacing w:before="160" w:after="80"/>
        <w:jc w:val="both"/>
        <w:rPr>
          <w:color w:val="000000"/>
          <w:sz w:val="20"/>
          <w:szCs w:val="20"/>
        </w:rPr>
      </w:pPr>
      <w:r w:rsidRPr="00CB32B5">
        <w:rPr>
          <w:rStyle w:val="A1"/>
          <w:b/>
          <w:bCs/>
        </w:rPr>
        <w:t xml:space="preserve">Master of Business Administration (M.B.A.) </w:t>
      </w:r>
    </w:p>
    <w:tbl>
      <w:tblPr>
        <w:tblW w:w="0" w:type="auto"/>
        <w:tblInd w:w="39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320"/>
      </w:tblGrid>
      <w:tr w:rsidR="005D61C4" w:rsidRPr="00CB32B5" w14:paraId="0707CFDE" w14:textId="77777777" w:rsidTr="00146754">
        <w:trPr>
          <w:trHeight w:val="669"/>
        </w:trPr>
        <w:tc>
          <w:tcPr>
            <w:tcW w:w="4320" w:type="dxa"/>
            <w:tcBorders>
              <w:top w:val="none" w:sz="6" w:space="0" w:color="auto"/>
              <w:bottom w:val="none" w:sz="6" w:space="0" w:color="auto"/>
            </w:tcBorders>
          </w:tcPr>
          <w:p w14:paraId="2FB63871" w14:textId="77777777" w:rsidR="005D61C4" w:rsidRDefault="005D61C4" w:rsidP="00146754">
            <w:pPr>
              <w:pStyle w:val="Pa95"/>
              <w:spacing w:after="40"/>
              <w:rPr>
                <w:rStyle w:val="A1"/>
              </w:rPr>
            </w:pPr>
            <w:r w:rsidRPr="00CB32B5">
              <w:rPr>
                <w:rStyle w:val="A1"/>
              </w:rPr>
              <w:t xml:space="preserve">Concentration in: </w:t>
            </w:r>
          </w:p>
          <w:p w14:paraId="7CA019D8" w14:textId="77777777" w:rsidR="005D61C4" w:rsidRDefault="005D61C4" w:rsidP="00146754">
            <w:pPr>
              <w:pStyle w:val="Pa20"/>
              <w:spacing w:after="40"/>
              <w:rPr>
                <w:rStyle w:val="A1"/>
              </w:rPr>
            </w:pPr>
            <w:r w:rsidRPr="00CB32B5">
              <w:rPr>
                <w:rStyle w:val="A1"/>
              </w:rPr>
              <w:t>—</w:t>
            </w:r>
            <w:r>
              <w:rPr>
                <w:rStyle w:val="A1"/>
              </w:rPr>
              <w:t>Agriculture Business</w:t>
            </w:r>
          </w:p>
          <w:p w14:paraId="250C68A9" w14:textId="77777777" w:rsidR="005D61C4" w:rsidRPr="00131246" w:rsidRDefault="005D61C4" w:rsidP="00146754">
            <w:pPr>
              <w:pStyle w:val="Pa20"/>
              <w:spacing w:after="40"/>
              <w:rPr>
                <w:sz w:val="16"/>
                <w:szCs w:val="16"/>
              </w:rPr>
            </w:pPr>
            <w:r w:rsidRPr="00131246">
              <w:rPr>
                <w:rStyle w:val="A1"/>
                <w:color w:val="auto"/>
              </w:rPr>
              <w:t>—Business Analytics</w:t>
            </w:r>
          </w:p>
          <w:p w14:paraId="6817D22A" w14:textId="77777777" w:rsidR="005D61C4" w:rsidRPr="00CB32B5" w:rsidRDefault="005D61C4" w:rsidP="00146754">
            <w:pPr>
              <w:pStyle w:val="Pa20"/>
              <w:spacing w:after="40"/>
              <w:rPr>
                <w:color w:val="000000"/>
                <w:sz w:val="20"/>
                <w:szCs w:val="20"/>
              </w:rPr>
            </w:pPr>
            <w:r w:rsidRPr="00CB32B5">
              <w:rPr>
                <w:rStyle w:val="A1"/>
              </w:rPr>
              <w:t xml:space="preserve">—Financial Planning and Analysis </w:t>
            </w:r>
          </w:p>
          <w:p w14:paraId="74E68CFE" w14:textId="77777777" w:rsidR="005D61C4" w:rsidRPr="00CB32B5" w:rsidRDefault="005D61C4" w:rsidP="00146754">
            <w:pPr>
              <w:pStyle w:val="Pa20"/>
              <w:spacing w:after="40"/>
              <w:rPr>
                <w:color w:val="000000"/>
                <w:sz w:val="20"/>
                <w:szCs w:val="20"/>
              </w:rPr>
            </w:pPr>
            <w:r w:rsidRPr="00CB32B5">
              <w:rPr>
                <w:rStyle w:val="A1"/>
              </w:rPr>
              <w:t xml:space="preserve">—Healthcare </w:t>
            </w:r>
            <w:r>
              <w:rPr>
                <w:rStyle w:val="A1"/>
              </w:rPr>
              <w:t>Management</w:t>
            </w:r>
            <w:r w:rsidRPr="00CB32B5">
              <w:rPr>
                <w:rStyle w:val="A1"/>
              </w:rPr>
              <w:t xml:space="preserve"> </w:t>
            </w:r>
          </w:p>
          <w:p w14:paraId="4BBBD027" w14:textId="77777777" w:rsidR="005D61C4" w:rsidRPr="00CB32B5" w:rsidRDefault="005D61C4" w:rsidP="00146754">
            <w:pPr>
              <w:pStyle w:val="Pa20"/>
              <w:spacing w:after="40"/>
              <w:rPr>
                <w:color w:val="000000"/>
                <w:sz w:val="20"/>
                <w:szCs w:val="20"/>
              </w:rPr>
            </w:pPr>
            <w:r w:rsidRPr="00CB32B5">
              <w:rPr>
                <w:rStyle w:val="A1"/>
              </w:rPr>
              <w:t xml:space="preserve">—Marketing </w:t>
            </w:r>
          </w:p>
          <w:p w14:paraId="7F2D46F3" w14:textId="77777777" w:rsidR="005D61C4" w:rsidRPr="00CB32B5" w:rsidRDefault="005D61C4" w:rsidP="00146754">
            <w:pPr>
              <w:pStyle w:val="Pa20"/>
              <w:spacing w:after="40"/>
              <w:rPr>
                <w:color w:val="000000"/>
                <w:sz w:val="20"/>
                <w:szCs w:val="20"/>
              </w:rPr>
            </w:pPr>
            <w:r w:rsidRPr="00CB32B5">
              <w:rPr>
                <w:rStyle w:val="A1"/>
              </w:rPr>
              <w:t xml:space="preserve">—Supply Chain Management </w:t>
            </w:r>
          </w:p>
        </w:tc>
      </w:tr>
    </w:tbl>
    <w:p w14:paraId="29514020" w14:textId="2C42B534" w:rsidR="00023741" w:rsidRDefault="00023741"/>
    <w:p w14:paraId="118C3710" w14:textId="77777777" w:rsidR="00D5391D" w:rsidRPr="00347B6A" w:rsidRDefault="00D5391D" w:rsidP="00D5391D">
      <w:pPr>
        <w:tabs>
          <w:tab w:val="left" w:pos="360"/>
          <w:tab w:val="left" w:pos="720"/>
        </w:tabs>
        <w:spacing w:after="0" w:line="240" w:lineRule="auto"/>
        <w:rPr>
          <w:rFonts w:asciiTheme="majorHAnsi" w:hAnsiTheme="majorHAnsi" w:cs="Arial"/>
          <w:sz w:val="18"/>
          <w:szCs w:val="18"/>
        </w:rPr>
      </w:pPr>
      <w:r w:rsidRPr="00347B6A">
        <w:rPr>
          <w:rFonts w:asciiTheme="majorHAnsi" w:hAnsiTheme="majorHAnsi" w:cs="Arial"/>
          <w:sz w:val="18"/>
          <w:szCs w:val="18"/>
        </w:rPr>
        <w:t>Page 70</w:t>
      </w:r>
      <w:r>
        <w:rPr>
          <w:rFonts w:asciiTheme="majorHAnsi" w:hAnsiTheme="majorHAnsi" w:cs="Arial"/>
          <w:sz w:val="18"/>
          <w:szCs w:val="18"/>
        </w:rPr>
        <w:t xml:space="preserve"> (BEFORE)</w:t>
      </w:r>
      <w:r w:rsidRPr="00347B6A">
        <w:rPr>
          <w:rFonts w:asciiTheme="majorHAnsi" w:hAnsiTheme="majorHAnsi" w:cs="Arial"/>
          <w:sz w:val="18"/>
          <w:szCs w:val="18"/>
        </w:rPr>
        <w:t>:</w:t>
      </w:r>
    </w:p>
    <w:p w14:paraId="4B292E96" w14:textId="77777777" w:rsidR="00D5391D" w:rsidRDefault="00D5391D" w:rsidP="00D5391D">
      <w:pPr>
        <w:tabs>
          <w:tab w:val="left" w:pos="360"/>
          <w:tab w:val="left" w:pos="720"/>
        </w:tabs>
        <w:spacing w:after="0" w:line="240" w:lineRule="auto"/>
        <w:rPr>
          <w:rFonts w:asciiTheme="majorHAnsi" w:hAnsiTheme="majorHAnsi" w:cs="Arial"/>
          <w:sz w:val="24"/>
          <w:szCs w:val="24"/>
        </w:rPr>
      </w:pPr>
    </w:p>
    <w:p w14:paraId="05ED1F2A" w14:textId="77777777" w:rsidR="00D5391D" w:rsidRDefault="00D5391D" w:rsidP="00D5391D">
      <w:pPr>
        <w:pStyle w:val="Pa128"/>
        <w:spacing w:after="180"/>
        <w:rPr>
          <w:rFonts w:cs="Myriad Pro Cond"/>
          <w:color w:val="211D1E"/>
          <w:sz w:val="30"/>
          <w:szCs w:val="30"/>
        </w:rPr>
      </w:pPr>
      <w:r>
        <w:rPr>
          <w:rStyle w:val="A14"/>
        </w:rPr>
        <w:t xml:space="preserve">Program of Study for the Master of Business Administration </w:t>
      </w:r>
    </w:p>
    <w:p w14:paraId="74D14C98" w14:textId="77777777" w:rsidR="00D5391D" w:rsidRPr="0022658D" w:rsidRDefault="00D5391D" w:rsidP="00D5391D">
      <w:pPr>
        <w:pStyle w:val="Default"/>
        <w:rPr>
          <w:rFonts w:ascii="Arial" w:hAnsi="Arial" w:cs="Arial"/>
          <w:color w:val="auto"/>
          <w:sz w:val="16"/>
          <w:szCs w:val="16"/>
        </w:rPr>
      </w:pPr>
      <w:r w:rsidRPr="0022658D">
        <w:rPr>
          <w:rFonts w:ascii="Arial" w:hAnsi="Arial" w:cs="Arial"/>
          <w:color w:val="auto"/>
          <w:sz w:val="16"/>
          <w:szCs w:val="16"/>
        </w:rPr>
        <w:t xml:space="preserve">The Master of Business Administration (MBA) program in the Neil Griffin College of Business is a professional degree program designed to prepare students of various educational and professional backgrounds for management positions in all types of organizations. Courses in the program stress the development of the competencies required to effectively lead global organizations, which face complex and dynamic operating and social environments. MBA classes are offered in both a traditional face-to-face and wholly online environment.  </w:t>
      </w:r>
    </w:p>
    <w:p w14:paraId="1C746838" w14:textId="77777777" w:rsidR="00D5391D" w:rsidRPr="0022658D" w:rsidRDefault="00D5391D" w:rsidP="00D5391D">
      <w:pPr>
        <w:pStyle w:val="Default"/>
        <w:rPr>
          <w:rFonts w:ascii="Arial" w:hAnsi="Arial" w:cs="Arial"/>
          <w:color w:val="auto"/>
          <w:sz w:val="16"/>
          <w:szCs w:val="16"/>
        </w:rPr>
      </w:pPr>
      <w:r w:rsidRPr="0022658D">
        <w:rPr>
          <w:rFonts w:ascii="Arial" w:hAnsi="Arial" w:cs="Arial"/>
          <w:color w:val="auto"/>
          <w:sz w:val="16"/>
          <w:szCs w:val="16"/>
        </w:rPr>
        <w:t xml:space="preserve"> </w:t>
      </w:r>
    </w:p>
    <w:p w14:paraId="38CEEFB4" w14:textId="77777777" w:rsidR="00D5391D" w:rsidRPr="0022658D" w:rsidRDefault="00D5391D" w:rsidP="00D5391D">
      <w:pPr>
        <w:pStyle w:val="Default"/>
        <w:rPr>
          <w:rFonts w:ascii="Arial" w:hAnsi="Arial" w:cs="Arial"/>
          <w:color w:val="auto"/>
          <w:sz w:val="16"/>
          <w:szCs w:val="16"/>
        </w:rPr>
      </w:pPr>
      <w:r w:rsidRPr="0022658D">
        <w:rPr>
          <w:rFonts w:ascii="Arial" w:hAnsi="Arial" w:cs="Arial"/>
          <w:color w:val="auto"/>
          <w:sz w:val="16"/>
          <w:szCs w:val="16"/>
        </w:rPr>
        <w:t xml:space="preserve">The required core courses of the MBA program provide thorough coverage of the functional areas of business. In addition, students have the flexibility to tailor their MBA program of study to their particular interests or needs by choosing a concentration in various specialty areas, as described below.  </w:t>
      </w:r>
    </w:p>
    <w:p w14:paraId="75CEB18A" w14:textId="77777777" w:rsidR="00D5391D" w:rsidRDefault="00D5391D" w:rsidP="00D5391D">
      <w:pPr>
        <w:pStyle w:val="Default"/>
        <w:rPr>
          <w:rFonts w:ascii="Arial" w:hAnsi="Arial" w:cs="Arial"/>
          <w:sz w:val="16"/>
          <w:szCs w:val="16"/>
        </w:rPr>
      </w:pPr>
    </w:p>
    <w:p w14:paraId="157E0395" w14:textId="77777777" w:rsidR="00D5391D" w:rsidRDefault="00D5391D" w:rsidP="00D5391D">
      <w:pPr>
        <w:pStyle w:val="Default"/>
        <w:rPr>
          <w:rFonts w:ascii="Arial" w:hAnsi="Arial" w:cs="Arial"/>
          <w:sz w:val="16"/>
          <w:szCs w:val="16"/>
        </w:rPr>
      </w:pPr>
      <w:r w:rsidRPr="0061732F">
        <w:rPr>
          <w:rFonts w:ascii="Arial" w:hAnsi="Arial" w:cs="Arial"/>
          <w:sz w:val="16"/>
          <w:szCs w:val="16"/>
        </w:rPr>
        <w:t>•</w:t>
      </w:r>
      <w:r>
        <w:rPr>
          <w:rFonts w:ascii="Arial" w:hAnsi="Arial" w:cs="Arial"/>
          <w:sz w:val="16"/>
          <w:szCs w:val="16"/>
        </w:rPr>
        <w:t xml:space="preserve"> </w:t>
      </w:r>
      <w:r w:rsidRPr="0061732F">
        <w:rPr>
          <w:rFonts w:ascii="Arial" w:hAnsi="Arial" w:cs="Arial"/>
          <w:b/>
          <w:bCs/>
          <w:sz w:val="16"/>
          <w:szCs w:val="16"/>
        </w:rPr>
        <w:t>Concentration in Agricultural Business</w:t>
      </w:r>
      <w:r w:rsidRPr="0061732F">
        <w:rPr>
          <w:rFonts w:ascii="Arial" w:hAnsi="Arial" w:cs="Arial"/>
          <w:sz w:val="16"/>
          <w:szCs w:val="16"/>
        </w:rPr>
        <w:t xml:space="preserve">: Complements the MBA core with in-depth coverage of the unique business issues and challenges facing firms that operate in agricultural sectors. To earn this concentration, students must complete the 24 hours of the MBA core and 9 hours of graduate level courses in the College of Agriculture.  </w:t>
      </w:r>
    </w:p>
    <w:p w14:paraId="1E5C15C4" w14:textId="77777777" w:rsidR="00D5391D" w:rsidRDefault="00D5391D" w:rsidP="00D5391D">
      <w:pPr>
        <w:pStyle w:val="Default"/>
        <w:rPr>
          <w:rFonts w:ascii="Arial" w:hAnsi="Arial" w:cs="Arial"/>
          <w:sz w:val="16"/>
          <w:szCs w:val="16"/>
        </w:rPr>
      </w:pPr>
    </w:p>
    <w:p w14:paraId="4DBBC13E" w14:textId="77777777" w:rsidR="00D5391D" w:rsidRPr="00D5391D" w:rsidRDefault="00D5391D" w:rsidP="00D5391D">
      <w:pPr>
        <w:pStyle w:val="Default"/>
        <w:rPr>
          <w:rFonts w:ascii="Arial" w:hAnsi="Arial" w:cs="Arial"/>
          <w:color w:val="auto"/>
          <w:sz w:val="16"/>
          <w:szCs w:val="16"/>
        </w:rPr>
      </w:pPr>
      <w:r w:rsidRPr="00D5391D">
        <w:rPr>
          <w:rFonts w:ascii="Arial" w:hAnsi="Arial" w:cs="Arial"/>
          <w:color w:val="auto"/>
          <w:sz w:val="16"/>
          <w:szCs w:val="16"/>
        </w:rPr>
        <w:t xml:space="preserve">• </w:t>
      </w:r>
      <w:r w:rsidRPr="00D5391D">
        <w:rPr>
          <w:rFonts w:ascii="Arial" w:hAnsi="Arial" w:cs="Arial"/>
          <w:b/>
          <w:bCs/>
          <w:color w:val="auto"/>
          <w:sz w:val="16"/>
          <w:szCs w:val="16"/>
        </w:rPr>
        <w:t>Concentration in Business Analytics</w:t>
      </w:r>
      <w:r w:rsidRPr="00D5391D">
        <w:rPr>
          <w:rFonts w:ascii="Arial" w:hAnsi="Arial" w:cs="Arial"/>
          <w:color w:val="auto"/>
          <w:sz w:val="16"/>
          <w:szCs w:val="16"/>
        </w:rPr>
        <w:t>: Complements the MBA core with in-depth coverage of the statistical and quantitative techniques and software used to make informed managerial decisions from business data. To earn this concentration, students must complete the 24 hours of the MBA core and 9 hours of graduate level courses in business analytics.</w:t>
      </w:r>
    </w:p>
    <w:p w14:paraId="36F1347A" w14:textId="77777777" w:rsidR="00D5391D" w:rsidRPr="0022658D" w:rsidRDefault="00D5391D" w:rsidP="00D5391D">
      <w:pPr>
        <w:pStyle w:val="Default"/>
        <w:rPr>
          <w:rFonts w:ascii="Arial" w:hAnsi="Arial" w:cs="Arial"/>
          <w:color w:val="auto"/>
          <w:sz w:val="16"/>
          <w:szCs w:val="16"/>
        </w:rPr>
      </w:pPr>
    </w:p>
    <w:p w14:paraId="5E76F4B3" w14:textId="77777777" w:rsidR="00D5391D" w:rsidRPr="0022658D" w:rsidRDefault="00D5391D" w:rsidP="00D5391D">
      <w:pPr>
        <w:pStyle w:val="Default"/>
        <w:rPr>
          <w:rFonts w:ascii="Arial" w:hAnsi="Arial" w:cs="Arial"/>
          <w:color w:val="auto"/>
          <w:sz w:val="16"/>
          <w:szCs w:val="16"/>
        </w:rPr>
      </w:pPr>
      <w:r w:rsidRPr="0022658D">
        <w:rPr>
          <w:rFonts w:ascii="Arial" w:hAnsi="Arial" w:cs="Arial"/>
          <w:color w:val="auto"/>
          <w:sz w:val="16"/>
          <w:szCs w:val="16"/>
        </w:rPr>
        <w:t xml:space="preserve"> • </w:t>
      </w:r>
      <w:r w:rsidRPr="0022658D">
        <w:rPr>
          <w:rFonts w:ascii="Arial" w:hAnsi="Arial" w:cs="Arial"/>
          <w:b/>
          <w:bCs/>
          <w:color w:val="auto"/>
          <w:sz w:val="16"/>
          <w:szCs w:val="16"/>
        </w:rPr>
        <w:t>Concentration in Healthcare Management</w:t>
      </w:r>
      <w:r w:rsidRPr="0022658D">
        <w:rPr>
          <w:rFonts w:ascii="Arial" w:hAnsi="Arial" w:cs="Arial"/>
          <w:color w:val="auto"/>
          <w:sz w:val="16"/>
          <w:szCs w:val="16"/>
        </w:rPr>
        <w:t xml:space="preserve">: Complements the MBA core with in-depth coverage of the unique issues and challenges facing healthcare organizations. To earn this concentration, students must complete the 24 hours of the MBA core and 9 hours of graduate level courses in Healthcare Administration.  </w:t>
      </w:r>
    </w:p>
    <w:p w14:paraId="197BB016" w14:textId="77777777" w:rsidR="00131246" w:rsidRDefault="00131246"/>
    <w:p w14:paraId="162E6595" w14:textId="77DDF7E3" w:rsidR="00131246" w:rsidRDefault="00131246">
      <w:r>
        <w:t>Approximately Page 75 (AFTER):</w:t>
      </w:r>
    </w:p>
    <w:p w14:paraId="7205D45B" w14:textId="77777777" w:rsidR="00131246" w:rsidRPr="00883883" w:rsidRDefault="00131246" w:rsidP="00131246">
      <w:pPr>
        <w:pStyle w:val="Pa10"/>
        <w:spacing w:after="80"/>
        <w:jc w:val="center"/>
        <w:rPr>
          <w:rFonts w:cs="Myriad Pro Cond"/>
          <w:b/>
          <w:bCs/>
          <w:color w:val="000000"/>
          <w:sz w:val="32"/>
          <w:szCs w:val="32"/>
        </w:rPr>
      </w:pPr>
      <w:r w:rsidRPr="00883883">
        <w:rPr>
          <w:rFonts w:cs="Myriad Pro Cond"/>
          <w:b/>
          <w:bCs/>
          <w:color w:val="000000"/>
          <w:sz w:val="32"/>
          <w:szCs w:val="32"/>
        </w:rPr>
        <w:t>Business Administration</w:t>
      </w:r>
    </w:p>
    <w:p w14:paraId="64B0914E" w14:textId="77777777" w:rsidR="00131246" w:rsidRPr="00883883" w:rsidRDefault="00131246" w:rsidP="00131246">
      <w:pPr>
        <w:pStyle w:val="Default"/>
        <w:jc w:val="center"/>
        <w:rPr>
          <w:b/>
        </w:rPr>
      </w:pPr>
      <w:r w:rsidRPr="00883883">
        <w:rPr>
          <w:b/>
        </w:rPr>
        <w:t>Master of Business Administration</w:t>
      </w:r>
    </w:p>
    <w:p w14:paraId="64C34D0D" w14:textId="77777777" w:rsidR="00131246" w:rsidRPr="00883883" w:rsidRDefault="00131246" w:rsidP="00131246">
      <w:pPr>
        <w:pStyle w:val="Default"/>
        <w:jc w:val="center"/>
        <w:rPr>
          <w:b/>
        </w:rPr>
      </w:pPr>
      <w:r w:rsidRPr="00883883">
        <w:rPr>
          <w:b/>
        </w:rPr>
        <w:t xml:space="preserve">Concentration in </w:t>
      </w:r>
      <w:r>
        <w:rPr>
          <w:b/>
        </w:rPr>
        <w:t>Business Analytics</w:t>
      </w:r>
    </w:p>
    <w:p w14:paraId="336FE542" w14:textId="77777777" w:rsidR="00131246" w:rsidRPr="00883883" w:rsidRDefault="00131246" w:rsidP="00131246">
      <w:pPr>
        <w:pStyle w:val="Default"/>
      </w:pPr>
    </w:p>
    <w:tbl>
      <w:tblPr>
        <w:tblStyle w:val="TableGrid"/>
        <w:tblW w:w="0" w:type="auto"/>
        <w:jc w:val="center"/>
        <w:tblLook w:val="04A0" w:firstRow="1" w:lastRow="0" w:firstColumn="1" w:lastColumn="0" w:noHBand="0" w:noVBand="1"/>
      </w:tblPr>
      <w:tblGrid>
        <w:gridCol w:w="6745"/>
        <w:gridCol w:w="2605"/>
      </w:tblGrid>
      <w:tr w:rsidR="00131246" w:rsidRPr="00883883" w14:paraId="327D1D2F" w14:textId="77777777" w:rsidTr="00146754">
        <w:trPr>
          <w:jc w:val="center"/>
        </w:trPr>
        <w:tc>
          <w:tcPr>
            <w:tcW w:w="6745" w:type="dxa"/>
            <w:shd w:val="clear" w:color="auto" w:fill="BFBFBF" w:themeFill="background1" w:themeFillShade="BF"/>
          </w:tcPr>
          <w:p w14:paraId="66BAE047" w14:textId="77777777" w:rsidR="00131246" w:rsidRPr="00883883" w:rsidRDefault="00131246" w:rsidP="00146754">
            <w:pPr>
              <w:pStyle w:val="Default"/>
              <w:rPr>
                <w:b/>
              </w:rPr>
            </w:pPr>
            <w:r w:rsidRPr="00883883">
              <w:rPr>
                <w:b/>
              </w:rPr>
              <w:t>University Requirements:</w:t>
            </w:r>
          </w:p>
        </w:tc>
        <w:tc>
          <w:tcPr>
            <w:tcW w:w="2605" w:type="dxa"/>
            <w:shd w:val="clear" w:color="auto" w:fill="BFBFBF" w:themeFill="background1" w:themeFillShade="BF"/>
          </w:tcPr>
          <w:p w14:paraId="2A3AF2B0" w14:textId="77777777" w:rsidR="00131246" w:rsidRPr="00883883" w:rsidRDefault="00131246" w:rsidP="00146754">
            <w:pPr>
              <w:pStyle w:val="Default"/>
              <w:jc w:val="center"/>
              <w:rPr>
                <w:b/>
              </w:rPr>
            </w:pPr>
          </w:p>
        </w:tc>
      </w:tr>
      <w:tr w:rsidR="00131246" w:rsidRPr="00883883" w14:paraId="455BD4A5" w14:textId="77777777" w:rsidTr="00146754">
        <w:trPr>
          <w:jc w:val="center"/>
        </w:trPr>
        <w:tc>
          <w:tcPr>
            <w:tcW w:w="6745" w:type="dxa"/>
          </w:tcPr>
          <w:p w14:paraId="04D56659" w14:textId="77777777" w:rsidR="00131246" w:rsidRPr="00883883" w:rsidRDefault="00131246" w:rsidP="00146754">
            <w:pPr>
              <w:pStyle w:val="Default"/>
              <w:rPr>
                <w:sz w:val="20"/>
                <w:szCs w:val="20"/>
              </w:rPr>
            </w:pPr>
            <w:r w:rsidRPr="00883883">
              <w:rPr>
                <w:sz w:val="20"/>
                <w:szCs w:val="20"/>
              </w:rPr>
              <w:t>See Graduate Degree Policies for additional information (</w:t>
            </w:r>
            <w:proofErr w:type="spellStart"/>
            <w:r w:rsidRPr="00883883">
              <w:rPr>
                <w:sz w:val="20"/>
                <w:szCs w:val="20"/>
              </w:rPr>
              <w:t>p.X</w:t>
            </w:r>
            <w:proofErr w:type="spellEnd"/>
            <w:r w:rsidRPr="00883883">
              <w:rPr>
                <w:sz w:val="20"/>
                <w:szCs w:val="20"/>
              </w:rPr>
              <w:t>)</w:t>
            </w:r>
          </w:p>
        </w:tc>
        <w:tc>
          <w:tcPr>
            <w:tcW w:w="2605" w:type="dxa"/>
          </w:tcPr>
          <w:p w14:paraId="09C428BF" w14:textId="77777777" w:rsidR="00131246" w:rsidRPr="00883883" w:rsidRDefault="00131246" w:rsidP="00146754">
            <w:pPr>
              <w:pStyle w:val="Default"/>
              <w:jc w:val="center"/>
            </w:pPr>
          </w:p>
        </w:tc>
      </w:tr>
      <w:tr w:rsidR="00131246" w:rsidRPr="00883883" w14:paraId="225E293D" w14:textId="77777777" w:rsidTr="00146754">
        <w:trPr>
          <w:jc w:val="center"/>
        </w:trPr>
        <w:tc>
          <w:tcPr>
            <w:tcW w:w="6745" w:type="dxa"/>
            <w:shd w:val="clear" w:color="auto" w:fill="BFBFBF" w:themeFill="background1" w:themeFillShade="BF"/>
          </w:tcPr>
          <w:p w14:paraId="6EF98CB0" w14:textId="77777777" w:rsidR="00131246" w:rsidRPr="00883883" w:rsidRDefault="00131246" w:rsidP="00146754">
            <w:pPr>
              <w:pStyle w:val="Default"/>
              <w:rPr>
                <w:b/>
              </w:rPr>
            </w:pPr>
            <w:r w:rsidRPr="00883883">
              <w:rPr>
                <w:b/>
              </w:rPr>
              <w:t>Neil Griffin College of Business MBA Core Courses:</w:t>
            </w:r>
          </w:p>
        </w:tc>
        <w:tc>
          <w:tcPr>
            <w:tcW w:w="2605" w:type="dxa"/>
            <w:shd w:val="clear" w:color="auto" w:fill="BFBFBF" w:themeFill="background1" w:themeFillShade="BF"/>
          </w:tcPr>
          <w:p w14:paraId="76973877" w14:textId="77777777" w:rsidR="00131246" w:rsidRPr="00883883" w:rsidRDefault="00131246" w:rsidP="00146754">
            <w:pPr>
              <w:pStyle w:val="Default"/>
              <w:jc w:val="center"/>
              <w:rPr>
                <w:b/>
              </w:rPr>
            </w:pPr>
            <w:r w:rsidRPr="00883883">
              <w:rPr>
                <w:b/>
              </w:rPr>
              <w:t>Sem. Hrs.</w:t>
            </w:r>
          </w:p>
        </w:tc>
      </w:tr>
      <w:tr w:rsidR="00131246" w:rsidRPr="00883883" w14:paraId="7194B54D" w14:textId="77777777" w:rsidTr="00146754">
        <w:trPr>
          <w:jc w:val="center"/>
        </w:trPr>
        <w:tc>
          <w:tcPr>
            <w:tcW w:w="6745" w:type="dxa"/>
          </w:tcPr>
          <w:p w14:paraId="1160D451" w14:textId="77777777" w:rsidR="00131246" w:rsidRPr="00883883" w:rsidRDefault="00131246" w:rsidP="00146754">
            <w:pPr>
              <w:pStyle w:val="Default"/>
              <w:rPr>
                <w:sz w:val="20"/>
                <w:szCs w:val="20"/>
              </w:rPr>
            </w:pPr>
            <w:r w:rsidRPr="00883883">
              <w:rPr>
                <w:sz w:val="20"/>
                <w:szCs w:val="20"/>
              </w:rPr>
              <w:t>(See Neil Griffin College of Business MBA Core Courses section)</w:t>
            </w:r>
          </w:p>
        </w:tc>
        <w:tc>
          <w:tcPr>
            <w:tcW w:w="2605" w:type="dxa"/>
          </w:tcPr>
          <w:p w14:paraId="4ABDE205" w14:textId="77777777" w:rsidR="00131246" w:rsidRPr="00883883" w:rsidRDefault="00131246" w:rsidP="00146754">
            <w:pPr>
              <w:pStyle w:val="Default"/>
              <w:jc w:val="center"/>
            </w:pPr>
            <w:r w:rsidRPr="00883883">
              <w:t>24</w:t>
            </w:r>
          </w:p>
        </w:tc>
      </w:tr>
      <w:tr w:rsidR="00131246" w:rsidRPr="00883883" w14:paraId="7676E26A" w14:textId="77777777" w:rsidTr="00146754">
        <w:trPr>
          <w:jc w:val="center"/>
        </w:trPr>
        <w:tc>
          <w:tcPr>
            <w:tcW w:w="6745" w:type="dxa"/>
            <w:shd w:val="clear" w:color="auto" w:fill="BFBFBF" w:themeFill="background1" w:themeFillShade="BF"/>
          </w:tcPr>
          <w:p w14:paraId="70FC42DB" w14:textId="46774828" w:rsidR="00131246" w:rsidRPr="00883883" w:rsidRDefault="006C7EDD" w:rsidP="00146754">
            <w:pPr>
              <w:pStyle w:val="Default"/>
              <w:rPr>
                <w:b/>
              </w:rPr>
            </w:pPr>
            <w:r w:rsidRPr="006C7EDD">
              <w:rPr>
                <w:b/>
              </w:rPr>
              <w:t>Business Analytics Concentration</w:t>
            </w:r>
            <w:r>
              <w:rPr>
                <w:b/>
              </w:rPr>
              <w:t>:</w:t>
            </w:r>
          </w:p>
        </w:tc>
        <w:tc>
          <w:tcPr>
            <w:tcW w:w="2605" w:type="dxa"/>
            <w:shd w:val="clear" w:color="auto" w:fill="BFBFBF" w:themeFill="background1" w:themeFillShade="BF"/>
          </w:tcPr>
          <w:p w14:paraId="189DBD61" w14:textId="77777777" w:rsidR="00131246" w:rsidRPr="00883883" w:rsidRDefault="00131246" w:rsidP="00146754">
            <w:pPr>
              <w:pStyle w:val="Default"/>
              <w:jc w:val="center"/>
            </w:pPr>
            <w:r w:rsidRPr="00883883">
              <w:rPr>
                <w:b/>
              </w:rPr>
              <w:t>Sem. Hrs.</w:t>
            </w:r>
          </w:p>
        </w:tc>
      </w:tr>
      <w:tr w:rsidR="00131246" w:rsidRPr="00883883" w14:paraId="62B3A6FE" w14:textId="77777777" w:rsidTr="00146754">
        <w:trPr>
          <w:jc w:val="center"/>
        </w:trPr>
        <w:tc>
          <w:tcPr>
            <w:tcW w:w="6745" w:type="dxa"/>
          </w:tcPr>
          <w:p w14:paraId="49D8F4D8" w14:textId="77777777" w:rsidR="00131246" w:rsidRPr="00883883" w:rsidRDefault="00131246" w:rsidP="00146754">
            <w:pPr>
              <w:pStyle w:val="Default"/>
              <w:rPr>
                <w:sz w:val="20"/>
                <w:szCs w:val="20"/>
              </w:rPr>
            </w:pPr>
            <w:r>
              <w:rPr>
                <w:sz w:val="20"/>
                <w:szCs w:val="20"/>
              </w:rPr>
              <w:t>MIS 6473, Data Mining</w:t>
            </w:r>
          </w:p>
        </w:tc>
        <w:tc>
          <w:tcPr>
            <w:tcW w:w="2605" w:type="dxa"/>
          </w:tcPr>
          <w:p w14:paraId="2335D185" w14:textId="77777777" w:rsidR="00131246" w:rsidRPr="00883883" w:rsidRDefault="00131246" w:rsidP="00146754">
            <w:pPr>
              <w:pStyle w:val="Default"/>
              <w:jc w:val="center"/>
            </w:pPr>
            <w:r w:rsidRPr="00883883">
              <w:t>3</w:t>
            </w:r>
          </w:p>
        </w:tc>
      </w:tr>
      <w:tr w:rsidR="00131246" w:rsidRPr="00883883" w14:paraId="69D7CF0E" w14:textId="77777777" w:rsidTr="00146754">
        <w:trPr>
          <w:jc w:val="center"/>
        </w:trPr>
        <w:tc>
          <w:tcPr>
            <w:tcW w:w="6745" w:type="dxa"/>
          </w:tcPr>
          <w:p w14:paraId="211A49A6" w14:textId="77777777" w:rsidR="00131246" w:rsidRPr="00883883" w:rsidRDefault="00131246" w:rsidP="00146754">
            <w:pPr>
              <w:pStyle w:val="Default"/>
              <w:rPr>
                <w:sz w:val="20"/>
                <w:szCs w:val="20"/>
              </w:rPr>
            </w:pPr>
            <w:r>
              <w:rPr>
                <w:sz w:val="20"/>
                <w:szCs w:val="20"/>
              </w:rPr>
              <w:t>MIS 6523, Simulation for Predictive Decision Making</w:t>
            </w:r>
          </w:p>
        </w:tc>
        <w:tc>
          <w:tcPr>
            <w:tcW w:w="2605" w:type="dxa"/>
          </w:tcPr>
          <w:p w14:paraId="088823F3" w14:textId="77777777" w:rsidR="00131246" w:rsidRPr="00883883" w:rsidRDefault="00131246" w:rsidP="00146754">
            <w:pPr>
              <w:pStyle w:val="Default"/>
              <w:jc w:val="center"/>
            </w:pPr>
            <w:r w:rsidRPr="00883883">
              <w:t>3</w:t>
            </w:r>
          </w:p>
        </w:tc>
      </w:tr>
      <w:tr w:rsidR="00131246" w:rsidRPr="00883883" w14:paraId="72065BF5" w14:textId="77777777" w:rsidTr="00146754">
        <w:trPr>
          <w:jc w:val="center"/>
        </w:trPr>
        <w:tc>
          <w:tcPr>
            <w:tcW w:w="6745" w:type="dxa"/>
          </w:tcPr>
          <w:p w14:paraId="172F4B9E" w14:textId="77777777" w:rsidR="00131246" w:rsidRPr="00883883" w:rsidRDefault="00131246" w:rsidP="00146754">
            <w:pPr>
              <w:pStyle w:val="Default"/>
              <w:rPr>
                <w:sz w:val="20"/>
                <w:szCs w:val="20"/>
              </w:rPr>
            </w:pPr>
            <w:r>
              <w:rPr>
                <w:sz w:val="20"/>
                <w:szCs w:val="20"/>
              </w:rPr>
              <w:t>MIS 6573, Advanced Data Mining</w:t>
            </w:r>
          </w:p>
        </w:tc>
        <w:tc>
          <w:tcPr>
            <w:tcW w:w="2605" w:type="dxa"/>
          </w:tcPr>
          <w:p w14:paraId="0C74A5B9" w14:textId="77777777" w:rsidR="00131246" w:rsidRPr="00883883" w:rsidRDefault="00131246" w:rsidP="00146754">
            <w:pPr>
              <w:pStyle w:val="Default"/>
              <w:jc w:val="center"/>
            </w:pPr>
            <w:r w:rsidRPr="00883883">
              <w:t>3</w:t>
            </w:r>
          </w:p>
        </w:tc>
      </w:tr>
      <w:tr w:rsidR="00131246" w:rsidRPr="00883883" w14:paraId="28E2734D" w14:textId="77777777" w:rsidTr="00146754">
        <w:trPr>
          <w:jc w:val="center"/>
        </w:trPr>
        <w:tc>
          <w:tcPr>
            <w:tcW w:w="6745" w:type="dxa"/>
          </w:tcPr>
          <w:p w14:paraId="7902B738" w14:textId="77777777" w:rsidR="00131246" w:rsidRPr="00883883" w:rsidRDefault="00131246" w:rsidP="00146754">
            <w:pPr>
              <w:pStyle w:val="Default"/>
              <w:rPr>
                <w:b/>
                <w:sz w:val="20"/>
                <w:szCs w:val="20"/>
              </w:rPr>
            </w:pPr>
            <w:r w:rsidRPr="00883883">
              <w:rPr>
                <w:b/>
                <w:sz w:val="20"/>
                <w:szCs w:val="20"/>
              </w:rPr>
              <w:t>Sub-total</w:t>
            </w:r>
          </w:p>
        </w:tc>
        <w:tc>
          <w:tcPr>
            <w:tcW w:w="2605" w:type="dxa"/>
          </w:tcPr>
          <w:p w14:paraId="783BCADD" w14:textId="77777777" w:rsidR="00131246" w:rsidRPr="00883883" w:rsidRDefault="00131246" w:rsidP="00146754">
            <w:pPr>
              <w:pStyle w:val="Default"/>
              <w:jc w:val="center"/>
              <w:rPr>
                <w:b/>
              </w:rPr>
            </w:pPr>
            <w:r w:rsidRPr="00883883">
              <w:rPr>
                <w:b/>
              </w:rPr>
              <w:t>9</w:t>
            </w:r>
          </w:p>
        </w:tc>
      </w:tr>
      <w:tr w:rsidR="00131246" w:rsidRPr="00883883" w14:paraId="03D1AC40" w14:textId="77777777" w:rsidTr="00146754">
        <w:trPr>
          <w:jc w:val="center"/>
        </w:trPr>
        <w:tc>
          <w:tcPr>
            <w:tcW w:w="6745" w:type="dxa"/>
            <w:shd w:val="clear" w:color="auto" w:fill="BFBFBF" w:themeFill="background1" w:themeFillShade="BF"/>
          </w:tcPr>
          <w:p w14:paraId="126E23EC" w14:textId="77777777" w:rsidR="00131246" w:rsidRPr="00883883" w:rsidRDefault="00131246" w:rsidP="00146754">
            <w:pPr>
              <w:pStyle w:val="Default"/>
              <w:rPr>
                <w:b/>
              </w:rPr>
            </w:pPr>
            <w:r w:rsidRPr="00883883">
              <w:rPr>
                <w:b/>
              </w:rPr>
              <w:t>Total Required Hours:</w:t>
            </w:r>
          </w:p>
        </w:tc>
        <w:tc>
          <w:tcPr>
            <w:tcW w:w="2605" w:type="dxa"/>
            <w:shd w:val="clear" w:color="auto" w:fill="BFBFBF" w:themeFill="background1" w:themeFillShade="BF"/>
          </w:tcPr>
          <w:p w14:paraId="2664CB22" w14:textId="77777777" w:rsidR="00131246" w:rsidRPr="00883883" w:rsidRDefault="00131246" w:rsidP="00146754">
            <w:pPr>
              <w:pStyle w:val="Default"/>
              <w:jc w:val="center"/>
              <w:rPr>
                <w:b/>
              </w:rPr>
            </w:pPr>
            <w:r w:rsidRPr="00883883">
              <w:rPr>
                <w:b/>
              </w:rPr>
              <w:t>33</w:t>
            </w:r>
          </w:p>
        </w:tc>
      </w:tr>
    </w:tbl>
    <w:p w14:paraId="1DC9BF03" w14:textId="77777777" w:rsidR="00131246" w:rsidRPr="00883883" w:rsidRDefault="00131246" w:rsidP="00131246">
      <w:pPr>
        <w:pStyle w:val="Default"/>
      </w:pPr>
    </w:p>
    <w:p w14:paraId="5FB18C90" w14:textId="77777777" w:rsidR="00131246" w:rsidRDefault="00131246" w:rsidP="00131246"/>
    <w:p w14:paraId="58186E28" w14:textId="77777777" w:rsidR="00131246" w:rsidRPr="00991F5E" w:rsidRDefault="00131246"/>
    <w:sectPr w:rsidR="00131246" w:rsidRPr="00991F5E" w:rsidSect="004608C0">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292B7" w14:textId="77777777" w:rsidR="00C40C6E" w:rsidRDefault="00C40C6E">
      <w:pPr>
        <w:spacing w:after="0" w:line="240" w:lineRule="auto"/>
      </w:pPr>
      <w:r>
        <w:separator/>
      </w:r>
    </w:p>
  </w:endnote>
  <w:endnote w:type="continuationSeparator" w:id="0">
    <w:p w14:paraId="22F3F8D8" w14:textId="77777777" w:rsidR="00C40C6E" w:rsidRDefault="00C40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yriad Pro Cond">
    <w:altName w:val="Segoe U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8F373" w14:textId="77777777" w:rsidR="007E7600" w:rsidRDefault="007E7600" w:rsidP="004608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802ED6" w14:textId="77777777" w:rsidR="007E7600" w:rsidRDefault="007E7600" w:rsidP="00690D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12FBC" w14:textId="77777777" w:rsidR="007E7600" w:rsidRDefault="007E7600" w:rsidP="004608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08DA">
      <w:rPr>
        <w:rStyle w:val="PageNumber"/>
        <w:noProof/>
      </w:rPr>
      <w:t>2</w:t>
    </w:r>
    <w:r>
      <w:rPr>
        <w:rStyle w:val="PageNumber"/>
      </w:rPr>
      <w:fldChar w:fldCharType="end"/>
    </w:r>
  </w:p>
  <w:p w14:paraId="72210ECB" w14:textId="6A55644B" w:rsidR="007E7600" w:rsidRDefault="007E7600" w:rsidP="00536239">
    <w:pPr>
      <w:pStyle w:val="Footer"/>
    </w:pPr>
    <w:r>
      <w:t xml:space="preserve">Form Revised: </w:t>
    </w:r>
    <w:sdt>
      <w:sdtPr>
        <w:alias w:val="Form Revised:"/>
        <w:tag w:val="Revised:"/>
        <w:id w:val="1902717505"/>
        <w:date w:fullDate="2019-11-08T00:00:00Z">
          <w:dateFormat w:val="MM/dd/yyyy"/>
          <w:lid w:val="en-US"/>
          <w:storeMappedDataAs w:val="dateTime"/>
          <w:calendar w:val="gregorian"/>
        </w:date>
      </w:sdtPr>
      <w:sdtEndPr/>
      <w:sdtContent>
        <w:r w:rsidR="00C57B45">
          <w:t>11</w:t>
        </w:r>
        <w:r w:rsidR="001408DA">
          <w:t>/0</w:t>
        </w:r>
        <w:r w:rsidR="00C57B45">
          <w:t>8</w:t>
        </w:r>
        <w:r w:rsidR="001408DA">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C5799" w14:textId="77777777" w:rsidR="00B5295F" w:rsidRDefault="00B52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085C4" w14:textId="77777777" w:rsidR="00C40C6E" w:rsidRDefault="00C40C6E">
      <w:pPr>
        <w:spacing w:after="0" w:line="240" w:lineRule="auto"/>
      </w:pPr>
      <w:r>
        <w:separator/>
      </w:r>
    </w:p>
  </w:footnote>
  <w:footnote w:type="continuationSeparator" w:id="0">
    <w:p w14:paraId="36503A42" w14:textId="77777777" w:rsidR="00C40C6E" w:rsidRDefault="00C40C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7B9F" w14:textId="2D11430F" w:rsidR="00EE264E" w:rsidRDefault="00EE26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6A26D" w14:textId="0A464FA0" w:rsidR="00EE264E" w:rsidRDefault="00EE26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BA041" w14:textId="7E5F6777" w:rsidR="00EE264E" w:rsidRDefault="00EE26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E48"/>
    <w:multiLevelType w:val="hybridMultilevel"/>
    <w:tmpl w:val="3572B8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382BB7"/>
    <w:multiLevelType w:val="hybridMultilevel"/>
    <w:tmpl w:val="72CEC4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9048E5"/>
    <w:multiLevelType w:val="hybridMultilevel"/>
    <w:tmpl w:val="273460EC"/>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4F6877"/>
    <w:multiLevelType w:val="hybridMultilevel"/>
    <w:tmpl w:val="E99EE4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8169C4"/>
    <w:multiLevelType w:val="hybridMultilevel"/>
    <w:tmpl w:val="9CA874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BF4871"/>
    <w:multiLevelType w:val="hybridMultilevel"/>
    <w:tmpl w:val="3508E11A"/>
    <w:lvl w:ilvl="0" w:tplc="B612830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6E02A6C"/>
    <w:multiLevelType w:val="hybridMultilevel"/>
    <w:tmpl w:val="509289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0B7E17"/>
    <w:multiLevelType w:val="hybridMultilevel"/>
    <w:tmpl w:val="8892B544"/>
    <w:lvl w:ilvl="0" w:tplc="DE7E2DB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C718C4"/>
    <w:multiLevelType w:val="hybridMultilevel"/>
    <w:tmpl w:val="0E482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F13B3B"/>
    <w:multiLevelType w:val="hybridMultilevel"/>
    <w:tmpl w:val="EC1815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4D266DB"/>
    <w:multiLevelType w:val="hybridMultilevel"/>
    <w:tmpl w:val="DC788660"/>
    <w:lvl w:ilvl="0" w:tplc="93E6597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F052EE8"/>
    <w:multiLevelType w:val="hybridMultilevel"/>
    <w:tmpl w:val="4CCA6456"/>
    <w:lvl w:ilvl="0" w:tplc="92A8E2B2">
      <w:start w:val="1"/>
      <w:numFmt w:val="bullet"/>
      <w:lvlText w:val="•"/>
      <w:lvlJc w:val="left"/>
      <w:pPr>
        <w:tabs>
          <w:tab w:val="num" w:pos="720"/>
        </w:tabs>
        <w:ind w:left="720" w:hanging="360"/>
      </w:pPr>
      <w:rPr>
        <w:rFonts w:ascii="Times" w:hAnsi="Times" w:hint="default"/>
      </w:rPr>
    </w:lvl>
    <w:lvl w:ilvl="1" w:tplc="5244805A" w:tentative="1">
      <w:start w:val="1"/>
      <w:numFmt w:val="bullet"/>
      <w:lvlText w:val="•"/>
      <w:lvlJc w:val="left"/>
      <w:pPr>
        <w:tabs>
          <w:tab w:val="num" w:pos="1440"/>
        </w:tabs>
        <w:ind w:left="1440" w:hanging="360"/>
      </w:pPr>
      <w:rPr>
        <w:rFonts w:ascii="Times" w:hAnsi="Times" w:hint="default"/>
      </w:rPr>
    </w:lvl>
    <w:lvl w:ilvl="2" w:tplc="6EB46CE8" w:tentative="1">
      <w:start w:val="1"/>
      <w:numFmt w:val="bullet"/>
      <w:lvlText w:val="•"/>
      <w:lvlJc w:val="left"/>
      <w:pPr>
        <w:tabs>
          <w:tab w:val="num" w:pos="2160"/>
        </w:tabs>
        <w:ind w:left="2160" w:hanging="360"/>
      </w:pPr>
      <w:rPr>
        <w:rFonts w:ascii="Times" w:hAnsi="Times" w:hint="default"/>
      </w:rPr>
    </w:lvl>
    <w:lvl w:ilvl="3" w:tplc="58D8DA62" w:tentative="1">
      <w:start w:val="1"/>
      <w:numFmt w:val="bullet"/>
      <w:lvlText w:val="•"/>
      <w:lvlJc w:val="left"/>
      <w:pPr>
        <w:tabs>
          <w:tab w:val="num" w:pos="2880"/>
        </w:tabs>
        <w:ind w:left="2880" w:hanging="360"/>
      </w:pPr>
      <w:rPr>
        <w:rFonts w:ascii="Times" w:hAnsi="Times" w:hint="default"/>
      </w:rPr>
    </w:lvl>
    <w:lvl w:ilvl="4" w:tplc="94226AB4" w:tentative="1">
      <w:start w:val="1"/>
      <w:numFmt w:val="bullet"/>
      <w:lvlText w:val="•"/>
      <w:lvlJc w:val="left"/>
      <w:pPr>
        <w:tabs>
          <w:tab w:val="num" w:pos="3600"/>
        </w:tabs>
        <w:ind w:left="3600" w:hanging="360"/>
      </w:pPr>
      <w:rPr>
        <w:rFonts w:ascii="Times" w:hAnsi="Times" w:hint="default"/>
      </w:rPr>
    </w:lvl>
    <w:lvl w:ilvl="5" w:tplc="DD9C681E" w:tentative="1">
      <w:start w:val="1"/>
      <w:numFmt w:val="bullet"/>
      <w:lvlText w:val="•"/>
      <w:lvlJc w:val="left"/>
      <w:pPr>
        <w:tabs>
          <w:tab w:val="num" w:pos="4320"/>
        </w:tabs>
        <w:ind w:left="4320" w:hanging="360"/>
      </w:pPr>
      <w:rPr>
        <w:rFonts w:ascii="Times" w:hAnsi="Times" w:hint="default"/>
      </w:rPr>
    </w:lvl>
    <w:lvl w:ilvl="6" w:tplc="A1723984" w:tentative="1">
      <w:start w:val="1"/>
      <w:numFmt w:val="bullet"/>
      <w:lvlText w:val="•"/>
      <w:lvlJc w:val="left"/>
      <w:pPr>
        <w:tabs>
          <w:tab w:val="num" w:pos="5040"/>
        </w:tabs>
        <w:ind w:left="5040" w:hanging="360"/>
      </w:pPr>
      <w:rPr>
        <w:rFonts w:ascii="Times" w:hAnsi="Times" w:hint="default"/>
      </w:rPr>
    </w:lvl>
    <w:lvl w:ilvl="7" w:tplc="DD7219D8" w:tentative="1">
      <w:start w:val="1"/>
      <w:numFmt w:val="bullet"/>
      <w:lvlText w:val="•"/>
      <w:lvlJc w:val="left"/>
      <w:pPr>
        <w:tabs>
          <w:tab w:val="num" w:pos="5760"/>
        </w:tabs>
        <w:ind w:left="5760" w:hanging="360"/>
      </w:pPr>
      <w:rPr>
        <w:rFonts w:ascii="Times" w:hAnsi="Times" w:hint="default"/>
      </w:rPr>
    </w:lvl>
    <w:lvl w:ilvl="8" w:tplc="C56AE522" w:tentative="1">
      <w:start w:val="1"/>
      <w:numFmt w:val="bullet"/>
      <w:lvlText w:val="•"/>
      <w:lvlJc w:val="left"/>
      <w:pPr>
        <w:tabs>
          <w:tab w:val="num" w:pos="6480"/>
        </w:tabs>
        <w:ind w:left="6480" w:hanging="360"/>
      </w:pPr>
      <w:rPr>
        <w:rFonts w:ascii="Times" w:hAnsi="Times" w:hint="default"/>
      </w:rPr>
    </w:lvl>
  </w:abstractNum>
  <w:abstractNum w:abstractNumId="14" w15:restartNumberingAfterBreak="0">
    <w:nsid w:val="55CD531D"/>
    <w:multiLevelType w:val="hybridMultilevel"/>
    <w:tmpl w:val="77824A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67E5986"/>
    <w:multiLevelType w:val="hybridMultilevel"/>
    <w:tmpl w:val="7EC25B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9170FE4"/>
    <w:multiLevelType w:val="hybridMultilevel"/>
    <w:tmpl w:val="8A484E1E"/>
    <w:lvl w:ilvl="0" w:tplc="B1D6DC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3024C0"/>
    <w:multiLevelType w:val="hybridMultilevel"/>
    <w:tmpl w:val="4A02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35186D"/>
    <w:multiLevelType w:val="hybridMultilevel"/>
    <w:tmpl w:val="8326A6C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9"/>
  </w:num>
  <w:num w:numId="3">
    <w:abstractNumId w:val="14"/>
  </w:num>
  <w:num w:numId="4">
    <w:abstractNumId w:val="13"/>
  </w:num>
  <w:num w:numId="5">
    <w:abstractNumId w:val="3"/>
  </w:num>
  <w:num w:numId="6">
    <w:abstractNumId w:val="2"/>
  </w:num>
  <w:num w:numId="7">
    <w:abstractNumId w:val="16"/>
  </w:num>
  <w:num w:numId="8">
    <w:abstractNumId w:val="7"/>
  </w:num>
  <w:num w:numId="9">
    <w:abstractNumId w:val="6"/>
  </w:num>
  <w:num w:numId="10">
    <w:abstractNumId w:val="8"/>
  </w:num>
  <w:num w:numId="11">
    <w:abstractNumId w:val="11"/>
  </w:num>
  <w:num w:numId="12">
    <w:abstractNumId w:val="5"/>
  </w:num>
  <w:num w:numId="13">
    <w:abstractNumId w:val="4"/>
  </w:num>
  <w:num w:numId="14">
    <w:abstractNumId w:val="1"/>
  </w:num>
  <w:num w:numId="15">
    <w:abstractNumId w:val="0"/>
  </w:num>
  <w:num w:numId="16">
    <w:abstractNumId w:val="18"/>
  </w:num>
  <w:num w:numId="17">
    <w:abstractNumId w:val="15"/>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CF5"/>
    <w:rsid w:val="00001C86"/>
    <w:rsid w:val="000142B4"/>
    <w:rsid w:val="000200A0"/>
    <w:rsid w:val="00020314"/>
    <w:rsid w:val="00023741"/>
    <w:rsid w:val="00035711"/>
    <w:rsid w:val="00041CB8"/>
    <w:rsid w:val="00051F50"/>
    <w:rsid w:val="00052681"/>
    <w:rsid w:val="00065895"/>
    <w:rsid w:val="00095764"/>
    <w:rsid w:val="000A292C"/>
    <w:rsid w:val="000E3809"/>
    <w:rsid w:val="0010086B"/>
    <w:rsid w:val="00131246"/>
    <w:rsid w:val="001408DA"/>
    <w:rsid w:val="00160202"/>
    <w:rsid w:val="00161635"/>
    <w:rsid w:val="00191116"/>
    <w:rsid w:val="001A3143"/>
    <w:rsid w:val="001A316E"/>
    <w:rsid w:val="001D25A7"/>
    <w:rsid w:val="001F4E55"/>
    <w:rsid w:val="00202E6D"/>
    <w:rsid w:val="002726B2"/>
    <w:rsid w:val="002804C0"/>
    <w:rsid w:val="00282A39"/>
    <w:rsid w:val="0029170D"/>
    <w:rsid w:val="0029348B"/>
    <w:rsid w:val="002D005A"/>
    <w:rsid w:val="002D09DF"/>
    <w:rsid w:val="002D36A2"/>
    <w:rsid w:val="002F7640"/>
    <w:rsid w:val="00326A17"/>
    <w:rsid w:val="00341FC3"/>
    <w:rsid w:val="00342850"/>
    <w:rsid w:val="00355A05"/>
    <w:rsid w:val="00366F3D"/>
    <w:rsid w:val="003728CF"/>
    <w:rsid w:val="003A1736"/>
    <w:rsid w:val="003A5E20"/>
    <w:rsid w:val="003B0DE4"/>
    <w:rsid w:val="003D1340"/>
    <w:rsid w:val="003E68DD"/>
    <w:rsid w:val="003E6907"/>
    <w:rsid w:val="00403620"/>
    <w:rsid w:val="00432BD5"/>
    <w:rsid w:val="00454EFE"/>
    <w:rsid w:val="004608C0"/>
    <w:rsid w:val="00474791"/>
    <w:rsid w:val="004B454C"/>
    <w:rsid w:val="004B7BDB"/>
    <w:rsid w:val="004D55AD"/>
    <w:rsid w:val="004E0146"/>
    <w:rsid w:val="005178A0"/>
    <w:rsid w:val="00536239"/>
    <w:rsid w:val="00593EF8"/>
    <w:rsid w:val="005C2CF5"/>
    <w:rsid w:val="005D61C4"/>
    <w:rsid w:val="00653222"/>
    <w:rsid w:val="00653463"/>
    <w:rsid w:val="006552C6"/>
    <w:rsid w:val="00690D5A"/>
    <w:rsid w:val="006A004A"/>
    <w:rsid w:val="006C7EDD"/>
    <w:rsid w:val="007068E0"/>
    <w:rsid w:val="00792CA7"/>
    <w:rsid w:val="007E7600"/>
    <w:rsid w:val="007F153D"/>
    <w:rsid w:val="0080100E"/>
    <w:rsid w:val="00857D05"/>
    <w:rsid w:val="00872BC4"/>
    <w:rsid w:val="008826C2"/>
    <w:rsid w:val="008B0A22"/>
    <w:rsid w:val="008B2A6D"/>
    <w:rsid w:val="008B7D62"/>
    <w:rsid w:val="008C2390"/>
    <w:rsid w:val="008E7513"/>
    <w:rsid w:val="00920F03"/>
    <w:rsid w:val="00930E85"/>
    <w:rsid w:val="00936679"/>
    <w:rsid w:val="00991F5E"/>
    <w:rsid w:val="009A2CCB"/>
    <w:rsid w:val="009A5618"/>
    <w:rsid w:val="00A1225E"/>
    <w:rsid w:val="00A33692"/>
    <w:rsid w:val="00A37382"/>
    <w:rsid w:val="00A44FA3"/>
    <w:rsid w:val="00A91791"/>
    <w:rsid w:val="00A92BE7"/>
    <w:rsid w:val="00B16C5F"/>
    <w:rsid w:val="00B32F59"/>
    <w:rsid w:val="00B5295F"/>
    <w:rsid w:val="00B53A76"/>
    <w:rsid w:val="00B576A6"/>
    <w:rsid w:val="00B600C8"/>
    <w:rsid w:val="00B8273C"/>
    <w:rsid w:val="00BB5E6D"/>
    <w:rsid w:val="00C2546F"/>
    <w:rsid w:val="00C40C6E"/>
    <w:rsid w:val="00C57B45"/>
    <w:rsid w:val="00C8109D"/>
    <w:rsid w:val="00C946B3"/>
    <w:rsid w:val="00D0513C"/>
    <w:rsid w:val="00D261AD"/>
    <w:rsid w:val="00D5391D"/>
    <w:rsid w:val="00D619E9"/>
    <w:rsid w:val="00D629D4"/>
    <w:rsid w:val="00D80278"/>
    <w:rsid w:val="00DB34AF"/>
    <w:rsid w:val="00DD2692"/>
    <w:rsid w:val="00DD2A03"/>
    <w:rsid w:val="00DF3BC2"/>
    <w:rsid w:val="00DF3C48"/>
    <w:rsid w:val="00E22694"/>
    <w:rsid w:val="00E32485"/>
    <w:rsid w:val="00E449F5"/>
    <w:rsid w:val="00EA3C91"/>
    <w:rsid w:val="00EE264E"/>
    <w:rsid w:val="00EE307A"/>
    <w:rsid w:val="00EF1716"/>
    <w:rsid w:val="00F01C8B"/>
    <w:rsid w:val="00F11812"/>
    <w:rsid w:val="00F3692E"/>
    <w:rsid w:val="00F4132F"/>
    <w:rsid w:val="00F54543"/>
    <w:rsid w:val="00F857B7"/>
    <w:rsid w:val="00F93FE1"/>
    <w:rsid w:val="00FC1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A5B03A"/>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C2CF5"/>
    <w:pPr>
      <w:tabs>
        <w:tab w:val="center" w:pos="4680"/>
        <w:tab w:val="right" w:pos="9360"/>
      </w:tabs>
      <w:spacing w:after="0" w:line="240" w:lineRule="auto"/>
    </w:pPr>
  </w:style>
  <w:style w:type="character" w:customStyle="1" w:styleId="HeaderChar">
    <w:name w:val="Header Char"/>
    <w:basedOn w:val="DefaultParagraphFont"/>
    <w:link w:val="Header"/>
    <w:rsid w:val="005C2CF5"/>
  </w:style>
  <w:style w:type="character" w:styleId="PlaceholderText">
    <w:name w:val="Placeholder Text"/>
    <w:basedOn w:val="DefaultParagraphFont"/>
    <w:uiPriority w:val="99"/>
    <w:rsid w:val="005C2CF5"/>
    <w:rPr>
      <w:color w:val="808080"/>
    </w:rPr>
  </w:style>
  <w:style w:type="character" w:styleId="Hyperlink">
    <w:name w:val="Hyperlink"/>
    <w:rsid w:val="005C2CF5"/>
    <w:rPr>
      <w:color w:val="0000FF"/>
      <w:u w:val="single"/>
    </w:rPr>
  </w:style>
  <w:style w:type="table" w:styleId="TableGrid">
    <w:name w:val="Table Grid"/>
    <w:basedOn w:val="TableNormal"/>
    <w:uiPriority w:val="39"/>
    <w:rsid w:val="005C2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2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CF5"/>
    <w:rPr>
      <w:rFonts w:ascii="Tahoma" w:hAnsi="Tahoma" w:cs="Tahoma"/>
      <w:sz w:val="16"/>
      <w:szCs w:val="16"/>
    </w:rPr>
  </w:style>
  <w:style w:type="paragraph" w:styleId="Footer">
    <w:name w:val="footer"/>
    <w:basedOn w:val="Normal"/>
    <w:link w:val="FooterChar"/>
    <w:uiPriority w:val="99"/>
    <w:unhideWhenUsed/>
    <w:rsid w:val="00920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F03"/>
  </w:style>
  <w:style w:type="paragraph" w:styleId="ListParagraph">
    <w:name w:val="List Paragraph"/>
    <w:basedOn w:val="Normal"/>
    <w:uiPriority w:val="34"/>
    <w:qFormat/>
    <w:rsid w:val="000200A0"/>
    <w:pPr>
      <w:ind w:left="720"/>
      <w:contextualSpacing/>
    </w:pPr>
    <w:rPr>
      <w:rFonts w:eastAsiaTheme="minorEastAsia"/>
      <w:lang w:eastAsia="ja-JP"/>
    </w:rPr>
  </w:style>
  <w:style w:type="character" w:styleId="PageNumber">
    <w:name w:val="page number"/>
    <w:basedOn w:val="DefaultParagraphFont"/>
    <w:uiPriority w:val="99"/>
    <w:semiHidden/>
    <w:unhideWhenUsed/>
    <w:rsid w:val="00690D5A"/>
  </w:style>
  <w:style w:type="character" w:styleId="FollowedHyperlink">
    <w:name w:val="FollowedHyperlink"/>
    <w:basedOn w:val="DefaultParagraphFont"/>
    <w:uiPriority w:val="99"/>
    <w:semiHidden/>
    <w:unhideWhenUsed/>
    <w:rsid w:val="003D1340"/>
    <w:rPr>
      <w:color w:val="800080" w:themeColor="followedHyperlink"/>
      <w:u w:val="single"/>
    </w:rPr>
  </w:style>
  <w:style w:type="paragraph" w:customStyle="1" w:styleId="Pa128">
    <w:name w:val="Pa128"/>
    <w:basedOn w:val="Normal"/>
    <w:next w:val="Normal"/>
    <w:uiPriority w:val="99"/>
    <w:rsid w:val="0029348B"/>
    <w:pPr>
      <w:autoSpaceDE w:val="0"/>
      <w:autoSpaceDN w:val="0"/>
      <w:adjustRightInd w:val="0"/>
      <w:spacing w:after="0" w:line="161" w:lineRule="atLeast"/>
    </w:pPr>
    <w:rPr>
      <w:rFonts w:ascii="Myriad Pro Cond" w:hAnsi="Myriad Pro Cond"/>
      <w:sz w:val="24"/>
      <w:szCs w:val="24"/>
    </w:rPr>
  </w:style>
  <w:style w:type="character" w:customStyle="1" w:styleId="A14">
    <w:name w:val="A14"/>
    <w:uiPriority w:val="99"/>
    <w:rsid w:val="0029348B"/>
    <w:rPr>
      <w:rFonts w:cs="Myriad Pro Cond"/>
      <w:b/>
      <w:bCs/>
      <w:color w:val="211D1E"/>
      <w:sz w:val="30"/>
      <w:szCs w:val="30"/>
    </w:rPr>
  </w:style>
  <w:style w:type="character" w:customStyle="1" w:styleId="A1">
    <w:name w:val="A1"/>
    <w:uiPriority w:val="99"/>
    <w:rsid w:val="00A37382"/>
    <w:rPr>
      <w:rFonts w:ascii="Arial" w:hAnsi="Arial" w:cs="Arial"/>
      <w:color w:val="211D1E"/>
      <w:sz w:val="16"/>
      <w:szCs w:val="16"/>
    </w:rPr>
  </w:style>
  <w:style w:type="character" w:styleId="CommentReference">
    <w:name w:val="annotation reference"/>
    <w:basedOn w:val="DefaultParagraphFont"/>
    <w:uiPriority w:val="99"/>
    <w:semiHidden/>
    <w:unhideWhenUsed/>
    <w:rsid w:val="00A37382"/>
    <w:rPr>
      <w:sz w:val="16"/>
      <w:szCs w:val="16"/>
    </w:rPr>
  </w:style>
  <w:style w:type="paragraph" w:styleId="CommentText">
    <w:name w:val="annotation text"/>
    <w:basedOn w:val="Normal"/>
    <w:link w:val="CommentTextChar"/>
    <w:uiPriority w:val="99"/>
    <w:semiHidden/>
    <w:unhideWhenUsed/>
    <w:rsid w:val="00A37382"/>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A37382"/>
    <w:rPr>
      <w:sz w:val="20"/>
      <w:szCs w:val="20"/>
    </w:rPr>
  </w:style>
  <w:style w:type="paragraph" w:customStyle="1" w:styleId="Pa99">
    <w:name w:val="Pa99"/>
    <w:basedOn w:val="Normal"/>
    <w:next w:val="Normal"/>
    <w:uiPriority w:val="99"/>
    <w:rsid w:val="00A37382"/>
    <w:pPr>
      <w:autoSpaceDE w:val="0"/>
      <w:autoSpaceDN w:val="0"/>
      <w:adjustRightInd w:val="0"/>
      <w:spacing w:after="0" w:line="141" w:lineRule="atLeast"/>
    </w:pPr>
    <w:rPr>
      <w:rFonts w:ascii="Arial" w:hAnsi="Arial" w:cs="Arial"/>
      <w:sz w:val="24"/>
      <w:szCs w:val="24"/>
    </w:rPr>
  </w:style>
  <w:style w:type="paragraph" w:customStyle="1" w:styleId="Pa95">
    <w:name w:val="Pa95"/>
    <w:basedOn w:val="Normal"/>
    <w:next w:val="Normal"/>
    <w:uiPriority w:val="99"/>
    <w:rsid w:val="00A37382"/>
    <w:pPr>
      <w:autoSpaceDE w:val="0"/>
      <w:autoSpaceDN w:val="0"/>
      <w:adjustRightInd w:val="0"/>
      <w:spacing w:after="0" w:line="141" w:lineRule="atLeast"/>
    </w:pPr>
    <w:rPr>
      <w:rFonts w:ascii="Arial" w:hAnsi="Arial" w:cs="Arial"/>
      <w:sz w:val="24"/>
      <w:szCs w:val="24"/>
    </w:rPr>
  </w:style>
  <w:style w:type="paragraph" w:customStyle="1" w:styleId="Pa20">
    <w:name w:val="Pa20"/>
    <w:basedOn w:val="Normal"/>
    <w:next w:val="Normal"/>
    <w:uiPriority w:val="99"/>
    <w:rsid w:val="00A37382"/>
    <w:pPr>
      <w:autoSpaceDE w:val="0"/>
      <w:autoSpaceDN w:val="0"/>
      <w:adjustRightInd w:val="0"/>
      <w:spacing w:after="0" w:line="141" w:lineRule="atLeast"/>
    </w:pPr>
    <w:rPr>
      <w:rFonts w:ascii="Arial" w:hAnsi="Arial" w:cs="Arial"/>
      <w:sz w:val="24"/>
      <w:szCs w:val="24"/>
    </w:rPr>
  </w:style>
  <w:style w:type="paragraph" w:customStyle="1" w:styleId="Default">
    <w:name w:val="Default"/>
    <w:rsid w:val="008B2A6D"/>
    <w:pPr>
      <w:autoSpaceDE w:val="0"/>
      <w:autoSpaceDN w:val="0"/>
      <w:adjustRightInd w:val="0"/>
      <w:spacing w:after="0" w:line="240" w:lineRule="auto"/>
    </w:pPr>
    <w:rPr>
      <w:rFonts w:ascii="Myriad Pro Cond" w:hAnsi="Myriad Pro Cond" w:cs="Myriad Pro Cond"/>
      <w:color w:val="000000"/>
      <w:sz w:val="24"/>
      <w:szCs w:val="24"/>
    </w:rPr>
  </w:style>
  <w:style w:type="paragraph" w:customStyle="1" w:styleId="Pa10">
    <w:name w:val="Pa10"/>
    <w:basedOn w:val="Default"/>
    <w:next w:val="Default"/>
    <w:uiPriority w:val="99"/>
    <w:rsid w:val="008B2A6D"/>
    <w:pPr>
      <w:spacing w:line="20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16853">
      <w:bodyDiv w:val="1"/>
      <w:marLeft w:val="0"/>
      <w:marRight w:val="0"/>
      <w:marTop w:val="0"/>
      <w:marBottom w:val="0"/>
      <w:divBdr>
        <w:top w:val="none" w:sz="0" w:space="0" w:color="auto"/>
        <w:left w:val="none" w:sz="0" w:space="0" w:color="auto"/>
        <w:bottom w:val="none" w:sz="0" w:space="0" w:color="auto"/>
        <w:right w:val="none" w:sz="0" w:space="0" w:color="auto"/>
      </w:divBdr>
    </w:div>
    <w:div w:id="392579140">
      <w:bodyDiv w:val="1"/>
      <w:marLeft w:val="0"/>
      <w:marRight w:val="0"/>
      <w:marTop w:val="0"/>
      <w:marBottom w:val="0"/>
      <w:divBdr>
        <w:top w:val="none" w:sz="0" w:space="0" w:color="auto"/>
        <w:left w:val="none" w:sz="0" w:space="0" w:color="auto"/>
        <w:bottom w:val="none" w:sz="0" w:space="0" w:color="auto"/>
        <w:right w:val="none" w:sz="0" w:space="0" w:color="auto"/>
      </w:divBdr>
      <w:divsChild>
        <w:div w:id="1841919832">
          <w:marLeft w:val="547"/>
          <w:marRight w:val="0"/>
          <w:marTop w:val="0"/>
          <w:marBottom w:val="0"/>
          <w:divBdr>
            <w:top w:val="none" w:sz="0" w:space="0" w:color="auto"/>
            <w:left w:val="none" w:sz="0" w:space="0" w:color="auto"/>
            <w:bottom w:val="none" w:sz="0" w:space="0" w:color="auto"/>
            <w:right w:val="none" w:sz="0" w:space="0" w:color="auto"/>
          </w:divBdr>
        </w:div>
      </w:divsChild>
    </w:div>
    <w:div w:id="646250659">
      <w:bodyDiv w:val="1"/>
      <w:marLeft w:val="0"/>
      <w:marRight w:val="0"/>
      <w:marTop w:val="0"/>
      <w:marBottom w:val="0"/>
      <w:divBdr>
        <w:top w:val="none" w:sz="0" w:space="0" w:color="auto"/>
        <w:left w:val="none" w:sz="0" w:space="0" w:color="auto"/>
        <w:bottom w:val="none" w:sz="0" w:space="0" w:color="auto"/>
        <w:right w:val="none" w:sz="0" w:space="0" w:color="auto"/>
      </w:divBdr>
    </w:div>
    <w:div w:id="1350401855">
      <w:bodyDiv w:val="1"/>
      <w:marLeft w:val="0"/>
      <w:marRight w:val="0"/>
      <w:marTop w:val="0"/>
      <w:marBottom w:val="0"/>
      <w:divBdr>
        <w:top w:val="none" w:sz="0" w:space="0" w:color="auto"/>
        <w:left w:val="none" w:sz="0" w:space="0" w:color="auto"/>
        <w:bottom w:val="none" w:sz="0" w:space="0" w:color="auto"/>
        <w:right w:val="none" w:sz="0" w:space="0" w:color="auto"/>
      </w:divBdr>
    </w:div>
    <w:div w:id="167641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004FC291394BB3B98EDE9856595DCF"/>
        <w:category>
          <w:name w:val="General"/>
          <w:gallery w:val="placeholder"/>
        </w:category>
        <w:types>
          <w:type w:val="bbPlcHdr"/>
        </w:types>
        <w:behaviors>
          <w:behavior w:val="content"/>
        </w:behaviors>
        <w:guid w:val="{7B349502-A036-4C8F-9DD9-C0746D1ED63F}"/>
      </w:docPartPr>
      <w:docPartBody>
        <w:p w:rsidR="00141811" w:rsidRDefault="0043354D" w:rsidP="0043354D">
          <w:pPr>
            <w:pStyle w:val="BA004FC291394BB3B98EDE9856595D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757B6A2EA294EB69607447FCBE66E0B"/>
        <w:category>
          <w:name w:val="General"/>
          <w:gallery w:val="placeholder"/>
        </w:category>
        <w:types>
          <w:type w:val="bbPlcHdr"/>
        </w:types>
        <w:behaviors>
          <w:behavior w:val="content"/>
        </w:behaviors>
        <w:guid w:val="{1A1CD02F-C319-4765-B03B-273BDF94C17D}"/>
      </w:docPartPr>
      <w:docPartBody>
        <w:p w:rsidR="00141811" w:rsidRDefault="0043354D" w:rsidP="0043354D">
          <w:pPr>
            <w:pStyle w:val="A757B6A2EA294EB69607447FCBE66E0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F588465DCD9405CB4A944DA5CE2B5AA"/>
        <w:category>
          <w:name w:val="General"/>
          <w:gallery w:val="placeholder"/>
        </w:category>
        <w:types>
          <w:type w:val="bbPlcHdr"/>
        </w:types>
        <w:behaviors>
          <w:behavior w:val="content"/>
        </w:behaviors>
        <w:guid w:val="{A7DFA24A-5FCA-4324-8379-01E942EF8095}"/>
      </w:docPartPr>
      <w:docPartBody>
        <w:p w:rsidR="00141811" w:rsidRDefault="0043354D" w:rsidP="0043354D">
          <w:pPr>
            <w:pStyle w:val="6F588465DCD9405CB4A944DA5CE2B5A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8FEA5B0B66A45CE9DF3146A36E22BAA"/>
        <w:category>
          <w:name w:val="General"/>
          <w:gallery w:val="placeholder"/>
        </w:category>
        <w:types>
          <w:type w:val="bbPlcHdr"/>
        </w:types>
        <w:behaviors>
          <w:behavior w:val="content"/>
        </w:behaviors>
        <w:guid w:val="{F6E37EA9-D2CB-40EE-BC63-878A2222C091}"/>
      </w:docPartPr>
      <w:docPartBody>
        <w:p w:rsidR="00141811" w:rsidRDefault="0043354D" w:rsidP="0043354D">
          <w:pPr>
            <w:pStyle w:val="38FEA5B0B66A45CE9DF3146A36E22BA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24FE32ABE6E461CB20FA292A427B31A"/>
        <w:category>
          <w:name w:val="General"/>
          <w:gallery w:val="placeholder"/>
        </w:category>
        <w:types>
          <w:type w:val="bbPlcHdr"/>
        </w:types>
        <w:behaviors>
          <w:behavior w:val="content"/>
        </w:behaviors>
        <w:guid w:val="{FC1F1B57-591B-4BA3-B752-87FBB769DB67}"/>
      </w:docPartPr>
      <w:docPartBody>
        <w:p w:rsidR="00141811" w:rsidRDefault="0043354D" w:rsidP="0043354D">
          <w:pPr>
            <w:pStyle w:val="C24FE32ABE6E461CB20FA292A427B31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CEF3200399C4071A79684988213255F"/>
        <w:category>
          <w:name w:val="General"/>
          <w:gallery w:val="placeholder"/>
        </w:category>
        <w:types>
          <w:type w:val="bbPlcHdr"/>
        </w:types>
        <w:behaviors>
          <w:behavior w:val="content"/>
        </w:behaviors>
        <w:guid w:val="{786267C0-B9D0-4B34-9AC5-2D0009D1CB62}"/>
      </w:docPartPr>
      <w:docPartBody>
        <w:p w:rsidR="00141811" w:rsidRDefault="0043354D" w:rsidP="0043354D">
          <w:pPr>
            <w:pStyle w:val="7CEF3200399C4071A7968498821325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05BA7C3A9DF43DAAA4B3EE7179C2E10"/>
        <w:category>
          <w:name w:val="General"/>
          <w:gallery w:val="placeholder"/>
        </w:category>
        <w:types>
          <w:type w:val="bbPlcHdr"/>
        </w:types>
        <w:behaviors>
          <w:behavior w:val="content"/>
        </w:behaviors>
        <w:guid w:val="{C4525915-D12B-4BDD-8634-B13AF0B669FB}"/>
      </w:docPartPr>
      <w:docPartBody>
        <w:p w:rsidR="00141811" w:rsidRDefault="0043354D" w:rsidP="0043354D">
          <w:pPr>
            <w:pStyle w:val="D05BA7C3A9DF43DAAA4B3EE7179C2E1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0397CF2878EE4872897580CEF42DC6FA"/>
        <w:category>
          <w:name w:val="General"/>
          <w:gallery w:val="placeholder"/>
        </w:category>
        <w:types>
          <w:type w:val="bbPlcHdr"/>
        </w:types>
        <w:behaviors>
          <w:behavior w:val="content"/>
        </w:behaviors>
        <w:guid w:val="{7ECE4E6F-547D-4CEB-9F77-84B4F3FDC6BE}"/>
      </w:docPartPr>
      <w:docPartBody>
        <w:p w:rsidR="00141811" w:rsidRDefault="0043354D" w:rsidP="0043354D">
          <w:pPr>
            <w:pStyle w:val="0397CF2878EE4872897580CEF42DC6F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99E569ED8E437E9332B2EA65170837"/>
        <w:category>
          <w:name w:val="General"/>
          <w:gallery w:val="placeholder"/>
        </w:category>
        <w:types>
          <w:type w:val="bbPlcHdr"/>
        </w:types>
        <w:behaviors>
          <w:behavior w:val="content"/>
        </w:behaviors>
        <w:guid w:val="{F1B216EB-88C3-4026-B9B9-DB6649AC4808}"/>
      </w:docPartPr>
      <w:docPartBody>
        <w:p w:rsidR="00141811" w:rsidRDefault="0043354D" w:rsidP="0043354D">
          <w:pPr>
            <w:pStyle w:val="A599E569ED8E437E9332B2EA651708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AF03A0A8FA342BAADB2E8CAC0A24210"/>
        <w:category>
          <w:name w:val="General"/>
          <w:gallery w:val="placeholder"/>
        </w:category>
        <w:types>
          <w:type w:val="bbPlcHdr"/>
        </w:types>
        <w:behaviors>
          <w:behavior w:val="content"/>
        </w:behaviors>
        <w:guid w:val="{D2054B86-A69A-4B19-8D47-272506B5FB87}"/>
      </w:docPartPr>
      <w:docPartBody>
        <w:p w:rsidR="00141811" w:rsidRDefault="0043354D" w:rsidP="0043354D">
          <w:pPr>
            <w:pStyle w:val="CAF03A0A8FA342BAADB2E8CAC0A2421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F41610DF1974C28BD57A938858E1F2B"/>
        <w:category>
          <w:name w:val="General"/>
          <w:gallery w:val="placeholder"/>
        </w:category>
        <w:types>
          <w:type w:val="bbPlcHdr"/>
        </w:types>
        <w:behaviors>
          <w:behavior w:val="content"/>
        </w:behaviors>
        <w:guid w:val="{10B743BC-B4E8-4BFF-B7F8-B1CDD5018284}"/>
      </w:docPartPr>
      <w:docPartBody>
        <w:p w:rsidR="00141811" w:rsidRDefault="0043354D" w:rsidP="0043354D">
          <w:pPr>
            <w:pStyle w:val="1F41610DF1974C28BD57A938858E1F2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2CB2F69D9DC42BB838FA0BF856EE73B"/>
        <w:category>
          <w:name w:val="General"/>
          <w:gallery w:val="placeholder"/>
        </w:category>
        <w:types>
          <w:type w:val="bbPlcHdr"/>
        </w:types>
        <w:behaviors>
          <w:behavior w:val="content"/>
        </w:behaviors>
        <w:guid w:val="{582E322E-5A9C-44FE-93F8-7ED732D6E967}"/>
      </w:docPartPr>
      <w:docPartBody>
        <w:p w:rsidR="00141811" w:rsidRDefault="0043354D" w:rsidP="0043354D">
          <w:pPr>
            <w:pStyle w:val="F2CB2F69D9DC42BB838FA0BF856EE73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8028D3858BB442C9A41A22BB2731CE7"/>
        <w:category>
          <w:name w:val="General"/>
          <w:gallery w:val="placeholder"/>
        </w:category>
        <w:types>
          <w:type w:val="bbPlcHdr"/>
        </w:types>
        <w:behaviors>
          <w:behavior w:val="content"/>
        </w:behaviors>
        <w:guid w:val="{A38A0F75-4808-4E0C-9628-2577CFC0E9C7}"/>
      </w:docPartPr>
      <w:docPartBody>
        <w:p w:rsidR="00141811" w:rsidRDefault="0043354D" w:rsidP="0043354D">
          <w:pPr>
            <w:pStyle w:val="88028D3858BB442C9A41A22BB2731CE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6387587FA7541D7BA683DB221A5A139"/>
        <w:category>
          <w:name w:val="General"/>
          <w:gallery w:val="placeholder"/>
        </w:category>
        <w:types>
          <w:type w:val="bbPlcHdr"/>
        </w:types>
        <w:behaviors>
          <w:behavior w:val="content"/>
        </w:behaviors>
        <w:guid w:val="{9E351F9E-2A53-4642-8894-1A2936780C55}"/>
      </w:docPartPr>
      <w:docPartBody>
        <w:p w:rsidR="00141811" w:rsidRDefault="0043354D" w:rsidP="0043354D">
          <w:pPr>
            <w:pStyle w:val="86387587FA7541D7BA683DB221A5A139"/>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B35A33E0A9D4CD4879CDB0EFF2CB192"/>
        <w:category>
          <w:name w:val="General"/>
          <w:gallery w:val="placeholder"/>
        </w:category>
        <w:types>
          <w:type w:val="bbPlcHdr"/>
        </w:types>
        <w:behaviors>
          <w:behavior w:val="content"/>
        </w:behaviors>
        <w:guid w:val="{95824EED-FDB2-4DE8-A505-8040B3B1DF86}"/>
      </w:docPartPr>
      <w:docPartBody>
        <w:p w:rsidR="00141811" w:rsidRDefault="0043354D" w:rsidP="0043354D">
          <w:pPr>
            <w:pStyle w:val="8B35A33E0A9D4CD4879CDB0EFF2CB19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5EB682F176A434FAAE6FA9E7C17DF0E"/>
        <w:category>
          <w:name w:val="General"/>
          <w:gallery w:val="placeholder"/>
        </w:category>
        <w:types>
          <w:type w:val="bbPlcHdr"/>
        </w:types>
        <w:behaviors>
          <w:behavior w:val="content"/>
        </w:behaviors>
        <w:guid w:val="{88D4FCC9-1BDD-4658-873B-808F18DF2D4E}"/>
      </w:docPartPr>
      <w:docPartBody>
        <w:p w:rsidR="00141811" w:rsidRDefault="0043354D" w:rsidP="0043354D">
          <w:pPr>
            <w:pStyle w:val="F5EB682F176A434FAAE6FA9E7C17DF0E"/>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4F96CFC864394ED1A8937347B929FAF3"/>
        <w:category>
          <w:name w:val="General"/>
          <w:gallery w:val="placeholder"/>
        </w:category>
        <w:types>
          <w:type w:val="bbPlcHdr"/>
        </w:types>
        <w:behaviors>
          <w:behavior w:val="content"/>
        </w:behaviors>
        <w:guid w:val="{9C8E9A68-BCBE-469D-A6E3-F0F037A81EAB}"/>
      </w:docPartPr>
      <w:docPartBody>
        <w:p w:rsidR="00141811" w:rsidRDefault="0043354D" w:rsidP="0043354D">
          <w:pPr>
            <w:pStyle w:val="4F96CFC864394ED1A8937347B929FAF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F57EEE0E0040FD81F0D80AF4D341D0"/>
        <w:category>
          <w:name w:val="General"/>
          <w:gallery w:val="placeholder"/>
        </w:category>
        <w:types>
          <w:type w:val="bbPlcHdr"/>
        </w:types>
        <w:behaviors>
          <w:behavior w:val="content"/>
        </w:behaviors>
        <w:guid w:val="{5FCC6B67-97F1-4ACF-A584-39CAECDCB754}"/>
      </w:docPartPr>
      <w:docPartBody>
        <w:p w:rsidR="00141811" w:rsidRDefault="0043354D" w:rsidP="0043354D">
          <w:pPr>
            <w:pStyle w:val="88F57EEE0E0040FD81F0D80AF4D341D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D9AEA2B762245AA97C0793D43F0E67F"/>
        <w:category>
          <w:name w:val="General"/>
          <w:gallery w:val="placeholder"/>
        </w:category>
        <w:types>
          <w:type w:val="bbPlcHdr"/>
        </w:types>
        <w:behaviors>
          <w:behavior w:val="content"/>
        </w:behaviors>
        <w:guid w:val="{E77F0EC9-A54C-46C1-A114-19AF1DDA5A66}"/>
      </w:docPartPr>
      <w:docPartBody>
        <w:p w:rsidR="0070625E" w:rsidRDefault="002043A6" w:rsidP="002043A6">
          <w:pPr>
            <w:pStyle w:val="0D9AEA2B762245AA97C0793D43F0E67F"/>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E0DA8BFB78747688413005B250DF8AB"/>
        <w:category>
          <w:name w:val="General"/>
          <w:gallery w:val="placeholder"/>
        </w:category>
        <w:types>
          <w:type w:val="bbPlcHdr"/>
        </w:types>
        <w:behaviors>
          <w:behavior w:val="content"/>
        </w:behaviors>
        <w:guid w:val="{CF386D96-41AB-449B-A978-8F1A230582D2}"/>
      </w:docPartPr>
      <w:docPartBody>
        <w:p w:rsidR="0070625E" w:rsidRDefault="002043A6" w:rsidP="002043A6">
          <w:pPr>
            <w:pStyle w:val="1E0DA8BFB78747688413005B250DF8AB"/>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yriad Pro Cond">
    <w:altName w:val="Segoe U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17A3"/>
    <w:rsid w:val="0011017B"/>
    <w:rsid w:val="00141811"/>
    <w:rsid w:val="00192B0D"/>
    <w:rsid w:val="002043A6"/>
    <w:rsid w:val="0021379B"/>
    <w:rsid w:val="00217607"/>
    <w:rsid w:val="00232E0D"/>
    <w:rsid w:val="002E401A"/>
    <w:rsid w:val="004117A3"/>
    <w:rsid w:val="0043354D"/>
    <w:rsid w:val="0051206A"/>
    <w:rsid w:val="00512F7E"/>
    <w:rsid w:val="0070625E"/>
    <w:rsid w:val="00786626"/>
    <w:rsid w:val="00813C67"/>
    <w:rsid w:val="00832516"/>
    <w:rsid w:val="008C67EC"/>
    <w:rsid w:val="009E4314"/>
    <w:rsid w:val="009F24B1"/>
    <w:rsid w:val="00A41441"/>
    <w:rsid w:val="00B503E5"/>
    <w:rsid w:val="00BB55F2"/>
    <w:rsid w:val="00C62630"/>
    <w:rsid w:val="00D54CA2"/>
    <w:rsid w:val="00D847D1"/>
    <w:rsid w:val="00DB06D9"/>
    <w:rsid w:val="00DE30CF"/>
    <w:rsid w:val="00DF5410"/>
    <w:rsid w:val="00E56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1017B"/>
  </w:style>
  <w:style w:type="paragraph" w:customStyle="1" w:styleId="BA004FC291394BB3B98EDE9856595DCF">
    <w:name w:val="BA004FC291394BB3B98EDE9856595DCF"/>
    <w:rsid w:val="0043354D"/>
  </w:style>
  <w:style w:type="paragraph" w:customStyle="1" w:styleId="A757B6A2EA294EB69607447FCBE66E0B">
    <w:name w:val="A757B6A2EA294EB69607447FCBE66E0B"/>
    <w:rsid w:val="0043354D"/>
  </w:style>
  <w:style w:type="paragraph" w:customStyle="1" w:styleId="6F588465DCD9405CB4A944DA5CE2B5AA">
    <w:name w:val="6F588465DCD9405CB4A944DA5CE2B5AA"/>
    <w:rsid w:val="0043354D"/>
  </w:style>
  <w:style w:type="paragraph" w:customStyle="1" w:styleId="38FEA5B0B66A45CE9DF3146A36E22BAA">
    <w:name w:val="38FEA5B0B66A45CE9DF3146A36E22BAA"/>
    <w:rsid w:val="0043354D"/>
  </w:style>
  <w:style w:type="paragraph" w:customStyle="1" w:styleId="C24FE32ABE6E461CB20FA292A427B31A">
    <w:name w:val="C24FE32ABE6E461CB20FA292A427B31A"/>
    <w:rsid w:val="0043354D"/>
  </w:style>
  <w:style w:type="paragraph" w:customStyle="1" w:styleId="7CEF3200399C4071A79684988213255F">
    <w:name w:val="7CEF3200399C4071A79684988213255F"/>
    <w:rsid w:val="0043354D"/>
  </w:style>
  <w:style w:type="paragraph" w:customStyle="1" w:styleId="D05BA7C3A9DF43DAAA4B3EE7179C2E10">
    <w:name w:val="D05BA7C3A9DF43DAAA4B3EE7179C2E10"/>
    <w:rsid w:val="0043354D"/>
  </w:style>
  <w:style w:type="paragraph" w:customStyle="1" w:styleId="0397CF2878EE4872897580CEF42DC6FA">
    <w:name w:val="0397CF2878EE4872897580CEF42DC6FA"/>
    <w:rsid w:val="0043354D"/>
  </w:style>
  <w:style w:type="paragraph" w:customStyle="1" w:styleId="A599E569ED8E437E9332B2EA65170837">
    <w:name w:val="A599E569ED8E437E9332B2EA65170837"/>
    <w:rsid w:val="0043354D"/>
  </w:style>
  <w:style w:type="paragraph" w:customStyle="1" w:styleId="CAF03A0A8FA342BAADB2E8CAC0A24210">
    <w:name w:val="CAF03A0A8FA342BAADB2E8CAC0A24210"/>
    <w:rsid w:val="0043354D"/>
  </w:style>
  <w:style w:type="paragraph" w:customStyle="1" w:styleId="1F41610DF1974C28BD57A938858E1F2B">
    <w:name w:val="1F41610DF1974C28BD57A938858E1F2B"/>
    <w:rsid w:val="0043354D"/>
  </w:style>
  <w:style w:type="paragraph" w:customStyle="1" w:styleId="F2CB2F69D9DC42BB838FA0BF856EE73B">
    <w:name w:val="F2CB2F69D9DC42BB838FA0BF856EE73B"/>
    <w:rsid w:val="0043354D"/>
  </w:style>
  <w:style w:type="paragraph" w:customStyle="1" w:styleId="88028D3858BB442C9A41A22BB2731CE7">
    <w:name w:val="88028D3858BB442C9A41A22BB2731CE7"/>
    <w:rsid w:val="0043354D"/>
  </w:style>
  <w:style w:type="paragraph" w:customStyle="1" w:styleId="86387587FA7541D7BA683DB221A5A139">
    <w:name w:val="86387587FA7541D7BA683DB221A5A139"/>
    <w:rsid w:val="0043354D"/>
  </w:style>
  <w:style w:type="paragraph" w:customStyle="1" w:styleId="8B35A33E0A9D4CD4879CDB0EFF2CB192">
    <w:name w:val="8B35A33E0A9D4CD4879CDB0EFF2CB192"/>
    <w:rsid w:val="0043354D"/>
  </w:style>
  <w:style w:type="paragraph" w:customStyle="1" w:styleId="F5EB682F176A434FAAE6FA9E7C17DF0E">
    <w:name w:val="F5EB682F176A434FAAE6FA9E7C17DF0E"/>
    <w:rsid w:val="0043354D"/>
  </w:style>
  <w:style w:type="paragraph" w:customStyle="1" w:styleId="4F96CFC864394ED1A8937347B929FAF3">
    <w:name w:val="4F96CFC864394ED1A8937347B929FAF3"/>
    <w:rsid w:val="0043354D"/>
  </w:style>
  <w:style w:type="paragraph" w:customStyle="1" w:styleId="88F57EEE0E0040FD81F0D80AF4D341D0">
    <w:name w:val="88F57EEE0E0040FD81F0D80AF4D341D0"/>
    <w:rsid w:val="0043354D"/>
  </w:style>
  <w:style w:type="paragraph" w:customStyle="1" w:styleId="0D9AEA2B762245AA97C0793D43F0E67F">
    <w:name w:val="0D9AEA2B762245AA97C0793D43F0E67F"/>
    <w:rsid w:val="002043A6"/>
    <w:pPr>
      <w:spacing w:after="160" w:line="259" w:lineRule="auto"/>
    </w:pPr>
  </w:style>
  <w:style w:type="paragraph" w:customStyle="1" w:styleId="1E0DA8BFB78747688413005B250DF8AB">
    <w:name w:val="1E0DA8BFB78747688413005B250DF8AB"/>
    <w:rsid w:val="002043A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DA044-76B0-45FE-B069-E73DA52A5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1428</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dcterms:created xsi:type="dcterms:W3CDTF">2022-03-21T19:48:00Z</dcterms:created>
  <dcterms:modified xsi:type="dcterms:W3CDTF">2022-04-25T15:45:00Z</dcterms:modified>
</cp:coreProperties>
</file>