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proofErr w:type="spellStart"/>
        <w:r w:rsidRPr="00D24EFF">
          <w:rPr>
            <w:rStyle w:val="Hyperlink"/>
            <w:rFonts w:ascii="Arial" w:hAnsi="Arial" w:cs="Arial"/>
          </w:rPr>
          <w:t>curriculum@astate.edu</w:t>
        </w:r>
        <w:proofErr w:type="spellEnd"/>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15A1911" w:rsidR="00001C04" w:rsidRPr="008426D1" w:rsidRDefault="0018066C" w:rsidP="0020386F">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0386F">
                  <w:rPr>
                    <w:rFonts w:asciiTheme="majorHAnsi" w:hAnsiTheme="majorHAnsi"/>
                    <w:sz w:val="20"/>
                    <w:szCs w:val="20"/>
                  </w:rPr>
                  <w:t xml:space="preserve">Stacy E. </w:t>
                </w:r>
                <w:proofErr w:type="spellStart"/>
                <w:r w:rsidR="0020386F">
                  <w:rPr>
                    <w:rFonts w:asciiTheme="majorHAnsi" w:hAnsiTheme="majorHAnsi"/>
                    <w:sz w:val="20"/>
                    <w:szCs w:val="20"/>
                  </w:rPr>
                  <w:t>Walz</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20386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18066C"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0FEB6F1" w:rsidR="00001C04" w:rsidRPr="008426D1" w:rsidRDefault="0018066C" w:rsidP="0020386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0386F">
                      <w:rPr>
                        <w:rFonts w:asciiTheme="majorHAnsi" w:hAnsiTheme="majorHAnsi"/>
                        <w:sz w:val="20"/>
                        <w:szCs w:val="20"/>
                      </w:rPr>
                      <w:t xml:space="preserve">Stacy E. </w:t>
                    </w:r>
                    <w:proofErr w:type="spellStart"/>
                    <w:r w:rsidR="0020386F">
                      <w:rPr>
                        <w:rFonts w:asciiTheme="majorHAnsi" w:hAnsiTheme="majorHAnsi"/>
                        <w:sz w:val="20"/>
                        <w:szCs w:val="20"/>
                      </w:rPr>
                      <w:t>Walz</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20386F">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18066C"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6DFA673" w:rsidR="00001C04" w:rsidRPr="008426D1" w:rsidRDefault="0018066C" w:rsidP="005426D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426D6">
                      <w:rPr>
                        <w:rFonts w:asciiTheme="majorHAnsi" w:hAnsiTheme="majorHAnsi"/>
                        <w:sz w:val="20"/>
                        <w:szCs w:val="20"/>
                      </w:rPr>
                      <w:t xml:space="preserve">Deanna </w:t>
                    </w:r>
                    <w:proofErr w:type="spellStart"/>
                    <w:r w:rsidR="005426D6">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5426D6">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18066C"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6B46ADF" w:rsidR="00001C04" w:rsidRPr="008426D1" w:rsidRDefault="0018066C" w:rsidP="00E8052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80527">
                      <w:rPr>
                        <w:rFonts w:asciiTheme="majorHAnsi" w:hAnsiTheme="majorHAnsi"/>
                        <w:sz w:val="20"/>
                        <w:szCs w:val="20"/>
                      </w:rPr>
                      <w:t xml:space="preserve">Susan </w:t>
                    </w:r>
                    <w:proofErr w:type="spellStart"/>
                    <w:r w:rsidR="00E80527">
                      <w:rPr>
                        <w:rFonts w:asciiTheme="majorHAnsi" w:hAnsiTheme="majorHAnsi"/>
                        <w:sz w:val="20"/>
                        <w:szCs w:val="20"/>
                      </w:rPr>
                      <w:t>Hanrahan</w:t>
                    </w:r>
                    <w:proofErr w:type="spellEnd"/>
                    <w:r w:rsidR="00E80527">
                      <w:rPr>
                        <w:rFonts w:asciiTheme="majorHAnsi" w:hAnsiTheme="majorHAnsi"/>
                        <w:sz w:val="20"/>
                        <w:szCs w:val="20"/>
                      </w:rPr>
                      <w:t xml:space="preserve"> 3/16/17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18066C"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18066C"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18066C"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proofErr w:type="spellStart"/>
            <w:r w:rsidRPr="00197FB0">
              <w:rPr>
                <w:rStyle w:val="Hyperlink"/>
                <w:rFonts w:asciiTheme="majorHAnsi" w:hAnsiTheme="majorHAnsi" w:cs="Arial"/>
                <w:sz w:val="20"/>
                <w:szCs w:val="20"/>
              </w:rPr>
              <w:t>rholcomb@astate.edu</w:t>
            </w:r>
            <w:proofErr w:type="spellEnd"/>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7EC180D"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1C5B8E">
            <w:rPr>
              <w:rFonts w:asciiTheme="majorHAnsi" w:hAnsiTheme="majorHAnsi" w:cs="Arial"/>
              <w:sz w:val="20"/>
              <w:szCs w:val="20"/>
            </w:rPr>
            <w:t>4443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NO </w:t>
      </w:r>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A5839BF" w:rsidR="007E7FDA" w:rsidRDefault="0018066C"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10E0B">
            <w:rPr>
              <w:rFonts w:asciiTheme="majorHAnsi" w:hAnsiTheme="majorHAnsi" w:cs="Arial"/>
              <w:sz w:val="20"/>
              <w:szCs w:val="20"/>
            </w:rPr>
            <w:t xml:space="preserve">Healthcare </w:t>
          </w:r>
          <w:r w:rsidR="001C5B8E">
            <w:rPr>
              <w:rFonts w:asciiTheme="majorHAnsi" w:hAnsiTheme="majorHAnsi" w:cs="Arial"/>
              <w:sz w:val="20"/>
              <w:szCs w:val="20"/>
            </w:rPr>
            <w:t>Management</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NO  </w:t>
      </w:r>
      <w:r w:rsidR="007E7FDA">
        <w:rPr>
          <w:rFonts w:asciiTheme="majorHAnsi" w:hAnsiTheme="majorHAnsi" w:cs="Arial"/>
          <w:sz w:val="20"/>
          <w:szCs w:val="20"/>
        </w:rPr>
        <w:t>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2A6385">
        <w:rPr>
          <w:rFonts w:asciiTheme="majorHAnsi" w:hAnsiTheme="majorHAnsi" w:cs="Arial"/>
          <w:sz w:val="20"/>
          <w:szCs w:val="20"/>
        </w:rPr>
        <w:t xml:space="preserve">NO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25463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45FF6">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0DD1927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9752D15" w:rsidR="00A966C5" w:rsidRPr="008426D1" w:rsidRDefault="0018066C"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45FF6">
            <w:rPr>
              <w:rFonts w:asciiTheme="majorHAnsi" w:hAnsiTheme="majorHAnsi" w:cs="Arial"/>
              <w:sz w:val="20"/>
              <w:szCs w:val="20"/>
            </w:rPr>
            <w:t>The existing prerequisites are HP 2112 and HP 3673.  We do not wish to modify this.</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5546B1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A45FF6">
        <w:rPr>
          <w:rFonts w:asciiTheme="majorHAnsi" w:hAnsiTheme="majorHAnsi" w:cs="Arial"/>
          <w:sz w:val="20"/>
          <w:szCs w:val="20"/>
        </w:rPr>
        <w:t>YES</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981EF5D"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45FF6">
            <w:rPr>
              <w:rFonts w:asciiTheme="majorHAnsi" w:hAnsiTheme="majorHAnsi" w:cs="Arial"/>
              <w:sz w:val="20"/>
              <w:szCs w:val="20"/>
            </w:rPr>
            <w:t>Previously it was a Fall course; we wish to make it a Spring course.</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F40D47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8066C"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8066C"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t>
              </w:r>
              <w:proofErr w:type="spellStart"/>
              <w:r w:rsidRPr="008426D1">
                <w:rPr>
                  <w:rStyle w:val="Hyperlink"/>
                  <w:rFonts w:ascii="Times New Roman" w:hAnsi="Times New Roman" w:cs="Times New Roman"/>
                  <w:b/>
                  <w:sz w:val="24"/>
                  <w:szCs w:val="24"/>
                </w:rPr>
                <w:t>www.astate.edu</w:t>
              </w:r>
              <w:proofErr w:type="spellEnd"/>
              <w:r w:rsidRPr="008426D1">
                <w:rPr>
                  <w:rStyle w:val="Hyperlink"/>
                  <w:rFonts w:ascii="Times New Roman" w:hAnsi="Times New Roman" w:cs="Times New Roman"/>
                  <w:b/>
                  <w:sz w:val="24"/>
                  <w:szCs w:val="24"/>
                </w:rPr>
                <w:t>/a/registrar/students/bulletins/index.dot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w:t>
              </w:r>
              <w:proofErr w:type="spellStart"/>
              <w:r w:rsidR="0008410E" w:rsidRPr="00DA60BF">
                <w:rPr>
                  <w:rStyle w:val="Hyperlink"/>
                  <w:rFonts w:ascii="Times New Roman" w:hAnsi="Times New Roman" w:cs="Times New Roman"/>
                  <w:i/>
                  <w:sz w:val="20"/>
                  <w:szCs w:val="24"/>
                </w:rPr>
                <w:t>youtu.be</w:t>
              </w:r>
              <w:proofErr w:type="spellEnd"/>
              <w:r w:rsidR="0008410E" w:rsidRPr="00DA60BF">
                <w:rPr>
                  <w:rStyle w:val="Hyperlink"/>
                  <w:rFonts w:ascii="Times New Roman" w:hAnsi="Times New Roman" w:cs="Times New Roman"/>
                  <w:i/>
                  <w:sz w:val="20"/>
                  <w:szCs w:val="24"/>
                </w:rPr>
                <w:t>/</w:t>
              </w:r>
              <w:proofErr w:type="spellStart"/>
              <w:r w:rsidR="0008410E" w:rsidRPr="00DA60BF">
                <w:rPr>
                  <w:rStyle w:val="Hyperlink"/>
                  <w:rFonts w:ascii="Times New Roman" w:hAnsi="Times New Roman" w:cs="Times New Roman"/>
                  <w:i/>
                  <w:sz w:val="20"/>
                  <w:szCs w:val="24"/>
                </w:rPr>
                <w:t>yjdL2n4lZm4</w:t>
              </w:r>
              <w:proofErr w:type="spellEnd"/>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5F4D3A78" w:rsidR="007227F4" w:rsidRPr="008426D1" w:rsidRDefault="006156CB">
      <w:pPr>
        <w:rPr>
          <w:rFonts w:asciiTheme="majorHAnsi" w:hAnsiTheme="majorHAnsi" w:cs="Arial"/>
          <w:sz w:val="18"/>
          <w:szCs w:val="18"/>
        </w:rPr>
      </w:pPr>
      <w:r>
        <w:rPr>
          <w:rFonts w:asciiTheme="majorHAnsi" w:hAnsiTheme="majorHAnsi" w:cs="Arial"/>
          <w:sz w:val="18"/>
          <w:szCs w:val="18"/>
        </w:rPr>
        <w:t>Page 530:</w:t>
      </w:r>
    </w:p>
    <w:p w14:paraId="74101EBA" w14:textId="1876DD43" w:rsidR="00661D25" w:rsidRPr="008426D1" w:rsidRDefault="00A45FF6" w:rsidP="00A45FF6">
      <w:pPr>
        <w:rPr>
          <w:rFonts w:asciiTheme="majorHAnsi" w:hAnsiTheme="majorHAnsi" w:cs="Arial"/>
          <w:sz w:val="18"/>
          <w:szCs w:val="18"/>
        </w:rPr>
      </w:pPr>
      <w:r>
        <w:rPr>
          <w:b/>
          <w:bCs/>
          <w:color w:val="000000"/>
          <w:sz w:val="16"/>
          <w:szCs w:val="16"/>
        </w:rPr>
        <w:t xml:space="preserve">HP 4443. Healthcare Management </w:t>
      </w:r>
      <w:r>
        <w:rPr>
          <w:color w:val="000000"/>
          <w:sz w:val="16"/>
          <w:szCs w:val="16"/>
        </w:rPr>
        <w:t xml:space="preserve">Investigation of management theories, organizational design and behavior, managerial skills and leadership, human resource management, and strategic planning involving various healthcare settings; development of interpersonal skills necessary to manage teams and lead organizational change. </w:t>
      </w:r>
      <w:r w:rsidR="00BF0963">
        <w:rPr>
          <w:rFonts w:ascii="Times New Roman" w:hAnsi="Times New Roman" w:cs="Times New Roman"/>
          <w:color w:val="548DD4" w:themeColor="text2" w:themeTint="99"/>
          <w:sz w:val="28"/>
          <w:szCs w:val="28"/>
        </w:rPr>
        <w:t>Restricted to BSHS majors</w:t>
      </w:r>
      <w:r w:rsidR="005426D6">
        <w:rPr>
          <w:rFonts w:ascii="Times New Roman" w:hAnsi="Times New Roman" w:cs="Times New Roman"/>
          <w:color w:val="548DD4" w:themeColor="text2" w:themeTint="99"/>
          <w:sz w:val="28"/>
          <w:szCs w:val="28"/>
        </w:rPr>
        <w:t xml:space="preserve"> </w:t>
      </w:r>
      <w:r w:rsidR="005426D6">
        <w:rPr>
          <w:rFonts w:ascii="Times New Roman" w:hAnsi="Times New Roman" w:cs="Times New Roman"/>
          <w:color w:val="4F81BD" w:themeColor="accent1"/>
          <w:sz w:val="28"/>
          <w:szCs w:val="28"/>
        </w:rPr>
        <w:t>or Departmental Approval</w:t>
      </w:r>
      <w:r w:rsidR="00BF0963">
        <w:rPr>
          <w:rFonts w:ascii="Times New Roman" w:hAnsi="Times New Roman" w:cs="Times New Roman"/>
          <w:color w:val="548DD4" w:themeColor="text2" w:themeTint="99"/>
          <w:sz w:val="28"/>
          <w:szCs w:val="28"/>
        </w:rPr>
        <w:t xml:space="preserve">. </w:t>
      </w:r>
      <w:r>
        <w:rPr>
          <w:color w:val="000000"/>
          <w:sz w:val="16"/>
          <w:szCs w:val="16"/>
        </w:rPr>
        <w:t>Prerequisite</w:t>
      </w:r>
      <w:r w:rsidRPr="00763093">
        <w:rPr>
          <w:strike/>
          <w:color w:val="FF0000"/>
          <w:sz w:val="16"/>
          <w:szCs w:val="16"/>
        </w:rPr>
        <w:t>s</w:t>
      </w:r>
      <w:r>
        <w:rPr>
          <w:color w:val="000000"/>
          <w:sz w:val="16"/>
          <w:szCs w:val="16"/>
        </w:rPr>
        <w:t xml:space="preserve">, </w:t>
      </w:r>
      <w:r w:rsidRPr="00763093">
        <w:rPr>
          <w:strike/>
          <w:color w:val="FF0000"/>
          <w:sz w:val="16"/>
          <w:szCs w:val="16"/>
        </w:rPr>
        <w:t>HP 2112 and</w:t>
      </w:r>
      <w:r>
        <w:rPr>
          <w:color w:val="000000"/>
          <w:sz w:val="16"/>
          <w:szCs w:val="16"/>
        </w:rPr>
        <w:t xml:space="preserve"> HP 3673. </w:t>
      </w:r>
      <w:r w:rsidRPr="00A45FF6">
        <w:rPr>
          <w:rFonts w:ascii="Times New Roman" w:hAnsi="Times New Roman" w:cs="Times New Roman"/>
          <w:strike/>
          <w:color w:val="FF0000"/>
          <w:sz w:val="24"/>
          <w:szCs w:val="24"/>
        </w:rPr>
        <w:t>Fall.</w:t>
      </w:r>
      <w:r>
        <w:rPr>
          <w:color w:val="000000"/>
          <w:sz w:val="16"/>
          <w:szCs w:val="16"/>
        </w:rPr>
        <w:t xml:space="preserve"> </w:t>
      </w:r>
      <w:r w:rsidRPr="00A45FF6">
        <w:rPr>
          <w:rFonts w:ascii="Times New Roman" w:hAnsi="Times New Roman" w:cs="Times New Roman"/>
          <w:color w:val="548DD4" w:themeColor="text2" w:themeTint="99"/>
          <w:sz w:val="28"/>
          <w:szCs w:val="28"/>
        </w:rPr>
        <w:t>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0A224" w14:textId="77777777" w:rsidR="0018066C" w:rsidRDefault="0018066C" w:rsidP="00AF3758">
      <w:pPr>
        <w:spacing w:after="0" w:line="240" w:lineRule="auto"/>
      </w:pPr>
      <w:r>
        <w:separator/>
      </w:r>
    </w:p>
  </w:endnote>
  <w:endnote w:type="continuationSeparator" w:id="0">
    <w:p w14:paraId="753B594C" w14:textId="77777777" w:rsidR="0018066C" w:rsidRDefault="0018066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14CD">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71AFB" w14:textId="77777777" w:rsidR="0018066C" w:rsidRDefault="0018066C" w:rsidP="00AF3758">
      <w:pPr>
        <w:spacing w:after="0" w:line="240" w:lineRule="auto"/>
      </w:pPr>
      <w:r>
        <w:separator/>
      </w:r>
    </w:p>
  </w:footnote>
  <w:footnote w:type="continuationSeparator" w:id="0">
    <w:p w14:paraId="087603D3" w14:textId="77777777" w:rsidR="0018066C" w:rsidRDefault="0018066C"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8410E"/>
    <w:rsid w:val="000A654B"/>
    <w:rsid w:val="000D06F1"/>
    <w:rsid w:val="000E0BB8"/>
    <w:rsid w:val="000F52A8"/>
    <w:rsid w:val="001014CD"/>
    <w:rsid w:val="00101FF4"/>
    <w:rsid w:val="00103070"/>
    <w:rsid w:val="00150E96"/>
    <w:rsid w:val="00151451"/>
    <w:rsid w:val="0015192B"/>
    <w:rsid w:val="0015536A"/>
    <w:rsid w:val="00156679"/>
    <w:rsid w:val="0018066C"/>
    <w:rsid w:val="00185D67"/>
    <w:rsid w:val="001A5DD5"/>
    <w:rsid w:val="001C5B8E"/>
    <w:rsid w:val="001E288B"/>
    <w:rsid w:val="001E597A"/>
    <w:rsid w:val="001F5DA4"/>
    <w:rsid w:val="0020386F"/>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0C2C"/>
    <w:rsid w:val="00374D72"/>
    <w:rsid w:val="00384538"/>
    <w:rsid w:val="00390A66"/>
    <w:rsid w:val="00391206"/>
    <w:rsid w:val="00393E47"/>
    <w:rsid w:val="00395BB2"/>
    <w:rsid w:val="00396C14"/>
    <w:rsid w:val="003C334C"/>
    <w:rsid w:val="003D58E1"/>
    <w:rsid w:val="003D5ADD"/>
    <w:rsid w:val="004072F1"/>
    <w:rsid w:val="00413BD6"/>
    <w:rsid w:val="004155E2"/>
    <w:rsid w:val="00424133"/>
    <w:rsid w:val="00434AA5"/>
    <w:rsid w:val="00473252"/>
    <w:rsid w:val="00474C39"/>
    <w:rsid w:val="00487771"/>
    <w:rsid w:val="0049675B"/>
    <w:rsid w:val="004A211B"/>
    <w:rsid w:val="004A7706"/>
    <w:rsid w:val="004C4123"/>
    <w:rsid w:val="004F3C87"/>
    <w:rsid w:val="00526078"/>
    <w:rsid w:val="00526B81"/>
    <w:rsid w:val="005348A2"/>
    <w:rsid w:val="005426D6"/>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61415"/>
    <w:rsid w:val="00763093"/>
    <w:rsid w:val="007A06B9"/>
    <w:rsid w:val="007D371A"/>
    <w:rsid w:val="007E7FDA"/>
    <w:rsid w:val="0083170D"/>
    <w:rsid w:val="008426D1"/>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53F5"/>
    <w:rsid w:val="00A16BB1"/>
    <w:rsid w:val="00A215ED"/>
    <w:rsid w:val="00A27A9F"/>
    <w:rsid w:val="00A45FF6"/>
    <w:rsid w:val="00A5089E"/>
    <w:rsid w:val="00A56D36"/>
    <w:rsid w:val="00A843E2"/>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149D"/>
    <w:rsid w:val="00B97755"/>
    <w:rsid w:val="00BD623D"/>
    <w:rsid w:val="00BE069E"/>
    <w:rsid w:val="00BF0963"/>
    <w:rsid w:val="00BF6FF6"/>
    <w:rsid w:val="00C002F9"/>
    <w:rsid w:val="00C12816"/>
    <w:rsid w:val="00C12977"/>
    <w:rsid w:val="00C23120"/>
    <w:rsid w:val="00C23CC7"/>
    <w:rsid w:val="00C334FF"/>
    <w:rsid w:val="00C55BB9"/>
    <w:rsid w:val="00C60A91"/>
    <w:rsid w:val="00C771A3"/>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70B06"/>
    <w:rsid w:val="00E80527"/>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rholcomb@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24956"/>
    <w:rsid w:val="002D64D6"/>
    <w:rsid w:val="0032383A"/>
    <w:rsid w:val="00337484"/>
    <w:rsid w:val="0038454C"/>
    <w:rsid w:val="00436B57"/>
    <w:rsid w:val="00497F0C"/>
    <w:rsid w:val="004E1A75"/>
    <w:rsid w:val="00576003"/>
    <w:rsid w:val="00587536"/>
    <w:rsid w:val="005B38EE"/>
    <w:rsid w:val="005D5D2F"/>
    <w:rsid w:val="00623293"/>
    <w:rsid w:val="0065397A"/>
    <w:rsid w:val="00654E35"/>
    <w:rsid w:val="006C3910"/>
    <w:rsid w:val="008822A5"/>
    <w:rsid w:val="00891F77"/>
    <w:rsid w:val="00935325"/>
    <w:rsid w:val="009A39FF"/>
    <w:rsid w:val="009D439F"/>
    <w:rsid w:val="00A20583"/>
    <w:rsid w:val="00A8666C"/>
    <w:rsid w:val="00AD5D56"/>
    <w:rsid w:val="00B04876"/>
    <w:rsid w:val="00B2559E"/>
    <w:rsid w:val="00B46AFF"/>
    <w:rsid w:val="00B72454"/>
    <w:rsid w:val="00BA0596"/>
    <w:rsid w:val="00BB3083"/>
    <w:rsid w:val="00BE0E7B"/>
    <w:rsid w:val="00CB25D5"/>
    <w:rsid w:val="00CD4EF8"/>
    <w:rsid w:val="00D87B77"/>
    <w:rsid w:val="00DD12EE"/>
    <w:rsid w:val="00DD5366"/>
    <w:rsid w:val="00DE7532"/>
    <w:rsid w:val="00F0343A"/>
    <w:rsid w:val="00F90F2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12A0-E742-F447-B4A7-2B72ABD8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8434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2017-03-31T19:52:00Z</dcterms:created>
  <dcterms:modified xsi:type="dcterms:W3CDTF">2017-03-31T19:52:00Z</dcterms:modified>
</cp:coreProperties>
</file>