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7797DDF7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44215" w14:textId="77777777"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14:paraId="6A8EC06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B51BB" w14:textId="77777777"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B364B" w14:textId="77777777" w:rsidR="000779C2" w:rsidRDefault="000779C2" w:rsidP="009A68CA"/>
        </w:tc>
      </w:tr>
      <w:tr w:rsidR="000779C2" w14:paraId="239543A7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77EB24" w14:textId="77777777"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46EA2" w14:textId="77777777" w:rsidR="000779C2" w:rsidRDefault="000779C2" w:rsidP="009A68CA"/>
        </w:tc>
      </w:tr>
    </w:tbl>
    <w:p w14:paraId="305113FE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3178C533" w14:textId="77777777"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14:paraId="01320BC6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77FA6106" w14:textId="77777777"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C03EE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B6928ED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6C53FA51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6F5C661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55F304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CB6D6AE" w14:textId="77777777" w:rsidR="00AD2FB4" w:rsidRDefault="00DF2E5D" w:rsidP="00CE207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CE207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Gwendolyn Neal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2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56C8B9" w14:textId="77777777" w:rsidR="00AD2FB4" w:rsidRDefault="00E40064" w:rsidP="0035293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2/4/2019</w:t>
                      </w:r>
                    </w:p>
                  </w:tc>
                </w:sdtContent>
              </w:sdt>
            </w:tr>
          </w:tbl>
          <w:p w14:paraId="6FCB1FA7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0DF123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8A350A" w14:textId="3D56F289" w:rsidR="00AD2FB4" w:rsidRDefault="00DF2E5D" w:rsidP="007A77D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273C7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Julie Lamb Milligan 2-26</w:t>
                      </w:r>
                      <w:r w:rsidR="007A77D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-19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21A5B5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8CB367A" w14:textId="77777777"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78620F0F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6A3053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DC84BD5" w14:textId="77777777" w:rsidR="00AD2FB4" w:rsidRDefault="00DF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400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 Henley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02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1206FD" w14:textId="77777777" w:rsidR="00AD2FB4" w:rsidRDefault="00E4006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2/5/2019</w:t>
                      </w:r>
                    </w:p>
                  </w:tc>
                </w:sdtContent>
              </w:sdt>
            </w:tr>
          </w:tbl>
          <w:p w14:paraId="170C82E0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146F89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6058811" w14:textId="0D44963F" w:rsidR="00AD2FB4" w:rsidRDefault="00DF2E5D" w:rsidP="001B2DE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1B2DE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19-03-0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D41D2F6" w14:textId="4EBFDB49" w:rsidR="00AD2FB4" w:rsidRDefault="001B2DEC" w:rsidP="001B2DE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3/4/2019</w:t>
                      </w:r>
                    </w:p>
                  </w:tc>
                </w:sdtContent>
              </w:sdt>
            </w:tr>
          </w:tbl>
          <w:p w14:paraId="2ABB8ECD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10A732D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213D0B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4E8A251" w14:textId="0E1F9ECB" w:rsidR="00AD2FB4" w:rsidRDefault="00DF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14101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02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A7DE9B" w14:textId="010212D0" w:rsidR="00AD2FB4" w:rsidRDefault="00141010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2/8/2019</w:t>
                      </w:r>
                    </w:p>
                  </w:tc>
                </w:sdtContent>
              </w:sdt>
            </w:tr>
          </w:tbl>
          <w:p w14:paraId="4D3A4E8D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8A44415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E443CD" w14:textId="77777777" w:rsidR="00AD2FB4" w:rsidRDefault="00DF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85803093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580309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009F260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0D4D97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28B2AA6D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453443A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9568466" w14:textId="2986683E" w:rsidR="00AD2FB4" w:rsidRDefault="00DF2E5D" w:rsidP="00F6039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F6039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02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7222788" w14:textId="60180B11" w:rsidR="00AD2FB4" w:rsidRDefault="00F60394" w:rsidP="00F6039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2/10/2019</w:t>
                      </w:r>
                    </w:p>
                  </w:tc>
                </w:sdtContent>
              </w:sdt>
            </w:tr>
          </w:tbl>
          <w:p w14:paraId="496D4B46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4B02F9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ED8CFB" w14:textId="77777777" w:rsidR="00AD2FB4" w:rsidRDefault="00DF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95324796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5324796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44636C7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61F454E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5FEED825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318FCB94" w14:textId="77777777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940D4D0" w14:textId="77777777" w:rsidR="000F2A51" w:rsidRDefault="00DF2E5D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87485273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748527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73118C2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481C567" w14:textId="77777777"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0E0F120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7EFC0D" w14:textId="77777777" w:rsidR="00AD2FB4" w:rsidRDefault="00DF2E5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5066661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66661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984D78" w14:textId="77777777"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8F2E45" w14:textId="77777777"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68E6DD6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BC9A491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01BB4631" w14:textId="77777777" w:rsidR="006E6FEC" w:rsidRDefault="00BC03E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Annette Hux, Associate Professor, 870-972-3062</w:t>
          </w:r>
        </w:p>
      </w:sdtContent>
    </w:sdt>
    <w:p w14:paraId="08806E7E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21B7D17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14:paraId="339AB75C" w14:textId="77777777" w:rsidR="002E3FC9" w:rsidRDefault="00BC03EE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Create 7000-level course numbers for courses in the Ed.S. programs. Curriculum will remain the same.</w:t>
      </w:r>
    </w:p>
    <w:p w14:paraId="51791113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C90D8C6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BD8F9B9" w14:textId="77777777" w:rsidR="002E3FC9" w:rsidRDefault="00BC03E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2019</w:t>
          </w:r>
        </w:p>
      </w:sdtContent>
    </w:sdt>
    <w:p w14:paraId="5DF10738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AEE775" w14:textId="77777777"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AF22D81" w14:textId="77777777" w:rsidR="002E3FC9" w:rsidRDefault="00BC03E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Currently, many of the courses in the Ed.S. programs have 6000-level course numbers.  While we would like to retain these </w:t>
          </w:r>
          <w:r w:rsidR="001B36E3">
            <w:rPr>
              <w:rFonts w:asciiTheme="majorHAnsi" w:hAnsiTheme="majorHAnsi" w:cs="Arial"/>
              <w:sz w:val="20"/>
              <w:szCs w:val="20"/>
            </w:rPr>
            <w:t>numbers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as they are used in MSE level programs, we would like to create new 7000 level numbers for the Ed.S. programs to fit </w:t>
          </w:r>
          <w:r w:rsidR="001B36E3">
            <w:rPr>
              <w:rFonts w:asciiTheme="majorHAnsi" w:hAnsiTheme="majorHAnsi" w:cs="Arial"/>
              <w:sz w:val="20"/>
              <w:szCs w:val="20"/>
            </w:rPr>
            <w:t>more in line with the</w:t>
          </w:r>
          <w:r w:rsidR="0063332B">
            <w:rPr>
              <w:rFonts w:asciiTheme="majorHAnsi" w:hAnsiTheme="majorHAnsi" w:cs="Arial"/>
              <w:sz w:val="20"/>
              <w:szCs w:val="20"/>
            </w:rPr>
            <w:t xml:space="preserve"> courses in these programs. </w:t>
          </w:r>
          <w:r>
            <w:rPr>
              <w:rFonts w:asciiTheme="majorHAnsi" w:hAnsiTheme="majorHAnsi" w:cs="Arial"/>
              <w:sz w:val="20"/>
              <w:szCs w:val="20"/>
            </w:rPr>
            <w:t>The course numbers listed have been approved by Jesse Blankenship in the registrar’s office.</w:t>
          </w:r>
          <w:r w:rsidR="0063332B">
            <w:rPr>
              <w:rFonts w:asciiTheme="majorHAnsi" w:hAnsiTheme="majorHAnsi" w:cs="Arial"/>
              <w:sz w:val="20"/>
              <w:szCs w:val="20"/>
            </w:rPr>
            <w:t xml:space="preserve"> The program requirements below reflect the change to 7000-level for these course and other program changes to satisfy accreditation requirements and best practices.</w:t>
          </w:r>
        </w:p>
      </w:sdtContent>
    </w:sdt>
    <w:p w14:paraId="07C8519C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AEF8A6E" w14:textId="77777777" w:rsidR="00CD7510" w:rsidRPr="008426D1" w:rsidRDefault="00CD7510" w:rsidP="00BC03E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29E7475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4CA01C72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53E67EED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73BB2B45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35700CC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6A7973F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06621B04" w14:textId="77777777"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CB314BB" w14:textId="77777777"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D2F578B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C3E7B64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410639A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3C9CE3C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0FF98B9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36E1299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0CC6E7E" w14:textId="77777777"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29E5D57" wp14:editId="706FACF7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1DB7BBCE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CAC941F" w14:textId="77777777"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77F73E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0B54E510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b/>
          <w:sz w:val="24"/>
        </w:rPr>
      </w:sdtEndPr>
      <w:sdtContent>
        <w:p w14:paraId="52E43AB4" w14:textId="77777777" w:rsidR="002D4A21" w:rsidRPr="008D3687" w:rsidRDefault="002D4A2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  <w:r w:rsidRPr="008D3687">
            <w:rPr>
              <w:rFonts w:asciiTheme="majorHAnsi" w:hAnsiTheme="majorHAnsi" w:cs="Arial"/>
              <w:b/>
              <w:sz w:val="32"/>
              <w:szCs w:val="20"/>
            </w:rPr>
            <w:t>Page 87</w:t>
          </w:r>
        </w:p>
        <w:p w14:paraId="18ACE575" w14:textId="77777777" w:rsidR="002D4A21" w:rsidRDefault="002D4A2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</w:rPr>
          </w:pPr>
        </w:p>
        <w:p w14:paraId="3BEB79B8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40"/>
              <w:szCs w:val="40"/>
            </w:rPr>
          </w:pPr>
          <w:r w:rsidRPr="002D4A21">
            <w:rPr>
              <w:rFonts w:ascii="Arial" w:eastAsia="Times New Roman" w:hAnsi="Arial" w:cs="Arial"/>
              <w:sz w:val="40"/>
              <w:szCs w:val="40"/>
            </w:rPr>
            <w:t>Educational Leadership</w:t>
          </w:r>
        </w:p>
        <w:p w14:paraId="53A954DF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D4A21">
            <w:rPr>
              <w:rFonts w:ascii="Arial" w:eastAsia="Times New Roman" w:hAnsi="Arial" w:cs="Arial"/>
              <w:sz w:val="20"/>
              <w:szCs w:val="20"/>
            </w:rPr>
            <w:t>Specialist in Education</w:t>
          </w:r>
        </w:p>
        <w:p w14:paraId="2229BE5D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D4A21">
            <w:rPr>
              <w:rFonts w:ascii="Arial" w:eastAsia="Times New Roman" w:hAnsi="Arial" w:cs="Arial"/>
              <w:sz w:val="20"/>
              <w:szCs w:val="20"/>
            </w:rPr>
            <w:t>Curriculum Director Track</w:t>
          </w:r>
        </w:p>
        <w:p w14:paraId="3678B6F9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D4A21">
            <w:rPr>
              <w:rFonts w:ascii="Arial" w:eastAsia="Times New Roman" w:hAnsi="Arial" w:cs="Arial"/>
              <w:sz w:val="20"/>
              <w:szCs w:val="20"/>
            </w:rPr>
            <w:t>University Requirements:</w:t>
          </w:r>
        </w:p>
        <w:p w14:paraId="50104958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>See Graduate Degree Policies for additional information (p. 47)</w:t>
          </w:r>
        </w:p>
        <w:p w14:paraId="1BDA9B79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D4A21">
            <w:rPr>
              <w:rFonts w:ascii="Arial" w:eastAsia="Times New Roman" w:hAnsi="Arial" w:cs="Arial"/>
              <w:sz w:val="20"/>
              <w:szCs w:val="20"/>
            </w:rPr>
            <w:t>Program Requirements:</w:t>
          </w:r>
        </w:p>
        <w:p w14:paraId="2C8B3704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Courses taken to satisfy the Master’s degree requirements may not be taken again to satisfy the </w:t>
          </w:r>
        </w:p>
        <w:p w14:paraId="73CA67EC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>Specialist degree requirements.</w:t>
          </w:r>
        </w:p>
        <w:p w14:paraId="3701AFE9" w14:textId="77777777" w:rsid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14:paraId="56C65C21" w14:textId="77777777" w:rsidR="00D06A8D" w:rsidRPr="0035153C" w:rsidRDefault="00415DF3" w:rsidP="002D4A21">
          <w:pPr>
            <w:spacing w:after="0" w:line="240" w:lineRule="auto"/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</w:pPr>
          <w:r w:rsidRPr="000C0E5A">
            <w:rPr>
              <w:rFonts w:ascii="Arial" w:eastAsia="Times New Roman" w:hAnsi="Arial" w:cs="Arial"/>
              <w:color w:val="4F81BD" w:themeColor="accent1"/>
              <w:sz w:val="15"/>
              <w:szCs w:val="15"/>
            </w:rPr>
            <w:t xml:space="preserve">ELCI </w:t>
          </w:r>
          <w:r w:rsidR="0035293D" w:rsidRPr="0035293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7533</w:t>
          </w:r>
          <w:r w:rsidRPr="0035293D">
            <w:rPr>
              <w:rFonts w:ascii="Arial" w:eastAsia="Times New Roman" w:hAnsi="Arial" w:cs="Arial"/>
              <w:color w:val="548DD4" w:themeColor="text2" w:themeTint="99"/>
              <w:sz w:val="15"/>
              <w:szCs w:val="15"/>
            </w:rPr>
            <w:t xml:space="preserve"> </w:t>
          </w:r>
          <w:r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>Theories of Instruction</w:t>
          </w:r>
          <w:r w:rsidR="000C0E5A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 xml:space="preserve"> </w:t>
          </w:r>
          <w:r w:rsidR="00D06A8D"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>3</w:t>
          </w:r>
        </w:p>
        <w:p w14:paraId="12C939B4" w14:textId="77777777" w:rsidR="00D06A8D" w:rsidRDefault="00D06A8D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4CB76E74" w14:textId="77777777" w:rsidR="00D06A8D" w:rsidRPr="002D4A21" w:rsidRDefault="00D06A8D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0C0E5A">
            <w:rPr>
              <w:rFonts w:ascii="Arial" w:eastAsia="Times New Roman" w:hAnsi="Arial" w:cs="Arial"/>
              <w:color w:val="4F81BD" w:themeColor="accent1"/>
              <w:sz w:val="15"/>
              <w:szCs w:val="15"/>
            </w:rPr>
            <w:t xml:space="preserve">ELAD </w:t>
          </w:r>
          <w:r w:rsidR="0035293D" w:rsidRPr="000C0E5A">
            <w:rPr>
              <w:rFonts w:ascii="Arial" w:eastAsia="Times New Roman" w:hAnsi="Arial" w:cs="Arial"/>
              <w:color w:val="4F81BD" w:themeColor="accent1"/>
              <w:sz w:val="24"/>
              <w:szCs w:val="24"/>
            </w:rPr>
            <w:t>7</w:t>
          </w:r>
          <w:r w:rsidR="0035293D" w:rsidRPr="0035293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073</w:t>
          </w:r>
          <w:r w:rsidRPr="0035293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 xml:space="preserve"> </w:t>
          </w: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 xml:space="preserve"> </w:t>
          </w:r>
          <w:r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>School Law</w:t>
          </w:r>
          <w:r w:rsidR="000C0E5A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 xml:space="preserve"> 3</w:t>
          </w:r>
        </w:p>
        <w:p w14:paraId="34153D98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 w:rsidRP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7003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 School and Community Relations</w:t>
          </w:r>
          <w:r w:rsidR="000C0E5A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>3</w:t>
          </w:r>
          <w:r w:rsidR="00B74F33">
            <w:rPr>
              <w:rFonts w:ascii="Arial" w:eastAsia="Times New Roman" w:hAnsi="Arial" w:cs="Arial"/>
              <w:sz w:val="15"/>
              <w:szCs w:val="15"/>
            </w:rPr>
            <w:t xml:space="preserve">   </w:t>
          </w:r>
          <w:r w:rsidR="00693971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</w:p>
        <w:p w14:paraId="2DE8C7D0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>ELAD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7203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, Ethical Leadership </w:t>
          </w:r>
          <w:r w:rsidR="000C0E5A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>3</w:t>
          </w:r>
          <w:r w:rsidR="00693971">
            <w:rPr>
              <w:rFonts w:ascii="Arial" w:eastAsia="Times New Roman" w:hAnsi="Arial" w:cs="Arial"/>
              <w:sz w:val="15"/>
              <w:szCs w:val="15"/>
            </w:rPr>
            <w:t xml:space="preserve">   </w:t>
          </w:r>
        </w:p>
        <w:p w14:paraId="56463700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 w:rsidRP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7063</w:t>
          </w:r>
          <w:r w:rsidR="008D3687" w:rsidRPr="0035293D">
            <w:rPr>
              <w:rFonts w:ascii="Arial" w:eastAsia="Times New Roman" w:hAnsi="Arial" w:cs="Arial"/>
              <w:color w:val="548DD4" w:themeColor="text2" w:themeTint="99"/>
              <w:sz w:val="15"/>
              <w:szCs w:val="15"/>
            </w:rPr>
            <w:t xml:space="preserve"> 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, Curriculum Management </w:t>
          </w:r>
          <w:r w:rsidR="000C0E5A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>3</w:t>
          </w:r>
          <w:r w:rsidR="00693971">
            <w:rPr>
              <w:rFonts w:ascii="Arial" w:eastAsia="Times New Roman" w:hAnsi="Arial" w:cs="Arial"/>
              <w:sz w:val="15"/>
              <w:szCs w:val="15"/>
            </w:rPr>
            <w:t xml:space="preserve">   </w:t>
          </w:r>
        </w:p>
        <w:p w14:paraId="5EB8DCEE" w14:textId="77777777" w:rsid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7083</w:t>
          </w:r>
          <w:r w:rsidR="008D3687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>, Supervision and Evaluation of Teaching</w:t>
          </w:r>
          <w:r w:rsidR="000C0E5A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>3</w:t>
          </w:r>
          <w:r w:rsidR="00B74F33">
            <w:rPr>
              <w:rFonts w:ascii="Arial" w:eastAsia="Times New Roman" w:hAnsi="Arial" w:cs="Arial"/>
              <w:sz w:val="15"/>
              <w:szCs w:val="15"/>
            </w:rPr>
            <w:t xml:space="preserve">   </w:t>
          </w:r>
        </w:p>
        <w:p w14:paraId="75007FCF" w14:textId="77777777" w:rsidR="00693971" w:rsidRDefault="0069397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2F3410E0" w14:textId="77777777" w:rsidR="00693971" w:rsidRPr="00693971" w:rsidRDefault="00693971" w:rsidP="002D4A21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>
            <w:rPr>
              <w:rFonts w:ascii="Arial" w:eastAsia="Times New Roman" w:hAnsi="Arial" w:cs="Arial"/>
              <w:color w:val="8DB3E2" w:themeColor="text2" w:themeTint="66"/>
            </w:rPr>
            <w:t xml:space="preserve">7053 </w:t>
          </w:r>
          <w:r>
            <w:rPr>
              <w:rFonts w:ascii="Arial" w:eastAsia="Times New Roman" w:hAnsi="Arial" w:cs="Arial"/>
              <w:sz w:val="16"/>
              <w:szCs w:val="16"/>
            </w:rPr>
            <w:t>Planning and Resource Allocation</w:t>
          </w:r>
          <w:r w:rsidR="00D83253">
            <w:rPr>
              <w:rFonts w:ascii="Arial" w:eastAsia="Times New Roman" w:hAnsi="Arial" w:cs="Arial"/>
              <w:sz w:val="16"/>
              <w:szCs w:val="16"/>
            </w:rPr>
            <w:t xml:space="preserve"> 3</w:t>
          </w:r>
        </w:p>
        <w:p w14:paraId="7B7831C5" w14:textId="77777777" w:rsidR="00DB4B83" w:rsidRPr="0035153C" w:rsidRDefault="00DB4B83" w:rsidP="0035153C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  <w:r w:rsidRPr="00DB4B83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ELAD 6033 Administration and Supervision of Special Education</w:t>
          </w:r>
          <w:r w:rsidR="000C0E5A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 xml:space="preserve"> </w:t>
          </w:r>
          <w:r w:rsidRPr="00DB4B83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3</w:t>
          </w:r>
          <w:r w:rsidR="00B74F33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 xml:space="preserve"> *</w:t>
          </w:r>
        </w:p>
        <w:p w14:paraId="4D1A4EF2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ELCI 6323, Elementary Curriculum </w:t>
          </w:r>
          <w:r w:rsidR="000C0E5A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055387D6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ELCI 6423, Middle School Curriculum </w:t>
          </w:r>
          <w:r w:rsidR="000C0E5A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2D4A21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708EE220" w14:textId="77777777" w:rsidR="00924B59" w:rsidRDefault="002D4A21" w:rsidP="00924B59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>ELCI 6493, Curriculum Internship</w:t>
          </w:r>
          <w:r w:rsidR="00924B59" w:rsidRPr="00924B59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="000C0E5A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3485C71C" w14:textId="77777777" w:rsidR="00924B59" w:rsidRPr="000C0E5A" w:rsidRDefault="00924B59" w:rsidP="00924B59">
          <w:pPr>
            <w:spacing w:after="0" w:line="240" w:lineRule="auto"/>
            <w:rPr>
              <w:rFonts w:ascii="Arial" w:eastAsia="Times New Roman" w:hAnsi="Arial" w:cs="Arial"/>
              <w:color w:val="4F81BD" w:themeColor="accent1"/>
              <w:sz w:val="15"/>
              <w:szCs w:val="15"/>
            </w:rPr>
          </w:pPr>
          <w:r w:rsidRPr="000C0E5A">
            <w:rPr>
              <w:rFonts w:ascii="Arial" w:eastAsia="Times New Roman" w:hAnsi="Arial" w:cs="Arial"/>
              <w:color w:val="4F81BD" w:themeColor="accent1"/>
              <w:sz w:val="15"/>
              <w:szCs w:val="15"/>
            </w:rPr>
            <w:t>The internship must be completed during the semester in which a candidate completes the degree.</w:t>
          </w:r>
        </w:p>
        <w:p w14:paraId="0B343CCA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6E0CCD06" w14:textId="77777777" w:rsid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 xml:space="preserve">ELCI 6523, Secondary School Curriculum </w:t>
          </w:r>
          <w:r w:rsidR="000C0E5A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7C224F7E" w14:textId="77777777" w:rsidR="00415DF3" w:rsidRPr="00924B59" w:rsidRDefault="00415DF3" w:rsidP="00415DF3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924B59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ELAD 7033, Contemporary Issues</w:t>
          </w:r>
          <w:r w:rsidR="000C0E5A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924B59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4B509FC4" w14:textId="77777777" w:rsidR="00415DF3" w:rsidRPr="00924B59" w:rsidRDefault="00415DF3" w:rsidP="00415DF3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924B59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ELAD 7073, Schooling in a Pluralistic Society </w:t>
          </w:r>
          <w:r w:rsidR="000C0E5A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924B59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6F0DF9F1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063A874B" w14:textId="77777777" w:rsidR="002D4A21" w:rsidRPr="00924B59" w:rsidRDefault="002D4A21" w:rsidP="002D4A21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924B59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ELCI 7523, Curriculum Theory and Practice</w:t>
          </w:r>
          <w:r w:rsidR="000C0E5A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924B59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0E64FBBA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924B59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ELFN 7583, Evaluation of Educational Programs and System</w:t>
          </w:r>
          <w:r w:rsidR="000C0E5A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3</w:t>
          </w:r>
        </w:p>
        <w:p w14:paraId="5319B9E1" w14:textId="77777777" w:rsidR="000C0E5A" w:rsidRDefault="000C0E5A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1CFCC621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2D4A21">
            <w:rPr>
              <w:rFonts w:ascii="Arial" w:eastAsia="Times New Roman" w:hAnsi="Arial" w:cs="Arial"/>
              <w:sz w:val="15"/>
              <w:szCs w:val="15"/>
            </w:rPr>
            <w:t>Sub-total</w:t>
          </w:r>
        </w:p>
        <w:p w14:paraId="2849AE37" w14:textId="77777777" w:rsidR="002D4A21" w:rsidRPr="00C363E6" w:rsidRDefault="002D4A21" w:rsidP="002D4A21">
          <w:pPr>
            <w:spacing w:after="0" w:line="240" w:lineRule="auto"/>
            <w:rPr>
              <w:rFonts w:ascii="Arial" w:eastAsia="Times New Roman" w:hAnsi="Arial" w:cs="Arial"/>
              <w:color w:val="4F81BD" w:themeColor="accent1"/>
              <w:sz w:val="15"/>
              <w:szCs w:val="15"/>
            </w:rPr>
          </w:pPr>
          <w:r w:rsidRPr="00C363E6">
            <w:rPr>
              <w:rFonts w:ascii="Arial" w:eastAsia="Times New Roman" w:hAnsi="Arial" w:cs="Arial"/>
              <w:sz w:val="15"/>
              <w:szCs w:val="15"/>
            </w:rPr>
            <w:t>36</w:t>
          </w:r>
          <w:r w:rsidR="000C0E5A" w:rsidRPr="00C363E6">
            <w:rPr>
              <w:rFonts w:ascii="Arial" w:eastAsia="Times New Roman" w:hAnsi="Arial" w:cs="Arial"/>
              <w:color w:val="FF0000"/>
              <w:sz w:val="15"/>
              <w:szCs w:val="15"/>
            </w:rPr>
            <w:t xml:space="preserve"> </w:t>
          </w:r>
        </w:p>
        <w:p w14:paraId="2DAD3FBC" w14:textId="77777777" w:rsidR="002D4A21" w:rsidRPr="002D4A21" w:rsidRDefault="002D4A21" w:rsidP="002D4A21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2D4A21">
            <w:rPr>
              <w:rFonts w:ascii="Arial" w:eastAsia="Times New Roman" w:hAnsi="Arial" w:cs="Arial"/>
              <w:sz w:val="20"/>
              <w:szCs w:val="20"/>
            </w:rPr>
            <w:t xml:space="preserve">Total Required Hours: </w:t>
          </w:r>
        </w:p>
        <w:p w14:paraId="6A72DB46" w14:textId="77777777" w:rsidR="008D3687" w:rsidRPr="00C363E6" w:rsidRDefault="002D4A21" w:rsidP="00C363E6">
          <w:pPr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</w:rPr>
          </w:pPr>
          <w:r w:rsidRPr="00C363E6">
            <w:rPr>
              <w:rFonts w:ascii="Arial" w:eastAsia="Times New Roman" w:hAnsi="Arial" w:cs="Arial"/>
              <w:sz w:val="20"/>
              <w:szCs w:val="20"/>
            </w:rPr>
            <w:t>36</w:t>
          </w:r>
          <w:r w:rsidR="000C0E5A" w:rsidRPr="00C363E6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</w:p>
        <w:p w14:paraId="5352ED50" w14:textId="77777777" w:rsidR="008D3687" w:rsidRDefault="008D368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</w:rPr>
          </w:pPr>
        </w:p>
        <w:p w14:paraId="2F66EA95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  <w:r w:rsidRPr="008D3687">
            <w:rPr>
              <w:rFonts w:asciiTheme="majorHAnsi" w:hAnsiTheme="majorHAnsi" w:cs="Arial"/>
              <w:b/>
              <w:sz w:val="32"/>
              <w:szCs w:val="20"/>
            </w:rPr>
            <w:t xml:space="preserve">Page </w:t>
          </w:r>
          <w:r>
            <w:rPr>
              <w:rFonts w:asciiTheme="majorHAnsi" w:hAnsiTheme="majorHAnsi" w:cs="Arial"/>
              <w:b/>
              <w:sz w:val="32"/>
              <w:szCs w:val="20"/>
            </w:rPr>
            <w:t>88</w:t>
          </w:r>
        </w:p>
        <w:p w14:paraId="1A422BC6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77961601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40"/>
              <w:szCs w:val="40"/>
            </w:rPr>
          </w:pPr>
          <w:r w:rsidRPr="008D3687">
            <w:rPr>
              <w:rFonts w:ascii="Arial" w:eastAsia="Times New Roman" w:hAnsi="Arial" w:cs="Arial"/>
              <w:sz w:val="40"/>
              <w:szCs w:val="40"/>
            </w:rPr>
            <w:t>Educational Leadership</w:t>
          </w:r>
        </w:p>
        <w:p w14:paraId="53D724B7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Specialist in Education</w:t>
          </w:r>
        </w:p>
        <w:p w14:paraId="7FA86029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lastRenderedPageBreak/>
            <w:t>Gifted, Talented and Creative Director Track</w:t>
          </w:r>
        </w:p>
        <w:p w14:paraId="797E035F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University Requirements:</w:t>
          </w:r>
        </w:p>
        <w:p w14:paraId="725444BA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See Graduate Degree Policies for additional information (p. 47)</w:t>
          </w:r>
        </w:p>
        <w:p w14:paraId="25DD7F18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Program Requirements:</w:t>
          </w:r>
        </w:p>
        <w:p w14:paraId="3D61885F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Courses taken to satisfy the Master’s degree requirements may not be taken again to satisfy the </w:t>
          </w:r>
        </w:p>
        <w:p w14:paraId="61B97761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Specialist degree requirements.</w:t>
          </w:r>
        </w:p>
        <w:p w14:paraId="2325C066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14:paraId="7A52BBB4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7003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, School and Community Relations</w:t>
          </w:r>
          <w:r w:rsidR="00A21CA2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52F7E080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ELAD</w:t>
          </w:r>
          <w:r w:rsidR="0035293D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="0035293D" w:rsidRPr="0035293D">
            <w:rPr>
              <w:rFonts w:ascii="Arial" w:eastAsia="Times New Roman" w:hAnsi="Arial" w:cs="Arial"/>
              <w:color w:val="548DD4" w:themeColor="text2" w:themeTint="99"/>
            </w:rPr>
            <w:t>7</w:t>
          </w:r>
          <w:r w:rsidR="0035293D">
            <w:rPr>
              <w:rFonts w:ascii="Arial" w:eastAsia="Times New Roman" w:hAnsi="Arial" w:cs="Arial"/>
              <w:color w:val="548DD4" w:themeColor="text2" w:themeTint="99"/>
            </w:rPr>
            <w:t>073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, School Law </w:t>
          </w:r>
          <w:r w:rsidR="00A21CA2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  <w:r w:rsidR="0035293D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</w:p>
        <w:p w14:paraId="0A6C6EF0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7203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, Ethical Leadership</w:t>
          </w:r>
          <w:r w:rsidR="00A21CA2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7CE897E5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7073</w:t>
          </w:r>
          <w:r w:rsidRPr="0035293D">
            <w:rPr>
              <w:rFonts w:ascii="Arial" w:eastAsia="Times New Roman" w:hAnsi="Arial" w:cs="Arial"/>
              <w:color w:val="548DD4" w:themeColor="text2" w:themeTint="99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Curriculum Management </w:t>
          </w:r>
          <w:r w:rsidR="00A21CA2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02181A91" w14:textId="77777777" w:rsid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7083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, Supervision and Evaluation of Teaching 3</w:t>
          </w:r>
        </w:p>
        <w:p w14:paraId="71BFCF37" w14:textId="77777777" w:rsidR="00D06A8D" w:rsidRDefault="00D06A8D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667D6711" w14:textId="77777777" w:rsidR="00D06A8D" w:rsidRDefault="00D06A8D" w:rsidP="008D3687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  <w:r w:rsidRPr="00D06A8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ELAD 7053 Planning and Resource Allocation</w:t>
          </w: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 xml:space="preserve"> 3</w:t>
          </w:r>
        </w:p>
        <w:p w14:paraId="73E7F248" w14:textId="77777777" w:rsidR="00D06A8D" w:rsidRDefault="00D06A8D" w:rsidP="008D3687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ELAD 6033 Administration and Supervision of Special Education 3</w:t>
          </w:r>
        </w:p>
        <w:p w14:paraId="24469EB5" w14:textId="77777777" w:rsidR="00D06A8D" w:rsidRDefault="00D06A8D" w:rsidP="008D3687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</w:p>
        <w:p w14:paraId="4443449E" w14:textId="77777777" w:rsidR="00D06A8D" w:rsidRDefault="00D06A8D" w:rsidP="008D3687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CHO</w:t>
          </w:r>
          <w:r w:rsidR="00C440F6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O</w:t>
          </w: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 xml:space="preserve">SE </w:t>
          </w:r>
          <w:r w:rsidR="00C440F6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TWO</w:t>
          </w: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 xml:space="preserve"> OF THE FOLLOWING IN YOUR SPECIALIZED AREA:</w:t>
          </w:r>
        </w:p>
        <w:p w14:paraId="63AC4A72" w14:textId="77777777" w:rsidR="00D06A8D" w:rsidRDefault="00D06A8D" w:rsidP="008D3687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E</w:t>
          </w:r>
          <w:r w:rsidR="00F00815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L</w:t>
          </w: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CI 6323 Elementary School Curriculum 3</w:t>
          </w:r>
        </w:p>
        <w:p w14:paraId="63B0EA94" w14:textId="77777777" w:rsidR="00D06A8D" w:rsidRDefault="00D06A8D" w:rsidP="008D3687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ELCI 6423 Middle School Curriculum 3</w:t>
          </w:r>
        </w:p>
        <w:p w14:paraId="15241093" w14:textId="77777777" w:rsidR="00D06A8D" w:rsidRDefault="00D06A8D" w:rsidP="008D3687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  <w:r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ELCI 6523 Secondary School Curriculum 3</w:t>
          </w:r>
        </w:p>
        <w:p w14:paraId="239CA4F5" w14:textId="77777777" w:rsidR="00C440F6" w:rsidRPr="00D06A8D" w:rsidRDefault="00C440F6" w:rsidP="008D3687">
          <w:pPr>
            <w:spacing w:after="0" w:line="240" w:lineRule="auto"/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</w:pPr>
        </w:p>
        <w:p w14:paraId="4B70FE68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ELCI 6493, Curriculum Internship </w:t>
          </w:r>
          <w:r w:rsidR="00A21CA2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48DCA67C" w14:textId="77777777" w:rsidR="008D3687" w:rsidRPr="0035153C" w:rsidRDefault="008D3687" w:rsidP="008D3687">
          <w:pPr>
            <w:spacing w:after="0" w:line="240" w:lineRule="auto"/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</w:pPr>
          <w:r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 xml:space="preserve">The internship must be completed during the semester in which a candidate completes the </w:t>
          </w:r>
        </w:p>
        <w:p w14:paraId="53EBC08E" w14:textId="77777777" w:rsidR="008D3687" w:rsidRPr="0035153C" w:rsidRDefault="008D3687" w:rsidP="008D3687">
          <w:pPr>
            <w:spacing w:after="0" w:line="240" w:lineRule="auto"/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</w:pPr>
          <w:r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>degree.</w:t>
          </w:r>
        </w:p>
        <w:p w14:paraId="1646FBCD" w14:textId="77777777" w:rsid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3C36B6BF" w14:textId="77777777" w:rsidR="00D06A8D" w:rsidRPr="00D06A8D" w:rsidRDefault="00D06A8D" w:rsidP="00D06A8D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D06A8D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ELAD 7033, Contemporary Issues</w:t>
          </w:r>
          <w:r w:rsidR="00A21CA2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D06A8D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1A0D9DF9" w14:textId="77777777" w:rsidR="00D06A8D" w:rsidRPr="00D06A8D" w:rsidRDefault="00D06A8D" w:rsidP="00D06A8D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D06A8D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ELAD 7073, Schooling in a Pluralistic Society </w:t>
          </w:r>
          <w:r w:rsidR="00A21CA2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D06A8D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1772121B" w14:textId="77777777" w:rsidR="008D3687" w:rsidRPr="00D06A8D" w:rsidRDefault="008D3687" w:rsidP="008D3687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D06A8D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ELCI 7523, Curriculum Theory and Practice</w:t>
          </w:r>
          <w:r w:rsidR="00A21CA2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D06A8D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0E2D5593" w14:textId="77777777" w:rsidR="008D3687" w:rsidRPr="00D06A8D" w:rsidRDefault="008D3687" w:rsidP="008D3687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D06A8D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ELFN 7583, Evaluation of Educational Programs and System</w:t>
          </w:r>
          <w:r w:rsidR="00A21CA2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D06A8D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7C38B1FB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Sub-total</w:t>
          </w:r>
        </w:p>
        <w:p w14:paraId="2610D243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30</w:t>
          </w:r>
        </w:p>
        <w:p w14:paraId="6E5F135A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 xml:space="preserve">Total Required Hours: </w:t>
          </w:r>
        </w:p>
        <w:p w14:paraId="50765AAE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30</w:t>
          </w:r>
        </w:p>
        <w:p w14:paraId="6781B022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754EE9E8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6F705626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43A5ED29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  <w:r w:rsidRPr="008D3687">
            <w:rPr>
              <w:rFonts w:asciiTheme="majorHAnsi" w:hAnsiTheme="majorHAnsi" w:cs="Arial"/>
              <w:b/>
              <w:sz w:val="32"/>
              <w:szCs w:val="20"/>
            </w:rPr>
            <w:t xml:space="preserve">Page </w:t>
          </w:r>
          <w:r>
            <w:rPr>
              <w:rFonts w:asciiTheme="majorHAnsi" w:hAnsiTheme="majorHAnsi" w:cs="Arial"/>
              <w:b/>
              <w:sz w:val="32"/>
              <w:szCs w:val="20"/>
            </w:rPr>
            <w:t>89</w:t>
          </w:r>
        </w:p>
        <w:p w14:paraId="4F881363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325CA079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40"/>
              <w:szCs w:val="40"/>
            </w:rPr>
          </w:pPr>
          <w:r w:rsidRPr="008D3687">
            <w:rPr>
              <w:rFonts w:ascii="Arial" w:eastAsia="Times New Roman" w:hAnsi="Arial" w:cs="Arial"/>
              <w:sz w:val="40"/>
              <w:szCs w:val="40"/>
            </w:rPr>
            <w:t>Educational Leadership</w:t>
          </w:r>
        </w:p>
        <w:p w14:paraId="2684FDD4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Specialist in Education</w:t>
          </w:r>
        </w:p>
        <w:p w14:paraId="570A6683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Principalship Track</w:t>
          </w:r>
        </w:p>
        <w:p w14:paraId="450B87C8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University Requirements:</w:t>
          </w:r>
        </w:p>
        <w:p w14:paraId="6664D57A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See Graduate Degree Policies for additional information (p. 47)</w:t>
          </w:r>
        </w:p>
        <w:p w14:paraId="455E90A5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Program Requirements:</w:t>
          </w:r>
        </w:p>
        <w:p w14:paraId="57DFF649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Courses taken to satisfy the Master’s degree requirements may not be taken again to satisfy the </w:t>
          </w:r>
        </w:p>
        <w:p w14:paraId="45F84162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Specialist degree requirements.</w:t>
          </w:r>
        </w:p>
        <w:p w14:paraId="5FF137E6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14:paraId="43FA5097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7003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, School and Community Relations 3</w:t>
          </w:r>
        </w:p>
        <w:p w14:paraId="74F2891E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7073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, School Law</w:t>
          </w:r>
          <w:r w:rsidR="00EA12D7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1783430E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7203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, Ethical Leadership </w:t>
          </w:r>
          <w:r w:rsidR="00EA12D7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21B02D01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7063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, Curriculum Management </w:t>
          </w:r>
          <w:r w:rsidR="00EA12D7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7EBB4CB0" w14:textId="77777777" w:rsid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7083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, Supervision and Evaluation of Teaching </w:t>
          </w:r>
          <w:r w:rsidR="00EA12D7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7279E728" w14:textId="77777777" w:rsidR="00C440F6" w:rsidRDefault="00C440F6" w:rsidP="00C440F6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C440F6">
            <w:rPr>
              <w:rFonts w:ascii="Arial" w:eastAsia="Times New Roman" w:hAnsi="Arial" w:cs="Arial"/>
              <w:sz w:val="16"/>
              <w:szCs w:val="16"/>
            </w:rPr>
            <w:t xml:space="preserve">ELAD </w:t>
          </w:r>
          <w:r w:rsidR="0035293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7053</w:t>
          </w:r>
          <w:r w:rsidRPr="00C440F6">
            <w:rPr>
              <w:rFonts w:ascii="Arial" w:eastAsia="Times New Roman" w:hAnsi="Arial" w:cs="Arial"/>
              <w:sz w:val="16"/>
              <w:szCs w:val="16"/>
            </w:rPr>
            <w:t xml:space="preserve"> Planning and Resource Allocation </w:t>
          </w:r>
          <w:r w:rsidR="00EA12D7">
            <w:rPr>
              <w:rFonts w:ascii="Arial" w:eastAsia="Times New Roman" w:hAnsi="Arial" w:cs="Arial"/>
              <w:sz w:val="16"/>
              <w:szCs w:val="16"/>
            </w:rPr>
            <w:t xml:space="preserve"> </w:t>
          </w:r>
          <w:r w:rsidRPr="00C440F6">
            <w:rPr>
              <w:rFonts w:ascii="Arial" w:eastAsia="Times New Roman" w:hAnsi="Arial" w:cs="Arial"/>
              <w:sz w:val="16"/>
              <w:szCs w:val="16"/>
            </w:rPr>
            <w:t>3</w:t>
          </w:r>
        </w:p>
        <w:p w14:paraId="49A5E709" w14:textId="77777777" w:rsidR="00C440F6" w:rsidRDefault="00C440F6" w:rsidP="00C440F6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7533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Theories of Instruction</w:t>
          </w:r>
          <w:r w:rsidR="00EA12D7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7C9D27B2" w14:textId="77777777" w:rsidR="00C440F6" w:rsidRPr="00C440F6" w:rsidRDefault="00C440F6" w:rsidP="00C440F6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</w:rPr>
          </w:pPr>
          <w:r w:rsidRPr="00C440F6">
            <w:rPr>
              <w:rFonts w:ascii="Arial" w:eastAsia="Times New Roman" w:hAnsi="Arial" w:cs="Arial"/>
              <w:sz w:val="16"/>
              <w:szCs w:val="16"/>
            </w:rPr>
            <w:t>ELAD 6033 Administration and Supervision of Special Education 3</w:t>
          </w:r>
        </w:p>
        <w:p w14:paraId="3408D94B" w14:textId="77777777" w:rsidR="00C440F6" w:rsidRDefault="00C440F6" w:rsidP="008D3687">
          <w:pPr>
            <w:spacing w:after="0" w:line="240" w:lineRule="auto"/>
          </w:pPr>
          <w:r>
            <w:t xml:space="preserve">Select one of the following: </w:t>
          </w:r>
        </w:p>
        <w:p w14:paraId="5284CF03" w14:textId="77777777" w:rsidR="00C440F6" w:rsidRPr="00C440F6" w:rsidRDefault="00C440F6" w:rsidP="008D3687">
          <w:pPr>
            <w:spacing w:after="0" w:line="240" w:lineRule="auto"/>
            <w:rPr>
              <w:sz w:val="18"/>
              <w:szCs w:val="18"/>
            </w:rPr>
          </w:pPr>
          <w:r w:rsidRPr="00C440F6">
            <w:rPr>
              <w:sz w:val="18"/>
              <w:szCs w:val="18"/>
            </w:rPr>
            <w:t xml:space="preserve">ELCI 6323 Elementary School Curriculum </w:t>
          </w:r>
        </w:p>
        <w:p w14:paraId="4C068BD8" w14:textId="77777777" w:rsidR="00C440F6" w:rsidRPr="00C440F6" w:rsidRDefault="00C440F6" w:rsidP="008D3687">
          <w:pPr>
            <w:spacing w:after="0" w:line="240" w:lineRule="auto"/>
            <w:rPr>
              <w:sz w:val="18"/>
              <w:szCs w:val="18"/>
            </w:rPr>
          </w:pPr>
          <w:r w:rsidRPr="00C440F6">
            <w:rPr>
              <w:sz w:val="18"/>
              <w:szCs w:val="18"/>
            </w:rPr>
            <w:t xml:space="preserve">ELCI 6423 Middle School Curriculum </w:t>
          </w:r>
        </w:p>
        <w:p w14:paraId="322FAA92" w14:textId="77777777" w:rsidR="00C440F6" w:rsidRDefault="00C440F6" w:rsidP="008D3687">
          <w:pPr>
            <w:spacing w:after="0" w:line="240" w:lineRule="auto"/>
            <w:rPr>
              <w:sz w:val="18"/>
              <w:szCs w:val="18"/>
            </w:rPr>
          </w:pPr>
          <w:r w:rsidRPr="00C440F6">
            <w:rPr>
              <w:sz w:val="18"/>
              <w:szCs w:val="18"/>
            </w:rPr>
            <w:t>ELCI 6523, Secondary School Curriculum</w:t>
          </w:r>
        </w:p>
        <w:p w14:paraId="69AF795B" w14:textId="77777777" w:rsidR="00C440F6" w:rsidRPr="00C440F6" w:rsidRDefault="00C440F6" w:rsidP="008D3687">
          <w:pPr>
            <w:spacing w:after="0" w:line="240" w:lineRule="auto"/>
            <w:rPr>
              <w:rFonts w:eastAsia="Times New Roman" w:cs="Arial"/>
              <w:sz w:val="18"/>
              <w:szCs w:val="18"/>
            </w:rPr>
          </w:pPr>
        </w:p>
        <w:p w14:paraId="0BCF7B7E" w14:textId="77777777" w:rsidR="00C440F6" w:rsidRPr="008D3687" w:rsidRDefault="00C440F6" w:rsidP="00C440F6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6593, Supervised Internship </w:t>
          </w:r>
          <w:r w:rsidR="00EA12D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31C145AD" w14:textId="77777777" w:rsidR="00C440F6" w:rsidRPr="0035153C" w:rsidRDefault="00C440F6" w:rsidP="00C440F6">
          <w:pPr>
            <w:spacing w:after="0" w:line="240" w:lineRule="auto"/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</w:pPr>
          <w:r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 xml:space="preserve">The internship must be completed during the semester in which a candidate completes the </w:t>
          </w:r>
        </w:p>
        <w:p w14:paraId="5E9ABA77" w14:textId="77777777" w:rsidR="00C440F6" w:rsidRPr="008D3687" w:rsidRDefault="00C440F6" w:rsidP="00C440F6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>degree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.</w:t>
          </w:r>
        </w:p>
        <w:p w14:paraId="70F03F0B" w14:textId="77777777" w:rsidR="00C440F6" w:rsidRDefault="00C440F6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4BAF84B4" w14:textId="77777777" w:rsidR="00C440F6" w:rsidRPr="00C440F6" w:rsidRDefault="00C440F6" w:rsidP="00C440F6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C440F6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ELAD 7033, Contemporary Issues</w:t>
          </w:r>
          <w:r w:rsidR="00EA12D7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C440F6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2782C309" w14:textId="77777777" w:rsidR="00C440F6" w:rsidRPr="00C440F6" w:rsidRDefault="00C440F6" w:rsidP="008D3687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C440F6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ELAD 7073, Schooling in a Pluralistic Society</w:t>
          </w:r>
          <w:r w:rsidR="00EA12D7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C440F6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5E80FB59" w14:textId="77777777" w:rsidR="008D3687" w:rsidRPr="00C440F6" w:rsidRDefault="008D3687" w:rsidP="008D3687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C440F6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ELCI 7523, Curriculum Theory and Practice</w:t>
          </w:r>
          <w:r w:rsidR="00EA12D7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C440F6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15375F53" w14:textId="77777777" w:rsidR="008D3687" w:rsidRPr="00C440F6" w:rsidRDefault="008D3687" w:rsidP="008D3687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C440F6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ELFN 7583, Evaluation of Educational Programs and System</w:t>
          </w:r>
          <w:r w:rsidR="00EA12D7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C440F6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0850AC67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Sub-total</w:t>
          </w:r>
        </w:p>
        <w:p w14:paraId="19F29634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30</w:t>
          </w:r>
        </w:p>
        <w:p w14:paraId="0A7917DE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 xml:space="preserve">Total Required Hours: </w:t>
          </w:r>
        </w:p>
        <w:p w14:paraId="6295645B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30</w:t>
          </w:r>
        </w:p>
        <w:p w14:paraId="1837E68E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339493DA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  <w:r w:rsidRPr="008D3687">
            <w:rPr>
              <w:rFonts w:asciiTheme="majorHAnsi" w:hAnsiTheme="majorHAnsi" w:cs="Arial"/>
              <w:b/>
              <w:sz w:val="32"/>
              <w:szCs w:val="20"/>
            </w:rPr>
            <w:t xml:space="preserve">Page </w:t>
          </w:r>
          <w:r>
            <w:rPr>
              <w:rFonts w:asciiTheme="majorHAnsi" w:hAnsiTheme="majorHAnsi" w:cs="Arial"/>
              <w:b/>
              <w:sz w:val="32"/>
              <w:szCs w:val="20"/>
            </w:rPr>
            <w:t>90</w:t>
          </w:r>
        </w:p>
        <w:p w14:paraId="65F8E9DC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19308AB2" w14:textId="77777777" w:rsidR="008D3687" w:rsidRP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7645861C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40"/>
              <w:szCs w:val="40"/>
            </w:rPr>
          </w:pPr>
          <w:r w:rsidRPr="008D3687">
            <w:rPr>
              <w:rFonts w:ascii="Arial" w:eastAsia="Times New Roman" w:hAnsi="Arial" w:cs="Arial"/>
              <w:sz w:val="40"/>
              <w:szCs w:val="40"/>
            </w:rPr>
            <w:t>Educational Leadership</w:t>
          </w:r>
        </w:p>
        <w:p w14:paraId="6436C9E5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Specialist in Education</w:t>
          </w:r>
        </w:p>
        <w:p w14:paraId="24EC3B6C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Special Education Director Track</w:t>
          </w:r>
        </w:p>
        <w:p w14:paraId="15B060EC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University Requirements:</w:t>
          </w:r>
        </w:p>
        <w:p w14:paraId="2A830A8A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See Graduate Degree Policies for additional information (p. 47)</w:t>
          </w:r>
        </w:p>
        <w:p w14:paraId="00380A95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Program Requirements:</w:t>
          </w:r>
        </w:p>
        <w:p w14:paraId="00FA9D52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Courses taken to satisfy the Master’s degree requirements may not be taken again to satisfy the </w:t>
          </w:r>
        </w:p>
        <w:p w14:paraId="29720631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Specialist degree requirements.</w:t>
          </w:r>
        </w:p>
        <w:p w14:paraId="16645EE1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Sem. Hrs.</w:t>
          </w:r>
        </w:p>
        <w:p w14:paraId="2398AB11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7003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, School and Community Relations 3</w:t>
          </w:r>
        </w:p>
        <w:p w14:paraId="32E77009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 w:rsidRPr="0035153C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7203</w:t>
          </w:r>
          <w:r w:rsidRPr="0035153C">
            <w:rPr>
              <w:rFonts w:ascii="Times New Roman" w:hAnsi="Times New Roman" w:cs="Times New Roman"/>
              <w:color w:val="FF0000"/>
              <w:sz w:val="24"/>
              <w:szCs w:val="24"/>
            </w:rPr>
            <w:t xml:space="preserve"> </w:t>
          </w:r>
          <w:r w:rsidRPr="0035153C">
            <w:rPr>
              <w:rFonts w:ascii="Arial" w:eastAsia="Times New Roman" w:hAnsi="Arial" w:cs="Arial"/>
              <w:sz w:val="15"/>
              <w:szCs w:val="15"/>
            </w:rPr>
            <w:t>,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 Ethical Leadership 3</w:t>
          </w:r>
        </w:p>
        <w:p w14:paraId="73C1E055" w14:textId="77777777" w:rsid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Times New Roman" w:hAnsi="Times New Roman" w:cs="Times New Roman"/>
              <w:color w:val="548DD4" w:themeColor="text2" w:themeTint="99"/>
              <w:sz w:val="24"/>
              <w:szCs w:val="24"/>
            </w:rPr>
            <w:t>7083</w:t>
          </w:r>
          <w:r w:rsidRPr="0035293D">
            <w:rPr>
              <w:rFonts w:ascii="Arial" w:eastAsia="Times New Roman" w:hAnsi="Arial" w:cs="Arial"/>
              <w:color w:val="548DD4" w:themeColor="text2" w:themeTint="99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Supervision and Evaluation of Teaching 3</w:t>
          </w:r>
        </w:p>
        <w:p w14:paraId="6FC81FA0" w14:textId="77777777" w:rsidR="00DD5D90" w:rsidRDefault="00DD5D90" w:rsidP="00DD5D90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 xml:space="preserve">ELAD </w:t>
          </w:r>
          <w:r w:rsidR="0035293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7073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DD5D90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 xml:space="preserve"> </w:t>
          </w:r>
          <w:r>
            <w:rPr>
              <w:rFonts w:ascii="Arial" w:eastAsia="Times New Roman" w:hAnsi="Arial" w:cs="Arial"/>
              <w:sz w:val="15"/>
              <w:szCs w:val="15"/>
            </w:rPr>
            <w:t>School Law</w:t>
          </w:r>
          <w:r w:rsidR="006A6835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6B723BFA" w14:textId="77777777" w:rsidR="00DD5D90" w:rsidRDefault="00DD5D90" w:rsidP="00DD5D90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7533</w:t>
          </w:r>
          <w:r w:rsidRPr="00DD5D90">
            <w:rPr>
              <w:rFonts w:ascii="Arial" w:eastAsia="Times New Roman" w:hAnsi="Arial" w:cs="Arial"/>
              <w:color w:val="FF0000"/>
              <w:sz w:val="15"/>
              <w:szCs w:val="15"/>
            </w:rPr>
            <w:t xml:space="preserve"> 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Theories of Instruction</w:t>
          </w:r>
          <w:r w:rsidR="006A6835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1873D398" w14:textId="77777777" w:rsidR="00DD5D90" w:rsidRDefault="00DD5D90" w:rsidP="00DD5D90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>
            <w:rPr>
              <w:rFonts w:ascii="Arial" w:eastAsia="Times New Roman" w:hAnsi="Arial" w:cs="Arial"/>
              <w:sz w:val="15"/>
              <w:szCs w:val="15"/>
            </w:rPr>
            <w:t xml:space="preserve">ELCI </w:t>
          </w:r>
          <w:r w:rsidR="0035293D">
            <w:rPr>
              <w:rFonts w:ascii="Arial" w:eastAsia="Times New Roman" w:hAnsi="Arial" w:cs="Arial"/>
              <w:color w:val="548DD4" w:themeColor="text2" w:themeTint="99"/>
              <w:sz w:val="24"/>
              <w:szCs w:val="24"/>
            </w:rPr>
            <w:t>7063</w:t>
          </w:r>
          <w:r>
            <w:rPr>
              <w:rFonts w:ascii="Arial" w:eastAsia="Times New Roman" w:hAnsi="Arial" w:cs="Arial"/>
              <w:sz w:val="15"/>
              <w:szCs w:val="15"/>
            </w:rPr>
            <w:t xml:space="preserve">  Curriculum Management</w:t>
          </w:r>
          <w:r w:rsidR="006A6835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2E8925BE" w14:textId="77777777" w:rsidR="00F57701" w:rsidRDefault="00F57701" w:rsidP="00F5770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6033, Administration and Supervision of Special Education </w:t>
          </w:r>
          <w:r w:rsidR="006A6835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5E79B45A" w14:textId="77777777" w:rsidR="00F57701" w:rsidRDefault="00F57701" w:rsidP="00F57701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ELAD 6423, Special Education Law </w:t>
          </w:r>
          <w:r w:rsidR="006A6835">
            <w:rPr>
              <w:rFonts w:ascii="Arial" w:eastAsia="Times New Roman" w:hAnsi="Arial" w:cs="Arial"/>
              <w:sz w:val="15"/>
              <w:szCs w:val="15"/>
            </w:rPr>
            <w:t xml:space="preserve"> </w:t>
          </w:r>
          <w:r w:rsidRPr="008D368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7E08C1B9" w14:textId="77777777" w:rsidR="00F57701" w:rsidRDefault="00F57701" w:rsidP="00DD5D90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30FCDF07" w14:textId="77777777" w:rsidR="00DD5D90" w:rsidRDefault="00DD5D90" w:rsidP="00DD5D90">
          <w:pPr>
            <w:spacing w:after="0" w:line="240" w:lineRule="auto"/>
          </w:pPr>
          <w:r>
            <w:t xml:space="preserve">Select one of the following: </w:t>
          </w:r>
        </w:p>
        <w:p w14:paraId="7004DD17" w14:textId="77777777" w:rsidR="00DD5D90" w:rsidRPr="00C440F6" w:rsidRDefault="00DD5D90" w:rsidP="00DD5D90">
          <w:pPr>
            <w:spacing w:after="0" w:line="240" w:lineRule="auto"/>
            <w:rPr>
              <w:sz w:val="18"/>
              <w:szCs w:val="18"/>
            </w:rPr>
          </w:pPr>
          <w:r w:rsidRPr="00C440F6">
            <w:rPr>
              <w:sz w:val="18"/>
              <w:szCs w:val="18"/>
            </w:rPr>
            <w:t xml:space="preserve">ELCI 6323 Elementary School Curriculum </w:t>
          </w:r>
          <w:r>
            <w:rPr>
              <w:sz w:val="18"/>
              <w:szCs w:val="18"/>
            </w:rPr>
            <w:t>3</w:t>
          </w:r>
        </w:p>
        <w:p w14:paraId="05A2BB7D" w14:textId="77777777" w:rsidR="00DD5D90" w:rsidRDefault="00DD5D90" w:rsidP="00DD5D90">
          <w:pPr>
            <w:spacing w:after="0" w:line="240" w:lineRule="auto"/>
            <w:rPr>
              <w:sz w:val="18"/>
              <w:szCs w:val="18"/>
            </w:rPr>
          </w:pPr>
          <w:r w:rsidRPr="00C440F6">
            <w:rPr>
              <w:sz w:val="18"/>
              <w:szCs w:val="18"/>
            </w:rPr>
            <w:t xml:space="preserve">ELCI 6423 Middle School Curriculum </w:t>
          </w:r>
          <w:r>
            <w:rPr>
              <w:sz w:val="18"/>
              <w:szCs w:val="18"/>
            </w:rPr>
            <w:t>3</w:t>
          </w:r>
        </w:p>
        <w:p w14:paraId="4EFF4EE6" w14:textId="77777777" w:rsidR="00DD5D90" w:rsidRPr="002609A7" w:rsidRDefault="00DD5D90" w:rsidP="00DD5D90">
          <w:pPr>
            <w:spacing w:after="0" w:line="240" w:lineRule="auto"/>
            <w:rPr>
              <w:sz w:val="18"/>
              <w:szCs w:val="18"/>
            </w:rPr>
          </w:pPr>
          <w:r w:rsidRPr="00C440F6">
            <w:rPr>
              <w:sz w:val="18"/>
              <w:szCs w:val="18"/>
            </w:rPr>
            <w:t>ELCI 6523, Secondary School Curriculum</w:t>
          </w:r>
          <w:r w:rsidR="002609A7">
            <w:rPr>
              <w:sz w:val="18"/>
              <w:szCs w:val="18"/>
            </w:rPr>
            <w:t xml:space="preserve"> </w:t>
          </w:r>
          <w:r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3382B901" w14:textId="77777777" w:rsidR="002609A7" w:rsidRDefault="002609A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390020F9" w14:textId="77777777" w:rsidR="002609A7" w:rsidRDefault="002609A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54FDC07B" w14:textId="77777777" w:rsidR="002609A7" w:rsidRDefault="002609A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25CE083A" w14:textId="77777777" w:rsidR="002609A7" w:rsidRDefault="002609A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6C1E4EDE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 xml:space="preserve">ELCI 6493, Curriculum Internship </w:t>
          </w:r>
          <w:r w:rsidR="002609A7">
            <w:rPr>
              <w:rFonts w:ascii="Arial" w:eastAsia="Times New Roman" w:hAnsi="Arial" w:cs="Arial"/>
              <w:sz w:val="15"/>
              <w:szCs w:val="15"/>
            </w:rPr>
            <w:t>3</w:t>
          </w:r>
        </w:p>
        <w:p w14:paraId="61C48485" w14:textId="77777777" w:rsidR="008D3687" w:rsidRPr="0035153C" w:rsidRDefault="008D3687" w:rsidP="008D3687">
          <w:pPr>
            <w:spacing w:after="0" w:line="240" w:lineRule="auto"/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</w:pPr>
          <w:r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 xml:space="preserve">The internship must be completed during the semester in which a candidate completes the </w:t>
          </w:r>
        </w:p>
        <w:p w14:paraId="4B1CD57B" w14:textId="77777777" w:rsidR="008D3687" w:rsidRPr="0035153C" w:rsidRDefault="008D3687" w:rsidP="008D3687">
          <w:pPr>
            <w:spacing w:after="0" w:line="240" w:lineRule="auto"/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</w:pPr>
          <w:r w:rsidRPr="0035153C">
            <w:rPr>
              <w:rFonts w:ascii="Arial" w:eastAsia="Times New Roman" w:hAnsi="Arial" w:cs="Arial"/>
              <w:color w:val="8DB3E2" w:themeColor="text2" w:themeTint="66"/>
              <w:sz w:val="24"/>
              <w:szCs w:val="24"/>
            </w:rPr>
            <w:t>degree.</w:t>
          </w:r>
        </w:p>
        <w:p w14:paraId="2C36B07E" w14:textId="77777777" w:rsid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491D9F53" w14:textId="77777777" w:rsidR="00DD5D90" w:rsidRPr="00DD5D90" w:rsidRDefault="00DD5D90" w:rsidP="00DD5D90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DD5D90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ELAD 7033, Contemporary Issues</w:t>
          </w:r>
          <w:r w:rsidR="002609A7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DD5D90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10760CEB" w14:textId="77777777" w:rsidR="00DD5D90" w:rsidRDefault="00DD5D90" w:rsidP="00DD5D90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DD5D90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ELAD 7073, Schooling in a Pluralistic Society</w:t>
          </w:r>
          <w:r w:rsidR="002609A7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DD5D90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1BDA5E14" w14:textId="77777777" w:rsidR="00DD5D90" w:rsidRPr="00DD5D90" w:rsidRDefault="00DD5D90" w:rsidP="00DD5D90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DD5D90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ELCI 7523, Curriculum Theory and Practice</w:t>
          </w:r>
          <w:r w:rsidR="002609A7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DD5D90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2357DC6A" w14:textId="77777777" w:rsidR="00DD5D90" w:rsidRPr="00DD5D90" w:rsidRDefault="00DD5D90" w:rsidP="00DD5D90">
          <w:pPr>
            <w:spacing w:after="0" w:line="240" w:lineRule="auto"/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</w:pPr>
          <w:r w:rsidRPr="00DD5D90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ELFN 7583, Evaluation of Educational Programs and System</w:t>
          </w:r>
          <w:r w:rsidR="002609A7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 xml:space="preserve"> </w:t>
          </w:r>
          <w:r w:rsidRPr="00DD5D90">
            <w:rPr>
              <w:rFonts w:ascii="Arial" w:eastAsia="Times New Roman" w:hAnsi="Arial" w:cs="Arial"/>
              <w:strike/>
              <w:color w:val="FF0000"/>
              <w:sz w:val="15"/>
              <w:szCs w:val="15"/>
            </w:rPr>
            <w:t>3</w:t>
          </w:r>
        </w:p>
        <w:p w14:paraId="7CAF9C5B" w14:textId="77777777" w:rsidR="00DD5D90" w:rsidRPr="008D3687" w:rsidRDefault="00DD5D90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</w:p>
        <w:p w14:paraId="780E44B1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Sub-total</w:t>
          </w:r>
        </w:p>
        <w:p w14:paraId="566E4165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15"/>
              <w:szCs w:val="15"/>
            </w:rPr>
          </w:pPr>
          <w:r w:rsidRPr="008D3687">
            <w:rPr>
              <w:rFonts w:ascii="Arial" w:eastAsia="Times New Roman" w:hAnsi="Arial" w:cs="Arial"/>
              <w:sz w:val="15"/>
              <w:szCs w:val="15"/>
            </w:rPr>
            <w:t>30</w:t>
          </w:r>
        </w:p>
        <w:p w14:paraId="5ECFACB6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 xml:space="preserve">Total Required Hours: </w:t>
          </w:r>
        </w:p>
        <w:p w14:paraId="6021A6F8" w14:textId="77777777" w:rsidR="008D3687" w:rsidRPr="008D3687" w:rsidRDefault="008D3687" w:rsidP="008D368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 w:rsidRPr="008D3687">
            <w:rPr>
              <w:rFonts w:ascii="Arial" w:eastAsia="Times New Roman" w:hAnsi="Arial" w:cs="Arial"/>
              <w:sz w:val="20"/>
              <w:szCs w:val="20"/>
            </w:rPr>
            <w:t>30</w:t>
          </w:r>
        </w:p>
        <w:p w14:paraId="060F64AB" w14:textId="77777777" w:rsidR="008D3687" w:rsidRDefault="008D3687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</w:rPr>
          </w:pPr>
        </w:p>
        <w:p w14:paraId="1795AF2B" w14:textId="77777777" w:rsidR="008D3687" w:rsidRDefault="008D3687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646DBD31" w14:textId="77777777" w:rsidR="00322416" w:rsidRPr="00322416" w:rsidRDefault="00322416" w:rsidP="00322416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</w:p>
        <w:p w14:paraId="60FFDFF5" w14:textId="77777777" w:rsidR="003F0F6C" w:rsidRDefault="003F0F6C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533FAE11" w14:textId="77777777" w:rsidR="003F0F6C" w:rsidRDefault="003F0F6C" w:rsidP="008D368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32"/>
              <w:szCs w:val="20"/>
            </w:rPr>
          </w:pPr>
        </w:p>
        <w:p w14:paraId="4D05A9E0" w14:textId="77777777" w:rsidR="00CD7510" w:rsidRPr="002D4A21" w:rsidRDefault="00DF2E5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4"/>
              <w:szCs w:val="20"/>
            </w:rPr>
          </w:pPr>
        </w:p>
      </w:sdtContent>
    </w:sdt>
    <w:p w14:paraId="6D52DF32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1F4985CA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CDD0" w14:textId="77777777" w:rsidR="00DF2E5D" w:rsidRDefault="00DF2E5D" w:rsidP="00AF3758">
      <w:pPr>
        <w:spacing w:after="0" w:line="240" w:lineRule="auto"/>
      </w:pPr>
      <w:r>
        <w:separator/>
      </w:r>
    </w:p>
  </w:endnote>
  <w:endnote w:type="continuationSeparator" w:id="0">
    <w:p w14:paraId="2DADFA9F" w14:textId="77777777" w:rsidR="00DF2E5D" w:rsidRDefault="00DF2E5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A1CFF" w14:textId="77777777"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14:paraId="14D73F2D" w14:textId="77777777"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14:paraId="209F6157" w14:textId="54202DB6"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A96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0B98" w14:textId="77777777" w:rsidR="00DF2E5D" w:rsidRDefault="00DF2E5D" w:rsidP="00AF3758">
      <w:pPr>
        <w:spacing w:after="0" w:line="240" w:lineRule="auto"/>
      </w:pPr>
      <w:r>
        <w:separator/>
      </w:r>
    </w:p>
  </w:footnote>
  <w:footnote w:type="continuationSeparator" w:id="0">
    <w:p w14:paraId="7BBA3659" w14:textId="77777777" w:rsidR="00DF2E5D" w:rsidRDefault="00DF2E5D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C0E5A"/>
    <w:rsid w:val="000D06F1"/>
    <w:rsid w:val="000F2A51"/>
    <w:rsid w:val="00103070"/>
    <w:rsid w:val="00116278"/>
    <w:rsid w:val="0014025C"/>
    <w:rsid w:val="00141010"/>
    <w:rsid w:val="00151451"/>
    <w:rsid w:val="00152424"/>
    <w:rsid w:val="0015435B"/>
    <w:rsid w:val="0018269B"/>
    <w:rsid w:val="00185D67"/>
    <w:rsid w:val="001A5DD5"/>
    <w:rsid w:val="001B2DEC"/>
    <w:rsid w:val="001B36E3"/>
    <w:rsid w:val="001B7B21"/>
    <w:rsid w:val="001C16D5"/>
    <w:rsid w:val="001E36BB"/>
    <w:rsid w:val="001F5E9E"/>
    <w:rsid w:val="001F7398"/>
    <w:rsid w:val="00212A76"/>
    <w:rsid w:val="0022350B"/>
    <w:rsid w:val="002315B0"/>
    <w:rsid w:val="00254447"/>
    <w:rsid w:val="002609A7"/>
    <w:rsid w:val="00261ACE"/>
    <w:rsid w:val="00262156"/>
    <w:rsid w:val="00265C17"/>
    <w:rsid w:val="00273C7B"/>
    <w:rsid w:val="002776C2"/>
    <w:rsid w:val="002B32FA"/>
    <w:rsid w:val="002D4A21"/>
    <w:rsid w:val="002E3FC9"/>
    <w:rsid w:val="00322416"/>
    <w:rsid w:val="003328F3"/>
    <w:rsid w:val="00346F5C"/>
    <w:rsid w:val="0035153C"/>
    <w:rsid w:val="0035293D"/>
    <w:rsid w:val="00362414"/>
    <w:rsid w:val="00374D72"/>
    <w:rsid w:val="00384538"/>
    <w:rsid w:val="0039532B"/>
    <w:rsid w:val="003A05F4"/>
    <w:rsid w:val="003C0ED1"/>
    <w:rsid w:val="003C1EE2"/>
    <w:rsid w:val="003F0F6C"/>
    <w:rsid w:val="00400712"/>
    <w:rsid w:val="004072F1"/>
    <w:rsid w:val="00415DF3"/>
    <w:rsid w:val="00467A96"/>
    <w:rsid w:val="00473252"/>
    <w:rsid w:val="00487771"/>
    <w:rsid w:val="00492F7C"/>
    <w:rsid w:val="00493290"/>
    <w:rsid w:val="004A7706"/>
    <w:rsid w:val="004C59E8"/>
    <w:rsid w:val="004D3B36"/>
    <w:rsid w:val="004E5007"/>
    <w:rsid w:val="004F3C87"/>
    <w:rsid w:val="00504BCC"/>
    <w:rsid w:val="00515205"/>
    <w:rsid w:val="00522D99"/>
    <w:rsid w:val="00526B81"/>
    <w:rsid w:val="00563E52"/>
    <w:rsid w:val="00584C22"/>
    <w:rsid w:val="00592A95"/>
    <w:rsid w:val="005B2E9E"/>
    <w:rsid w:val="006179CB"/>
    <w:rsid w:val="0063332B"/>
    <w:rsid w:val="00636DB3"/>
    <w:rsid w:val="006657FB"/>
    <w:rsid w:val="00677A48"/>
    <w:rsid w:val="00693971"/>
    <w:rsid w:val="006A6835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A77DC"/>
    <w:rsid w:val="007F2480"/>
    <w:rsid w:val="0083170D"/>
    <w:rsid w:val="008A795D"/>
    <w:rsid w:val="008C703B"/>
    <w:rsid w:val="008D012F"/>
    <w:rsid w:val="008D35A2"/>
    <w:rsid w:val="008D3687"/>
    <w:rsid w:val="008E6C1C"/>
    <w:rsid w:val="008F58AD"/>
    <w:rsid w:val="00920523"/>
    <w:rsid w:val="00924B59"/>
    <w:rsid w:val="009268EE"/>
    <w:rsid w:val="0097173C"/>
    <w:rsid w:val="00971F47"/>
    <w:rsid w:val="00982FB1"/>
    <w:rsid w:val="00995206"/>
    <w:rsid w:val="009A529F"/>
    <w:rsid w:val="009C088A"/>
    <w:rsid w:val="009E1AA5"/>
    <w:rsid w:val="00A01035"/>
    <w:rsid w:val="00A0329C"/>
    <w:rsid w:val="00A16BB1"/>
    <w:rsid w:val="00A21CA2"/>
    <w:rsid w:val="00A34100"/>
    <w:rsid w:val="00A5089E"/>
    <w:rsid w:val="00A56D36"/>
    <w:rsid w:val="00AB5523"/>
    <w:rsid w:val="00AD2FB4"/>
    <w:rsid w:val="00AE453A"/>
    <w:rsid w:val="00AF20FF"/>
    <w:rsid w:val="00AF3758"/>
    <w:rsid w:val="00AF3C6A"/>
    <w:rsid w:val="00B12B8D"/>
    <w:rsid w:val="00B1628A"/>
    <w:rsid w:val="00B24A85"/>
    <w:rsid w:val="00B35368"/>
    <w:rsid w:val="00B74F33"/>
    <w:rsid w:val="00B7606A"/>
    <w:rsid w:val="00BC03EE"/>
    <w:rsid w:val="00BD2A0D"/>
    <w:rsid w:val="00BE069E"/>
    <w:rsid w:val="00C12816"/>
    <w:rsid w:val="00C132F9"/>
    <w:rsid w:val="00C23CC7"/>
    <w:rsid w:val="00C23DC8"/>
    <w:rsid w:val="00C334FF"/>
    <w:rsid w:val="00C363E6"/>
    <w:rsid w:val="00C3682D"/>
    <w:rsid w:val="00C440F6"/>
    <w:rsid w:val="00C723B8"/>
    <w:rsid w:val="00CA6230"/>
    <w:rsid w:val="00CD7510"/>
    <w:rsid w:val="00CE2074"/>
    <w:rsid w:val="00D0686A"/>
    <w:rsid w:val="00D06A8D"/>
    <w:rsid w:val="00D51205"/>
    <w:rsid w:val="00D57716"/>
    <w:rsid w:val="00D654AF"/>
    <w:rsid w:val="00D67AC4"/>
    <w:rsid w:val="00D72E20"/>
    <w:rsid w:val="00D76DEE"/>
    <w:rsid w:val="00D83253"/>
    <w:rsid w:val="00D979DD"/>
    <w:rsid w:val="00DA3F9B"/>
    <w:rsid w:val="00DB3983"/>
    <w:rsid w:val="00DB4B83"/>
    <w:rsid w:val="00DD5D90"/>
    <w:rsid w:val="00DF2E5D"/>
    <w:rsid w:val="00E40064"/>
    <w:rsid w:val="00E45868"/>
    <w:rsid w:val="00E70F88"/>
    <w:rsid w:val="00EA12D7"/>
    <w:rsid w:val="00EB4FF5"/>
    <w:rsid w:val="00EC67A5"/>
    <w:rsid w:val="00EC6970"/>
    <w:rsid w:val="00ED6D1A"/>
    <w:rsid w:val="00EE55A2"/>
    <w:rsid w:val="00EF2A44"/>
    <w:rsid w:val="00EF6451"/>
    <w:rsid w:val="00F00815"/>
    <w:rsid w:val="00F01A8B"/>
    <w:rsid w:val="00F11CE3"/>
    <w:rsid w:val="00F57701"/>
    <w:rsid w:val="00F60394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5F2A7"/>
  <w15:docId w15:val="{20BFD055-03E2-4A71-BBBD-CFCC20D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32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0D63EB"/>
    <w:rsid w:val="00142A79"/>
    <w:rsid w:val="00156A9E"/>
    <w:rsid w:val="001B22D6"/>
    <w:rsid w:val="001B45B5"/>
    <w:rsid w:val="00293680"/>
    <w:rsid w:val="00371DB3"/>
    <w:rsid w:val="004027ED"/>
    <w:rsid w:val="004068B1"/>
    <w:rsid w:val="00444715"/>
    <w:rsid w:val="00493E71"/>
    <w:rsid w:val="004B7262"/>
    <w:rsid w:val="004E1A75"/>
    <w:rsid w:val="005241A1"/>
    <w:rsid w:val="00587536"/>
    <w:rsid w:val="005D5D2F"/>
    <w:rsid w:val="00623293"/>
    <w:rsid w:val="00636142"/>
    <w:rsid w:val="006C0858"/>
    <w:rsid w:val="006C0B07"/>
    <w:rsid w:val="00724E33"/>
    <w:rsid w:val="007439C6"/>
    <w:rsid w:val="007B5EE7"/>
    <w:rsid w:val="007C429E"/>
    <w:rsid w:val="007E73D0"/>
    <w:rsid w:val="00825B7E"/>
    <w:rsid w:val="0088172E"/>
    <w:rsid w:val="00967B2B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57675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Shelly Purvis</cp:lastModifiedBy>
  <cp:revision>2</cp:revision>
  <cp:lastPrinted>2019-03-05T14:23:00Z</cp:lastPrinted>
  <dcterms:created xsi:type="dcterms:W3CDTF">2019-03-05T14:23:00Z</dcterms:created>
  <dcterms:modified xsi:type="dcterms:W3CDTF">2019-03-05T14:23:00Z</dcterms:modified>
</cp:coreProperties>
</file>