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13471A9"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A73AF">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F92D5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FA73AF">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D1A23B2" w:rsidR="00001C04" w:rsidRPr="008426D1" w:rsidRDefault="00EB7FC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752D7">
                  <w:rPr>
                    <w:rFonts w:asciiTheme="majorHAnsi" w:hAnsiTheme="majorHAnsi"/>
                    <w:sz w:val="20"/>
                    <w:szCs w:val="20"/>
                  </w:rPr>
                  <w:t>Christie Black</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4-28T00:00:00Z">
                  <w:dateFormat w:val="M/d/yyyy"/>
                  <w:lid w:val="en-US"/>
                  <w:storeMappedDataAs w:val="dateTime"/>
                  <w:calendar w:val="gregorian"/>
                </w:date>
              </w:sdtPr>
              <w:sdtEndPr/>
              <w:sdtContent>
                <w:r w:rsidR="000752D7">
                  <w:rPr>
                    <w:rFonts w:asciiTheme="majorHAnsi" w:hAnsiTheme="majorHAnsi"/>
                    <w:smallCaps/>
                    <w:sz w:val="20"/>
                    <w:szCs w:val="20"/>
                  </w:rPr>
                  <w:t>4/28/2020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B7FC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ADF8062" w:rsidR="00001C04" w:rsidRPr="008426D1" w:rsidRDefault="00EB7FC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834EC">
                      <w:rPr>
                        <w:rFonts w:asciiTheme="majorHAnsi" w:hAnsiTheme="majorHAnsi"/>
                        <w:sz w:val="20"/>
                        <w:szCs w:val="20"/>
                      </w:rPr>
                      <w:t>Christie Black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4-28T00:00:00Z">
                  <w:dateFormat w:val="M/d/yyyy"/>
                  <w:lid w:val="en-US"/>
                  <w:storeMappedDataAs w:val="dateTime"/>
                  <w:calendar w:val="gregorian"/>
                </w:date>
              </w:sdtPr>
              <w:sdtEndPr/>
              <w:sdtContent>
                <w:r w:rsidR="008834EC">
                  <w:rPr>
                    <w:rFonts w:asciiTheme="majorHAnsi" w:hAnsiTheme="majorHAnsi"/>
                    <w:smallCaps/>
                    <w:sz w:val="20"/>
                    <w:szCs w:val="20"/>
                  </w:rPr>
                  <w:t>4/28/2020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B7FC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C873C95" w:rsidR="004C4ADF" w:rsidRDefault="00EB7FCA"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E522C1">
                      <w:rPr>
                        <w:rFonts w:asciiTheme="majorHAnsi" w:hAnsiTheme="majorHAnsi"/>
                        <w:sz w:val="20"/>
                        <w:szCs w:val="20"/>
                      </w:rPr>
                      <w:t xml:space="preserve">Shanon Brantley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4-30T00:00:00Z">
                  <w:dateFormat w:val="M/d/yyyy"/>
                  <w:lid w:val="en-US"/>
                  <w:storeMappedDataAs w:val="dateTime"/>
                  <w:calendar w:val="gregorian"/>
                </w:date>
              </w:sdtPr>
              <w:sdtEndPr/>
              <w:sdtContent>
                <w:r w:rsidR="00E522C1">
                  <w:rPr>
                    <w:rFonts w:asciiTheme="majorHAnsi" w:hAnsiTheme="majorHAnsi"/>
                    <w:smallCaps/>
                    <w:sz w:val="20"/>
                    <w:szCs w:val="20"/>
                  </w:rPr>
                  <w:t>4/30/2020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EB7FC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37E23A70" w:rsidR="00D66C39" w:rsidRPr="008426D1" w:rsidRDefault="00EB7FCA" w:rsidP="00575870">
            <w:pPr>
              <w:rPr>
                <w:rFonts w:asciiTheme="majorHAnsi" w:hAnsiTheme="majorHAnsi"/>
                <w:sz w:val="20"/>
                <w:szCs w:val="20"/>
              </w:rPr>
            </w:pPr>
            <w:sdt>
              <w:sdtPr>
                <w:rPr>
                  <w:rFonts w:asciiTheme="majorHAnsi" w:hAnsiTheme="majorHAnsi"/>
                  <w:sz w:val="20"/>
                  <w:szCs w:val="20"/>
                </w:rPr>
                <w:id w:val="-725135959"/>
              </w:sdtPr>
              <w:sdtEndPr/>
              <w:sdtContent>
                <w:r w:rsidR="000752D7">
                  <w:rPr>
                    <w:rFonts w:asciiTheme="majorHAnsi" w:hAnsiTheme="majorHAnsi"/>
                    <w:sz w:val="20"/>
                    <w:szCs w:val="20"/>
                  </w:rPr>
                  <w:t>N/A</w:t>
                </w:r>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EB7FC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098BCE4" w:rsidR="00D66C39" w:rsidRPr="008426D1" w:rsidRDefault="00EB7FCA" w:rsidP="006B0833">
            <w:pPr>
              <w:rPr>
                <w:rFonts w:asciiTheme="majorHAnsi" w:hAnsiTheme="majorHAnsi"/>
                <w:sz w:val="20"/>
                <w:szCs w:val="20"/>
              </w:rPr>
            </w:pPr>
            <w:sdt>
              <w:sdtPr>
                <w:rPr>
                  <w:rFonts w:asciiTheme="majorHAnsi" w:hAnsiTheme="majorHAnsi"/>
                  <w:sz w:val="20"/>
                  <w:szCs w:val="20"/>
                </w:rPr>
                <w:id w:val="922218420"/>
              </w:sdtPr>
              <w:sdtEndPr/>
              <w:sdtContent>
                <w:bookmarkStart w:id="0" w:name="_GoBack"/>
                <w:sdt>
                  <w:sdtPr>
                    <w:rPr>
                      <w:rFonts w:asciiTheme="majorHAnsi" w:hAnsiTheme="majorHAnsi"/>
                      <w:sz w:val="20"/>
                      <w:szCs w:val="20"/>
                    </w:rPr>
                    <w:id w:val="-1142416544"/>
                    <w:placeholder>
                      <w:docPart w:val="BB2BFA3CBBD27146AD7B47375254A7C9"/>
                    </w:placeholder>
                  </w:sdtPr>
                  <w:sdtEndPr/>
                  <w:sdtContent>
                    <w:r w:rsidR="006B0833">
                      <w:rPr>
                        <w:rFonts w:asciiTheme="majorHAnsi" w:hAnsiTheme="majorHAnsi"/>
                        <w:sz w:val="20"/>
                        <w:szCs w:val="20"/>
                      </w:rPr>
                      <w:t xml:space="preserve">Susan Hanrahan      </w:t>
                    </w:r>
                  </w:sdtContent>
                </w:sdt>
                <w:bookmarkEnd w:id="0"/>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4-30T00:00:00Z">
                  <w:dateFormat w:val="M/d/yyyy"/>
                  <w:lid w:val="en-US"/>
                  <w:storeMappedDataAs w:val="dateTime"/>
                  <w:calendar w:val="gregorian"/>
                </w:date>
              </w:sdtPr>
              <w:sdtEndPr/>
              <w:sdtContent>
                <w:r w:rsidR="006B0833">
                  <w:rPr>
                    <w:rFonts w:asciiTheme="majorHAnsi" w:hAnsiTheme="majorHAnsi"/>
                    <w:smallCaps/>
                    <w:sz w:val="20"/>
                    <w:szCs w:val="20"/>
                  </w:rPr>
                  <w:t>4/30/2020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EB7FC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EB7FCA"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5B0DAE99" w14:textId="77777777" w:rsidR="008834EC" w:rsidRDefault="008834E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Christie Black</w:t>
          </w:r>
        </w:p>
        <w:p w14:paraId="74E7DB15" w14:textId="3482FA75" w:rsidR="008834EC" w:rsidRDefault="00EB7FCA" w:rsidP="007D371A">
          <w:pPr>
            <w:tabs>
              <w:tab w:val="left" w:pos="360"/>
              <w:tab w:val="left" w:pos="720"/>
            </w:tabs>
            <w:spacing w:after="0" w:line="240" w:lineRule="auto"/>
            <w:rPr>
              <w:rFonts w:asciiTheme="majorHAnsi" w:hAnsiTheme="majorHAnsi" w:cs="Arial"/>
              <w:sz w:val="20"/>
              <w:szCs w:val="20"/>
            </w:rPr>
          </w:pPr>
          <w:hyperlink r:id="rId8" w:history="1">
            <w:r w:rsidR="008834EC" w:rsidRPr="00CB3067">
              <w:rPr>
                <w:rStyle w:val="Hyperlink"/>
                <w:rFonts w:asciiTheme="majorHAnsi" w:hAnsiTheme="majorHAnsi" w:cs="Arial"/>
                <w:sz w:val="20"/>
                <w:szCs w:val="20"/>
              </w:rPr>
              <w:t>czitzelberger@astate.edu</w:t>
            </w:r>
          </w:hyperlink>
        </w:p>
        <w:p w14:paraId="76E25B1E" w14:textId="792523BB" w:rsidR="007D371A" w:rsidRPr="008426D1" w:rsidRDefault="008834E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870-680-8314N</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5A805B4B" w:rsidR="003F2F3D" w:rsidRPr="00721CFD"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w:t>
      </w:r>
      <w:r w:rsidR="00721CFD">
        <w:rPr>
          <w:rFonts w:asciiTheme="majorHAnsi" w:hAnsiTheme="majorHAnsi" w:cs="Arial"/>
          <w:b/>
          <w:sz w:val="20"/>
          <w:szCs w:val="20"/>
        </w:rPr>
        <w:t>t</w:t>
      </w:r>
    </w:p>
    <w:p w14:paraId="093B2770" w14:textId="4D59CE51" w:rsidR="00721CFD" w:rsidRPr="00721CFD" w:rsidRDefault="00721CFD" w:rsidP="00721CFD">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Fall 2020</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0B1B25B"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NURS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2B92610"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411DC6E"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6023</w:t>
            </w:r>
          </w:p>
        </w:tc>
        <w:tc>
          <w:tcPr>
            <w:tcW w:w="2051" w:type="pct"/>
          </w:tcPr>
          <w:p w14:paraId="2D6B4A7B" w14:textId="77777777" w:rsidR="008834EC" w:rsidRDefault="008834EC" w:rsidP="008834E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4C031803" w14:textId="1D0E2CED"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24D01234"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Advanced Assessment and Diagnostic Evaluation</w:t>
            </w:r>
          </w:p>
        </w:tc>
        <w:tc>
          <w:tcPr>
            <w:tcW w:w="2051" w:type="pct"/>
          </w:tcPr>
          <w:p w14:paraId="081525F5" w14:textId="77777777" w:rsidR="008834EC" w:rsidRDefault="008834EC" w:rsidP="008834E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47E32A6" w14:textId="6E46EAA6"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0652BC09" w14:textId="77777777" w:rsidR="00D6610C" w:rsidRDefault="00D6610C" w:rsidP="00D6610C">
            <w:pPr>
              <w:rPr>
                <w:rFonts w:ascii="Arial" w:eastAsia="Times New Roman" w:hAnsi="Arial" w:cs="Arial"/>
                <w:sz w:val="20"/>
                <w:szCs w:val="20"/>
                <w:highlight w:val="yellow"/>
              </w:rPr>
            </w:pPr>
            <w:r w:rsidRPr="00D6610C">
              <w:rPr>
                <w:rFonts w:ascii="Arial" w:eastAsia="Times New Roman" w:hAnsi="Arial" w:cs="Arial"/>
                <w:sz w:val="20"/>
                <w:szCs w:val="20"/>
              </w:rPr>
              <w:t xml:space="preserve">NURS 6023. Advanced Assessment and Diagnostic Evaluation </w:t>
            </w:r>
            <w:r w:rsidRPr="008834EC">
              <w:rPr>
                <w:rFonts w:ascii="Arial" w:eastAsia="Times New Roman" w:hAnsi="Arial" w:cs="Arial"/>
                <w:sz w:val="20"/>
                <w:szCs w:val="20"/>
              </w:rPr>
              <w:t xml:space="preserve">Presents theoretical and clinical basis for comprehensive assessment and diagnosis in primary health care settings, including all age groups. Emphasis is on clinical decision-making, differentiation of normal from pathological findings, risk assessment screening, diagnostic testing and interpretation of findings. Prerequisites: Undergraduate Health Assessment course (minimum of a B). If a student has a “C” in physical assessment, proficiency may be demonstrated. NURS 6003 or concurrent enrollment. [NOTE: FNP and Adult Health students are required to take the semester immediately prior to beginning clinical portion of FNP or Adult Health option]. </w:t>
            </w:r>
            <w:r w:rsidRPr="00D6610C">
              <w:rPr>
                <w:rFonts w:ascii="Arial" w:eastAsia="Times New Roman" w:hAnsi="Arial" w:cs="Arial"/>
                <w:sz w:val="20"/>
                <w:szCs w:val="20"/>
              </w:rPr>
              <w:t>Prerequisites for NA students are NURS 6223 and NURS 6233.</w:t>
            </w:r>
          </w:p>
          <w:p w14:paraId="6C345BBD" w14:textId="78862385" w:rsidR="00A865C3" w:rsidRDefault="00A865C3" w:rsidP="00CB4B5A">
            <w:pPr>
              <w:tabs>
                <w:tab w:val="left" w:pos="360"/>
                <w:tab w:val="left" w:pos="720"/>
              </w:tabs>
              <w:rPr>
                <w:rFonts w:asciiTheme="majorHAnsi" w:hAnsiTheme="majorHAnsi" w:cs="Arial"/>
                <w:b/>
                <w:sz w:val="20"/>
                <w:szCs w:val="20"/>
              </w:rPr>
            </w:pPr>
          </w:p>
        </w:tc>
        <w:tc>
          <w:tcPr>
            <w:tcW w:w="2051" w:type="pct"/>
          </w:tcPr>
          <w:p w14:paraId="07643A40" w14:textId="77777777" w:rsidR="0010115C" w:rsidRDefault="00D6610C" w:rsidP="0010115C">
            <w:pPr>
              <w:rPr>
                <w:rFonts w:ascii="Arial" w:eastAsia="Times New Roman" w:hAnsi="Arial" w:cs="Arial"/>
                <w:sz w:val="20"/>
                <w:szCs w:val="20"/>
              </w:rPr>
            </w:pPr>
            <w:r w:rsidRPr="008834EC">
              <w:rPr>
                <w:rFonts w:ascii="Arial" w:eastAsia="Times New Roman" w:hAnsi="Arial" w:cs="Arial"/>
                <w:sz w:val="20"/>
                <w:szCs w:val="20"/>
              </w:rPr>
              <w:t>NURS 6023. Advanced Assessment and Diagnostic Evaluation Presents theoretical and clinical basis for comprehensive assessment and diagnosis in primary health care settings, including all age groups. Emphasis is on clinical decision-making, differentiation of normal from pathological findings, risk assessment screening, diagnostic testing and interpretation of findings. Prerequisites: Undergraduate Health Assessment course (minimum of a B). If a student has a “C” in physical assessment, proficiency may be demonstrated. NURS 6003 or concurrent enrollment. [NOTE: FNP and Adult Health students are required to take the semester immediately prior to beginning clinical portion of FNP or Adult Health option].</w:t>
            </w:r>
            <w:r>
              <w:rPr>
                <w:rFonts w:ascii="Arial" w:eastAsia="Times New Roman" w:hAnsi="Arial" w:cs="Arial"/>
                <w:sz w:val="20"/>
                <w:szCs w:val="20"/>
              </w:rPr>
              <w:t xml:space="preserve">  </w:t>
            </w:r>
            <w:r w:rsidRPr="00D6610C">
              <w:rPr>
                <w:rFonts w:ascii="Arial" w:eastAsia="Times New Roman" w:hAnsi="Arial" w:cs="Arial"/>
                <w:sz w:val="20"/>
                <w:szCs w:val="20"/>
              </w:rPr>
              <w:t>Prerequisite for NA students is Registered Nurse admitted to Nurse Anesthesia Program.</w:t>
            </w:r>
            <w:r w:rsidR="0010115C">
              <w:rPr>
                <w:rFonts w:ascii="Arial" w:eastAsia="Times New Roman" w:hAnsi="Arial" w:cs="Arial"/>
                <w:sz w:val="20"/>
                <w:szCs w:val="20"/>
              </w:rPr>
              <w:t xml:space="preserve">  </w:t>
            </w:r>
            <w:r w:rsidR="0010115C">
              <w:rPr>
                <w:rFonts w:eastAsia="Times New Roman"/>
              </w:rPr>
              <w:t>Summer, Spring.</w:t>
            </w:r>
          </w:p>
          <w:p w14:paraId="5B1C5EB6" w14:textId="087B9087" w:rsidR="00D6610C" w:rsidRPr="00D6610C" w:rsidRDefault="00D6610C" w:rsidP="00D6610C">
            <w:pPr>
              <w:rPr>
                <w:rFonts w:ascii="Arial" w:eastAsia="Times New Roman" w:hAnsi="Arial" w:cs="Arial"/>
                <w:sz w:val="20"/>
                <w:szCs w:val="20"/>
              </w:rPr>
            </w:pPr>
          </w:p>
          <w:p w14:paraId="2FB04444" w14:textId="09C93CA4"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680E573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B95E3C7" w:rsidR="00391206" w:rsidRPr="008426D1" w:rsidRDefault="00EB7FC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D578F">
            <w:rPr>
              <w:rFonts w:asciiTheme="majorHAnsi" w:hAnsiTheme="majorHAnsi" w:cs="Arial"/>
              <w:sz w:val="20"/>
              <w:szCs w:val="20"/>
            </w:rPr>
            <w:t>No</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2591A8B" w:rsidR="00A966C5" w:rsidRPr="008426D1" w:rsidRDefault="00EB7FC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BB666F">
            <w:rPr>
              <w:rFonts w:asciiTheme="majorHAnsi" w:hAnsiTheme="majorHAnsi" w:cs="Arial"/>
              <w:sz w:val="20"/>
              <w:szCs w:val="20"/>
            </w:rPr>
            <w:t xml:space="preserve">Prerequisite for Nurse Anesthesia Students: </w:t>
          </w:r>
          <w:r w:rsidR="00CD0541" w:rsidRPr="00D6610C">
            <w:rPr>
              <w:rFonts w:ascii="Arial" w:eastAsia="Times New Roman" w:hAnsi="Arial" w:cs="Arial"/>
              <w:sz w:val="20"/>
              <w:szCs w:val="20"/>
            </w:rPr>
            <w:t>Registered Nurse admitted to Nurse Anesthesia Program</w:t>
          </w:r>
          <w:r w:rsidR="00BB666F">
            <w:rPr>
              <w:rFonts w:ascii="Arial" w:eastAsia="Times New Roman" w:hAnsi="Arial" w:cs="Arial"/>
              <w:sz w:val="20"/>
              <w:szCs w:val="20"/>
            </w:rPr>
            <w:t xml:space="preserve">; </w:t>
          </w:r>
        </w:sdtContent>
      </w:sdt>
      <w:r w:rsidR="00BB666F" w:rsidRPr="00BB666F">
        <w:rPr>
          <w:rFonts w:ascii="Arial" w:eastAsia="Times New Roman" w:hAnsi="Arial" w:cs="Arial"/>
          <w:sz w:val="20"/>
          <w:szCs w:val="20"/>
        </w:rPr>
        <w:t xml:space="preserve"> </w:t>
      </w:r>
      <w:r w:rsidR="00BB666F" w:rsidRPr="008834EC">
        <w:rPr>
          <w:rFonts w:ascii="Arial" w:eastAsia="Times New Roman" w:hAnsi="Arial" w:cs="Arial"/>
          <w:sz w:val="20"/>
          <w:szCs w:val="20"/>
        </w:rPr>
        <w:t>Prerequisites</w:t>
      </w:r>
      <w:r w:rsidR="00BB666F">
        <w:rPr>
          <w:rFonts w:ascii="Arial" w:eastAsia="Times New Roman" w:hAnsi="Arial" w:cs="Arial"/>
          <w:sz w:val="20"/>
          <w:szCs w:val="20"/>
        </w:rPr>
        <w:t xml:space="preserve"> other options</w:t>
      </w:r>
      <w:r w:rsidR="00BB666F" w:rsidRPr="008834EC">
        <w:rPr>
          <w:rFonts w:ascii="Arial" w:eastAsia="Times New Roman" w:hAnsi="Arial" w:cs="Arial"/>
          <w:sz w:val="20"/>
          <w:szCs w:val="20"/>
        </w:rPr>
        <w:t>: Undergraduate Health Assessment course (minimum of a B). If a student has a “C” in physical assessment, proficiency may be demonstrated. NURS 6003 or concurrent enrollment. [NOTE: FNP and Adult Health students are required to take the semester immediately prior to beginning clinical portion of FNP or Adult Health option].</w:t>
      </w: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0E69074" w:rsidR="00C002F9" w:rsidRPr="008426D1" w:rsidRDefault="00EB7FC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BB666F">
            <w:rPr>
              <w:rFonts w:asciiTheme="majorHAnsi" w:hAnsiTheme="majorHAnsi" w:cs="Arial"/>
              <w:sz w:val="20"/>
              <w:szCs w:val="20"/>
            </w:rPr>
            <w:t>For NA, t</w:t>
          </w:r>
          <w:r w:rsidR="00CD0541">
            <w:rPr>
              <w:rFonts w:asciiTheme="majorHAnsi" w:hAnsiTheme="majorHAnsi" w:cs="Arial"/>
              <w:sz w:val="20"/>
              <w:szCs w:val="20"/>
            </w:rPr>
            <w:t>he student must be in the Nurse Anesthesia Program to take this course.</w:t>
          </w:r>
          <w:r w:rsidR="00BB666F">
            <w:rPr>
              <w:rFonts w:asciiTheme="majorHAnsi" w:hAnsiTheme="majorHAnsi" w:cs="Arial"/>
              <w:sz w:val="20"/>
              <w:szCs w:val="20"/>
            </w:rPr>
            <w:t xml:space="preserve">  For all other options, these prerequisites are required prior to enrolling in course based on clinical entry.</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139F608" w:rsidR="00391206" w:rsidRPr="008426D1" w:rsidRDefault="00EB7FC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D578F">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1396A068" w14:textId="77777777" w:rsidR="008834EC" w:rsidRPr="008426D1" w:rsidRDefault="00391206" w:rsidP="008834EC">
      <w:pPr>
        <w:pStyle w:val="ListParagraph"/>
        <w:numPr>
          <w:ilvl w:val="0"/>
          <w:numId w:val="6"/>
        </w:numPr>
        <w:tabs>
          <w:tab w:val="left" w:pos="720"/>
        </w:tabs>
        <w:spacing w:after="0" w:line="240" w:lineRule="auto"/>
        <w:rPr>
          <w:rFonts w:asciiTheme="majorHAnsi" w:hAnsiTheme="majorHAnsi"/>
          <w:sz w:val="20"/>
          <w:szCs w:val="20"/>
        </w:rPr>
      </w:pPr>
      <w:r w:rsidRPr="008834EC">
        <w:rPr>
          <w:rFonts w:asciiTheme="majorHAnsi" w:hAnsiTheme="majorHAnsi" w:cs="Arial"/>
          <w:sz w:val="20"/>
          <w:szCs w:val="20"/>
        </w:rPr>
        <w:t>If yes, which major?</w:t>
      </w:r>
      <w:r w:rsidRPr="008834EC">
        <w:rPr>
          <w:rFonts w:asciiTheme="majorHAnsi" w:hAnsiTheme="majorHAnsi" w:cs="Arial"/>
          <w:sz w:val="20"/>
          <w:szCs w:val="20"/>
        </w:rPr>
        <w:tab/>
        <w:t xml:space="preserve"> </w:t>
      </w:r>
      <w:r w:rsidR="008834EC">
        <w:rPr>
          <w:rFonts w:asciiTheme="majorHAnsi" w:hAnsiTheme="majorHAnsi" w:cs="Arial"/>
          <w:bCs/>
          <w:sz w:val="20"/>
          <w:szCs w:val="20"/>
        </w:rPr>
        <w:t>See bulletin changes below</w:t>
      </w:r>
    </w:p>
    <w:p w14:paraId="42421961" w14:textId="3AEF3F77" w:rsidR="00C002F9" w:rsidRPr="008834EC" w:rsidRDefault="005D578F" w:rsidP="00224359">
      <w:pPr>
        <w:pStyle w:val="ListParagraph"/>
        <w:numPr>
          <w:ilvl w:val="1"/>
          <w:numId w:val="6"/>
        </w:num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Nurse Anesthesia, F</w:t>
      </w:r>
      <w:r w:rsidR="00F606EE">
        <w:rPr>
          <w:rFonts w:asciiTheme="majorHAnsi" w:hAnsiTheme="majorHAnsi"/>
          <w:sz w:val="20"/>
          <w:szCs w:val="20"/>
        </w:rPr>
        <w:t>amily Nurse Practitioner, Adult Gerontology Acute Care Nurse Practitioner, Nurse Educator, Nurse Administrator</w:t>
      </w:r>
    </w:p>
    <w:p w14:paraId="4190B36C" w14:textId="5EB140BB"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p w14:paraId="7D6B904E" w14:textId="7D258119"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B21EED1"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 w14:paraId="7AA3A3F1" w14:textId="2A37115F" w:rsidR="00AF68E8" w:rsidRPr="008426D1" w:rsidRDefault="00737E3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93D7C11"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 w14:paraId="699795D8" w14:textId="0B766FCA" w:rsidR="001E288B" w:rsidRDefault="00737E30"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4202F891" w14:textId="77777777" w:rsidR="008834EC" w:rsidRDefault="003C334C"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8834EC">
        <w:rPr>
          <w:rFonts w:asciiTheme="majorHAnsi" w:hAnsiTheme="majorHAnsi" w:cs="Arial"/>
          <w:sz w:val="20"/>
          <w:szCs w:val="20"/>
        </w:rPr>
        <w:t xml:space="preserve"> </w:t>
      </w:r>
      <w:sdt>
        <w:sdtPr>
          <w:rPr>
            <w:rFonts w:asciiTheme="majorHAnsi" w:hAnsiTheme="majorHAnsi" w:cs="Arial"/>
            <w:sz w:val="20"/>
            <w:szCs w:val="20"/>
          </w:rPr>
          <w:id w:val="862168154"/>
        </w:sdtPr>
        <w:sdtEndPr/>
        <w:sdtContent>
          <w:r w:rsidR="008834EC">
            <w:rPr>
              <w:rFonts w:asciiTheme="majorHAnsi" w:hAnsiTheme="majorHAnsi" w:cs="Arial"/>
              <w:b/>
              <w:sz w:val="20"/>
              <w:szCs w:val="20"/>
            </w:rPr>
            <w:t>N/A</w:t>
          </w:r>
        </w:sdtContent>
      </w:sdt>
    </w:p>
    <w:p w14:paraId="73833293" w14:textId="0713B274" w:rsidR="00AF68E8" w:rsidRPr="0030740C" w:rsidRDefault="00AF68E8" w:rsidP="008834EC">
      <w:pPr>
        <w:pStyle w:val="ListParagraph"/>
        <w:tabs>
          <w:tab w:val="left" w:pos="360"/>
          <w:tab w:val="left" w:pos="720"/>
        </w:tabs>
        <w:spacing w:after="0" w:line="240" w:lineRule="auto"/>
        <w:ind w:left="360"/>
        <w:rPr>
          <w:rFonts w:asciiTheme="majorHAnsi" w:hAnsiTheme="majorHAnsi" w:cs="Arial"/>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3377BCAC" w14:textId="77777777" w:rsidR="008834EC" w:rsidRDefault="004167AB"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sdt>
        <w:sdtPr>
          <w:rPr>
            <w:rFonts w:asciiTheme="majorHAnsi" w:hAnsiTheme="majorHAnsi" w:cs="Arial"/>
            <w:sz w:val="20"/>
            <w:szCs w:val="20"/>
          </w:rPr>
          <w:id w:val="235752271"/>
        </w:sdtPr>
        <w:sdtEndPr/>
        <w:sdtContent>
          <w:r w:rsidR="008834EC">
            <w:rPr>
              <w:rFonts w:asciiTheme="majorHAnsi" w:hAnsiTheme="majorHAnsi" w:cs="Arial"/>
              <w:b/>
              <w:sz w:val="20"/>
              <w:szCs w:val="20"/>
            </w:rPr>
            <w:t>N/A</w:t>
          </w:r>
        </w:sdtContent>
      </w:sdt>
    </w:p>
    <w:p w14:paraId="4CBEA4E7" w14:textId="2B46BCDF" w:rsidR="004167AB" w:rsidRPr="0030740C" w:rsidRDefault="004167AB" w:rsidP="008834EC">
      <w:pPr>
        <w:pStyle w:val="ListParagraph"/>
        <w:tabs>
          <w:tab w:val="left" w:pos="360"/>
          <w:tab w:val="left" w:pos="720"/>
        </w:tabs>
        <w:spacing w:after="0" w:line="240" w:lineRule="auto"/>
        <w:ind w:left="360"/>
        <w:rPr>
          <w:rFonts w:asciiTheme="majorHAnsi" w:hAnsiTheme="majorHAnsi" w:cs="Arial"/>
          <w:sz w:val="20"/>
          <w:szCs w:val="20"/>
        </w:rPr>
      </w:pP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6C8856DF"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sdt>
            <w:sdtPr>
              <w:rPr>
                <w:rFonts w:asciiTheme="majorHAnsi" w:hAnsiTheme="majorHAnsi" w:cs="Arial"/>
                <w:sz w:val="20"/>
                <w:szCs w:val="20"/>
              </w:rPr>
              <w:id w:val="2093655500"/>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10FE6A44"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dtPr>
        <w:sdtEndPr/>
        <w:sdtContent>
          <w:sdt>
            <w:sdtPr>
              <w:rPr>
                <w:rFonts w:asciiTheme="majorHAnsi" w:hAnsiTheme="majorHAnsi" w:cs="Arial"/>
                <w:sz w:val="20"/>
                <w:szCs w:val="20"/>
              </w:rPr>
              <w:id w:val="1508240649"/>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5B8A89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737E30" w:rsidRPr="00737E30">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14EC03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1408801800"/>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BE6022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rPr>
            <w:b/>
          </w:rPr>
        </w:sdtEndPr>
        <w:sdtContent>
          <w:r w:rsidR="00737E30" w:rsidRPr="00737E30">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sdt>
          <w:sdtPr>
            <w:rPr>
              <w:rFonts w:asciiTheme="majorHAnsi" w:hAnsiTheme="majorHAnsi" w:cs="Arial"/>
              <w:sz w:val="20"/>
              <w:szCs w:val="20"/>
            </w:rPr>
            <w:id w:val="-1468197956"/>
          </w:sdtPr>
          <w:sdtEndPr/>
          <w:sdtContent>
            <w:p w14:paraId="288EA2D5"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360B07C9" w14:textId="3530EAC7" w:rsidR="00ED5E7F" w:rsidRPr="008426D1" w:rsidRDefault="00EB7FCA" w:rsidP="00ED5E7F">
          <w:pPr>
            <w:tabs>
              <w:tab w:val="left" w:pos="360"/>
              <w:tab w:val="left" w:pos="720"/>
            </w:tabs>
            <w:spacing w:after="0" w:line="240" w:lineRule="auto"/>
            <w:ind w:left="720" w:firstLine="720"/>
            <w:rPr>
              <w:rFonts w:asciiTheme="majorHAnsi" w:hAnsiTheme="majorHAnsi" w:cs="Arial"/>
              <w:sz w:val="20"/>
              <w:szCs w:val="20"/>
            </w:rPr>
          </w:pP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826CC29"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862267300"/>
          </w:sdtPr>
          <w:sdtEndPr/>
          <w:sdtContent>
            <w:p w14:paraId="17271829"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4C36B818" w14:textId="0309952E" w:rsidR="00A966C5" w:rsidRPr="008426D1" w:rsidRDefault="00EB7FCA"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0B03D29"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263003067"/>
          </w:sdtPr>
          <w:sdtEndPr/>
          <w:sdtContent>
            <w:p w14:paraId="4D75A0E3"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0A9CC22B" w14:textId="51D697CA" w:rsidR="00A966C5" w:rsidRPr="008426D1" w:rsidRDefault="00EB7FCA"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746178753"/>
            <w:showingPlcHdr/>
          </w:sdtPr>
          <w:sdtEndPr/>
          <w:sdtContent>
            <w:p w14:paraId="324887B6" w14:textId="393E8C16" w:rsidR="008834EC" w:rsidRDefault="00C746B5"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6745D5D" w14:textId="34AA1588" w:rsidR="00A966C5" w:rsidRPr="008426D1" w:rsidRDefault="00EB7FCA"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5971C9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507580499"/>
            </w:sdtPr>
            <w:sdtEndPr/>
            <w:sdtContent>
              <w:r w:rsidR="00C746B5">
                <w:rPr>
                  <w:rFonts w:asciiTheme="majorHAnsi" w:hAnsiTheme="majorHAnsi" w:cs="Arial"/>
                  <w:b/>
                  <w:sz w:val="20"/>
                  <w:szCs w:val="20"/>
                </w:rPr>
                <w:t>No</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70E34171" w14:textId="6A968FBB" w:rsidR="008834EC" w:rsidRDefault="00EC52BB"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rPr>
            <w:b/>
          </w:rPr>
        </w:sdtEndPr>
        <w:sdtContent>
          <w:r w:rsidR="00C746B5" w:rsidRPr="00C746B5">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sdt>
        <w:sdtPr>
          <w:rPr>
            <w:rFonts w:asciiTheme="majorHAnsi" w:hAnsiTheme="majorHAnsi" w:cs="Arial"/>
            <w:sz w:val="20"/>
            <w:szCs w:val="20"/>
          </w:rPr>
          <w:id w:val="457387979"/>
          <w:showingPlcHdr/>
        </w:sdtPr>
        <w:sdtEndPr/>
        <w:sdtContent>
          <w:r w:rsidR="00C746B5">
            <w:rPr>
              <w:rFonts w:asciiTheme="majorHAnsi" w:hAnsiTheme="majorHAnsi" w:cs="Arial"/>
              <w:sz w:val="20"/>
              <w:szCs w:val="20"/>
            </w:rPr>
            <w:t xml:space="preserve">     </w:t>
          </w:r>
        </w:sdtContent>
      </w:sdt>
    </w:p>
    <w:p w14:paraId="685C2905" w14:textId="175D9AEA" w:rsidR="00EC52BB" w:rsidRPr="0030740C" w:rsidRDefault="00EC52BB" w:rsidP="008834EC">
      <w:pPr>
        <w:pStyle w:val="ListParagraph"/>
        <w:tabs>
          <w:tab w:val="left" w:pos="360"/>
          <w:tab w:val="left" w:pos="720"/>
        </w:tabs>
        <w:spacing w:after="0" w:line="240" w:lineRule="auto"/>
        <w:ind w:left="360"/>
        <w:rPr>
          <w:rFonts w:asciiTheme="majorHAnsi" w:hAnsiTheme="majorHAnsi" w:cs="Arial"/>
          <w:sz w:val="20"/>
          <w:szCs w:val="20"/>
        </w:rPr>
      </w:pP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06FA7843" w:rsidR="00D4202C" w:rsidRPr="008834EC" w:rsidRDefault="00EB7FCA" w:rsidP="00D4202C">
      <w:pPr>
        <w:tabs>
          <w:tab w:val="left" w:pos="360"/>
          <w:tab w:val="left" w:pos="720"/>
        </w:tabs>
        <w:spacing w:after="0"/>
        <w:rPr>
          <w:rFonts w:asciiTheme="majorHAnsi" w:hAnsiTheme="majorHAnsi" w:cs="Arial"/>
          <w:b/>
          <w:sz w:val="20"/>
          <w:szCs w:val="20"/>
        </w:rPr>
      </w:pPr>
      <w:sdt>
        <w:sdtPr>
          <w:rPr>
            <w:rFonts w:asciiTheme="majorHAnsi" w:hAnsiTheme="majorHAnsi" w:cs="Arial"/>
            <w:sz w:val="20"/>
            <w:szCs w:val="20"/>
          </w:rPr>
          <w:id w:val="1227190067"/>
        </w:sdtPr>
        <w:sdtEndPr>
          <w:rPr>
            <w:b/>
          </w:rPr>
        </w:sdtEndPr>
        <w:sdtContent>
          <w:r w:rsidR="008834EC" w:rsidRPr="008834EC">
            <w:rPr>
              <w:rFonts w:asciiTheme="majorHAnsi" w:hAnsiTheme="majorHAnsi" w:cs="Arial"/>
              <w:b/>
              <w:sz w:val="20"/>
              <w:szCs w:val="20"/>
            </w:rPr>
            <w:t>The information in the bulletin is incorrect.</w:t>
          </w:r>
          <w:r w:rsidR="00C746B5">
            <w:rPr>
              <w:rFonts w:asciiTheme="majorHAnsi" w:hAnsiTheme="majorHAnsi" w:cs="Arial"/>
              <w:b/>
              <w:sz w:val="20"/>
              <w:szCs w:val="20"/>
            </w:rPr>
            <w:t xml:space="preserve"> </w:t>
          </w:r>
          <w:r w:rsidR="00C746B5">
            <w:rPr>
              <w:rFonts w:eastAsia="Times New Roman"/>
            </w:rPr>
            <w:t xml:space="preserve">There are no prerequisites for </w:t>
          </w:r>
          <w:r w:rsidR="00C746B5">
            <w:rPr>
              <w:rFonts w:eastAsia="Times New Roman"/>
              <w:b/>
              <w:bCs/>
              <w:u w:val="single"/>
            </w:rPr>
            <w:t>NA students</w:t>
          </w:r>
          <w:r w:rsidR="00C746B5">
            <w:rPr>
              <w:rFonts w:eastAsia="Times New Roman"/>
            </w:rPr>
            <w:t xml:space="preserve"> (NURS 6223 and NURS 6233 are incorrect).  It should simply read “Registered Nurse admitted to Nurse Anesthesia Program”.</w:t>
          </w:r>
          <w:r w:rsidR="00C746B5">
            <w:rPr>
              <w:rFonts w:asciiTheme="majorHAnsi" w:hAnsiTheme="majorHAnsi" w:cs="Arial"/>
              <w:b/>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4575B04"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279324844"/>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4768870"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325412552"/>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252274991"/>
          </w:sdtPr>
          <w:sdtEndPr/>
          <w:sdtContent>
            <w:p w14:paraId="700CC86D"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0F42BE32" w14:textId="425CF193" w:rsidR="00CA269E" w:rsidRPr="008426D1" w:rsidRDefault="00EB7FCA"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272597657"/>
          </w:sdtPr>
          <w:sdtEndPr/>
          <w:sdtContent>
            <w:p w14:paraId="41AAAFDA"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431F12EA" w14:textId="3571F256" w:rsidR="00CA269E" w:rsidRPr="008426D1" w:rsidRDefault="00EB7FCA"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lastRenderedPageBreak/>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73F6A05C"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C746B5" w:rsidRPr="00C746B5">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4C291809" w:rsidR="00276F55" w:rsidRDefault="00276F55" w:rsidP="00276F55">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sdt>
      <w:sdtPr>
        <w:rPr>
          <w:rFonts w:asciiTheme="majorHAnsi" w:hAnsiTheme="majorHAnsi" w:cs="Arial"/>
          <w:sz w:val="20"/>
          <w:szCs w:val="20"/>
        </w:rPr>
        <w:id w:val="1750620247"/>
        <w:showingPlcHdr/>
      </w:sdtPr>
      <w:sdtEndPr/>
      <w:sdtContent>
        <w:p w14:paraId="280AB120" w14:textId="4A3F103D" w:rsidR="008834EC" w:rsidRDefault="00C746B5"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5F8BE2F1" w14:textId="77777777" w:rsidR="008834EC" w:rsidRDefault="008834EC" w:rsidP="00276F55">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846162363"/>
          </w:sdtPr>
          <w:sdtEndPr/>
          <w:sdtContent>
            <w:p w14:paraId="6B26BB4E"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77964C95" w14:textId="3D39ED25" w:rsidR="00547433" w:rsidRPr="008426D1" w:rsidRDefault="00EB7FCA"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sdt>
                <w:sdtPr>
                  <w:rPr>
                    <w:rFonts w:asciiTheme="majorHAnsi" w:hAnsiTheme="majorHAnsi" w:cs="Arial"/>
                    <w:sz w:val="20"/>
                    <w:szCs w:val="20"/>
                  </w:rPr>
                  <w:id w:val="-1359968793"/>
                </w:sdtPr>
                <w:sdtEndPr/>
                <w:sdtContent>
                  <w:p w14:paraId="275EC6F3"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300C9B39" w14:textId="47EC835D"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078D826" w:rsidR="00F7007D" w:rsidRPr="002B453A" w:rsidRDefault="00EB7FCA" w:rsidP="00575870">
            <w:pPr>
              <w:rPr>
                <w:rFonts w:asciiTheme="majorHAnsi" w:hAnsiTheme="majorHAnsi"/>
                <w:sz w:val="20"/>
                <w:szCs w:val="20"/>
              </w:rPr>
            </w:pPr>
            <w:sdt>
              <w:sdtPr>
                <w:rPr>
                  <w:rFonts w:ascii="Cambria" w:eastAsia="Calibri" w:hAnsi="Cambria" w:cs="Arial"/>
                  <w:sz w:val="20"/>
                  <w:szCs w:val="20"/>
                </w:rPr>
                <w:id w:val="-1294900252"/>
                <w:text/>
              </w:sdtPr>
              <w:sdtEndPr/>
              <w:sdtContent>
                <w:r w:rsidR="008834EC" w:rsidRPr="008834EC">
                  <w:rPr>
                    <w:rFonts w:ascii="Cambria" w:eastAsia="Calibri" w:hAnsi="Cambria" w:cs="Arial"/>
                    <w:sz w:val="20"/>
                    <w:szCs w:val="20"/>
                  </w:rPr>
                  <w:t>N/A</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sdt>
                <w:sdtPr>
                  <w:rPr>
                    <w:rFonts w:asciiTheme="majorHAnsi" w:hAnsiTheme="majorHAnsi" w:cs="Arial"/>
                    <w:sz w:val="20"/>
                    <w:szCs w:val="20"/>
                  </w:rPr>
                  <w:id w:val="1347131041"/>
                </w:sdtPr>
                <w:sdtEndPr/>
                <w:sdtContent>
                  <w:p w14:paraId="7BBE7248"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398C88E6" w14:textId="13470F61" w:rsidR="00F7007D" w:rsidRPr="002B453A" w:rsidRDefault="00F7007D" w:rsidP="00575870">
                <w:pPr>
                  <w:rPr>
                    <w:rFonts w:asciiTheme="majorHAnsi" w:hAnsiTheme="majorHAnsi"/>
                    <w:sz w:val="20"/>
                    <w:szCs w:val="20"/>
                  </w:rPr>
                </w:pP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sdt>
                <w:sdtPr>
                  <w:rPr>
                    <w:rFonts w:asciiTheme="majorHAnsi" w:hAnsiTheme="majorHAnsi" w:cs="Arial"/>
                    <w:sz w:val="20"/>
                    <w:szCs w:val="20"/>
                  </w:rPr>
                  <w:id w:val="594295364"/>
                </w:sdtPr>
                <w:sdtEndPr/>
                <w:sdtContent>
                  <w:p w14:paraId="4619C376"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0EF1A5C1" w14:textId="3BF3C416" w:rsidR="008834EC" w:rsidRDefault="008834EC" w:rsidP="008834EC">
                <w:pPr>
                  <w:tabs>
                    <w:tab w:val="left" w:pos="360"/>
                    <w:tab w:val="left" w:pos="720"/>
                  </w:tabs>
                </w:pPr>
              </w:p>
              <w:p w14:paraId="05D1A98D" w14:textId="29859301" w:rsidR="00F7007D" w:rsidRPr="00212A84" w:rsidRDefault="00F7007D" w:rsidP="008834EC">
                <w:pPr>
                  <w:rPr>
                    <w:rFonts w:asciiTheme="majorHAnsi" w:hAnsiTheme="majorHAnsi"/>
                    <w:color w:val="808080" w:themeColor="background1" w:themeShade="80"/>
                    <w:sz w:val="20"/>
                    <w:szCs w:val="20"/>
                  </w:rPr>
                </w:pP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sdt>
                <w:sdtPr>
                  <w:rPr>
                    <w:rFonts w:asciiTheme="majorHAnsi" w:hAnsiTheme="majorHAnsi" w:cs="Arial"/>
                    <w:sz w:val="20"/>
                    <w:szCs w:val="20"/>
                  </w:rPr>
                  <w:id w:val="-934753628"/>
                </w:sdtPr>
                <w:sdtEndPr/>
                <w:sdtContent>
                  <w:p w14:paraId="3432444B"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21D2C9A5" w14:textId="367290A9"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sdt>
                <w:sdtPr>
                  <w:rPr>
                    <w:rFonts w:asciiTheme="majorHAnsi" w:hAnsiTheme="majorHAnsi" w:cs="Arial"/>
                    <w:sz w:val="20"/>
                    <w:szCs w:val="20"/>
                  </w:rPr>
                  <w:id w:val="1408041474"/>
                </w:sdtPr>
                <w:sdtEndPr/>
                <w:sdtContent>
                  <w:p w14:paraId="2DB67B77"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10A7F5A8" w14:textId="21F75EA7" w:rsidR="00575870" w:rsidRPr="002B453A" w:rsidRDefault="00575870" w:rsidP="00575870">
                <w:pPr>
                  <w:rPr>
                    <w:rFonts w:asciiTheme="majorHAnsi" w:hAnsiTheme="majorHAnsi"/>
                    <w:sz w:val="20"/>
                    <w:szCs w:val="20"/>
                  </w:rPr>
                </w:pP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F1AC41C" w:rsidR="00CB2125" w:rsidRPr="002B453A" w:rsidRDefault="00EB7FCA" w:rsidP="00E70B06">
            <w:pPr>
              <w:rPr>
                <w:rFonts w:asciiTheme="majorHAnsi" w:hAnsiTheme="majorHAnsi"/>
                <w:sz w:val="20"/>
                <w:szCs w:val="20"/>
              </w:rPr>
            </w:pPr>
            <w:sdt>
              <w:sdtPr>
                <w:rPr>
                  <w:rFonts w:asciiTheme="majorHAnsi" w:hAnsiTheme="majorHAnsi" w:cs="Arial"/>
                  <w:sz w:val="20"/>
                  <w:szCs w:val="20"/>
                </w:rPr>
                <w:id w:val="-938209012"/>
                <w:text/>
              </w:sdtPr>
              <w:sdtEndPr/>
              <w:sdtContent/>
            </w:sdt>
          </w:p>
          <w:sdt>
            <w:sdtPr>
              <w:rPr>
                <w:rFonts w:asciiTheme="majorHAnsi" w:hAnsiTheme="majorHAnsi" w:cs="Arial"/>
                <w:sz w:val="20"/>
                <w:szCs w:val="20"/>
              </w:rPr>
              <w:id w:val="297267566"/>
            </w:sdtPr>
            <w:sdtEndPr/>
            <w:sdtContent>
              <w:p w14:paraId="5FA7CB9F" w14:textId="77777777" w:rsidR="00CB2125" w:rsidRPr="002B453A" w:rsidRDefault="008834EC" w:rsidP="00E70B06">
                <w:pPr>
                  <w:rPr>
                    <w:rFonts w:asciiTheme="majorHAnsi" w:hAnsiTheme="majorHAnsi"/>
                    <w:sz w:val="20"/>
                    <w:szCs w:val="20"/>
                  </w:rPr>
                </w:pPr>
                <w:r w:rsidRPr="008834EC">
                  <w:rPr>
                    <w:rFonts w:asciiTheme="majorHAnsi" w:hAnsiTheme="majorHAnsi" w:cs="Arial"/>
                    <w:sz w:val="20"/>
                    <w:szCs w:val="20"/>
                  </w:rPr>
                  <w:t>N/A</w:t>
                </w:r>
              </w:p>
            </w:sdtContent>
          </w:sdt>
          <w:p w14:paraId="433B6D33" w14:textId="77777777" w:rsidR="00CB2125" w:rsidRPr="002B453A" w:rsidRDefault="00CB2125" w:rsidP="00E70B06">
            <w:pPr>
              <w:rPr>
                <w:rFonts w:asciiTheme="majorHAnsi" w:hAnsiTheme="majorHAnsi"/>
                <w:sz w:val="20"/>
                <w:szCs w:val="20"/>
              </w:rPr>
            </w:pP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lastRenderedPageBreak/>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FA73AF">
        <w:tc>
          <w:tcPr>
            <w:tcW w:w="11016" w:type="dxa"/>
            <w:shd w:val="clear" w:color="auto" w:fill="D9D9D9" w:themeFill="background1" w:themeFillShade="D9"/>
          </w:tcPr>
          <w:p w14:paraId="5DA37BC1"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FA73AF">
        <w:tc>
          <w:tcPr>
            <w:tcW w:w="11016" w:type="dxa"/>
            <w:shd w:val="clear" w:color="auto" w:fill="F2F2F2" w:themeFill="background1" w:themeFillShade="F2"/>
          </w:tcPr>
          <w:p w14:paraId="2B89A680"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FA73A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FA73AF">
            <w:pPr>
              <w:rPr>
                <w:rFonts w:ascii="Times New Roman" w:hAnsi="Times New Roman" w:cs="Times New Roman"/>
                <w:b/>
                <w:color w:val="FF0000"/>
                <w:sz w:val="14"/>
                <w:szCs w:val="24"/>
              </w:rPr>
            </w:pPr>
          </w:p>
          <w:p w14:paraId="6BCFEAAC" w14:textId="77777777" w:rsidR="00D3680D" w:rsidRPr="008426D1" w:rsidRDefault="00D3680D" w:rsidP="00FA73A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FA73AF">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EndPr/>
      <w:sdtContent>
        <w:p w14:paraId="310BE1BB" w14:textId="1B5730CA" w:rsidR="008834EC" w:rsidRDefault="008834EC" w:rsidP="008834EC">
          <w:pPr>
            <w:rPr>
              <w:rFonts w:asciiTheme="majorHAnsi" w:hAnsiTheme="majorHAnsi" w:cs="Arial"/>
              <w:sz w:val="20"/>
              <w:szCs w:val="20"/>
            </w:rPr>
          </w:pPr>
          <w:r>
            <w:rPr>
              <w:rFonts w:asciiTheme="majorHAnsi" w:hAnsiTheme="majorHAnsi" w:cs="Arial"/>
              <w:sz w:val="20"/>
              <w:szCs w:val="20"/>
            </w:rPr>
            <w:t>Pg. 362</w:t>
          </w:r>
        </w:p>
        <w:p w14:paraId="45B57478" w14:textId="7FEC8DE1" w:rsidR="008834EC" w:rsidRDefault="008834EC" w:rsidP="008834EC">
          <w:pPr>
            <w:rPr>
              <w:rFonts w:ascii="Arial" w:eastAsia="Times New Roman" w:hAnsi="Arial" w:cs="Arial"/>
              <w:sz w:val="20"/>
              <w:szCs w:val="20"/>
            </w:rPr>
          </w:pPr>
          <w:r w:rsidRPr="008834EC">
            <w:rPr>
              <w:rFonts w:ascii="Arial" w:eastAsia="Times New Roman" w:hAnsi="Arial" w:cs="Arial"/>
              <w:sz w:val="20"/>
              <w:szCs w:val="20"/>
            </w:rPr>
            <w:t>HP 6333. Enrichment in Aging</w:t>
          </w:r>
          <w:r>
            <w:rPr>
              <w:rFonts w:ascii="Arial" w:eastAsia="Times New Roman" w:hAnsi="Arial" w:cs="Arial"/>
              <w:sz w:val="20"/>
              <w:szCs w:val="20"/>
            </w:rPr>
            <w:t xml:space="preserve"> </w:t>
          </w:r>
          <w:r w:rsidRPr="008834EC">
            <w:rPr>
              <w:rFonts w:ascii="Arial" w:eastAsia="Times New Roman" w:hAnsi="Arial" w:cs="Arial"/>
              <w:sz w:val="20"/>
              <w:szCs w:val="20"/>
            </w:rPr>
            <w:t>Through the study of enriched aging models, students will learn about common physiological, psychological and social evolutions that accompany the advancement of years and the factors that negatively impact or support quality of life and well-being.</w:t>
          </w:r>
        </w:p>
        <w:p w14:paraId="45B7B842" w14:textId="77777777" w:rsidR="008834EC" w:rsidRDefault="008834EC" w:rsidP="008834EC">
          <w:pPr>
            <w:rPr>
              <w:rFonts w:ascii="Arial" w:eastAsia="Times New Roman" w:hAnsi="Arial" w:cs="Arial"/>
              <w:sz w:val="20"/>
              <w:szCs w:val="20"/>
            </w:rPr>
          </w:pPr>
          <w:r w:rsidRPr="008834EC">
            <w:rPr>
              <w:rFonts w:ascii="Arial" w:eastAsia="Times New Roman" w:hAnsi="Arial" w:cs="Arial"/>
              <w:sz w:val="20"/>
              <w:szCs w:val="20"/>
            </w:rPr>
            <w:t xml:space="preserve">HP 660V. Internship in Health Sciences This program is designed to provide a purposeful experience in settings appropriate to the student’s graduate emphasis. This course provides comprehensive, independent practice experiences under the guidance of a faculty approved preceptor. Must be enrolled for subsequent semesters until completion of the internship (6 credits). </w:t>
          </w:r>
        </w:p>
        <w:p w14:paraId="78A5DAD7" w14:textId="77777777" w:rsidR="008834EC" w:rsidRDefault="008834EC" w:rsidP="008834EC">
          <w:pPr>
            <w:rPr>
              <w:rFonts w:ascii="Arial" w:eastAsia="Times New Roman" w:hAnsi="Arial" w:cs="Arial"/>
              <w:sz w:val="20"/>
              <w:szCs w:val="20"/>
            </w:rPr>
          </w:pPr>
          <w:r w:rsidRPr="008834EC">
            <w:rPr>
              <w:rFonts w:ascii="Arial" w:eastAsia="Times New Roman" w:hAnsi="Arial" w:cs="Arial"/>
              <w:sz w:val="20"/>
              <w:szCs w:val="20"/>
            </w:rPr>
            <w:t xml:space="preserve">HP 670V. Thesis Completion of Thesis research under the direction of a faculty thesis adviser and committee. Must be enrolled in subsequent semesters until completion of thesis (6 credits). </w:t>
          </w:r>
        </w:p>
        <w:p w14:paraId="00D1EDD9" w14:textId="77777777" w:rsidR="008834EC" w:rsidRDefault="008834EC" w:rsidP="008834EC">
          <w:pPr>
            <w:rPr>
              <w:rFonts w:ascii="Times New Roman" w:eastAsia="Times New Roman" w:hAnsi="Times New Roman" w:cs="Times New Roman"/>
              <w:sz w:val="30"/>
              <w:szCs w:val="30"/>
            </w:rPr>
          </w:pPr>
          <w:r w:rsidRPr="008834EC">
            <w:rPr>
              <w:rFonts w:ascii="Times New Roman" w:eastAsia="Times New Roman" w:hAnsi="Times New Roman" w:cs="Times New Roman"/>
              <w:sz w:val="30"/>
              <w:szCs w:val="30"/>
            </w:rPr>
            <w:t>Nursing (NURS)</w:t>
          </w:r>
        </w:p>
        <w:p w14:paraId="23EA1DA7" w14:textId="77777777" w:rsidR="008834EC" w:rsidRDefault="008834EC" w:rsidP="008834EC">
          <w:pPr>
            <w:rPr>
              <w:rFonts w:ascii="Arial" w:eastAsia="Times New Roman" w:hAnsi="Arial" w:cs="Arial"/>
              <w:sz w:val="20"/>
              <w:szCs w:val="20"/>
            </w:rPr>
          </w:pPr>
          <w:r w:rsidRPr="008834EC">
            <w:rPr>
              <w:rFonts w:ascii="Arial" w:eastAsia="Times New Roman" w:hAnsi="Arial" w:cs="Arial"/>
              <w:sz w:val="20"/>
              <w:szCs w:val="20"/>
            </w:rPr>
            <w:t>NURS 5013. Health and Aging A multidisciplinary course addressing normal aging both physically and psychologically. Emphasis is on changes associated with aging, cognitive and mental impairment, and health promotion.</w:t>
          </w:r>
        </w:p>
        <w:p w14:paraId="3F8CB951" w14:textId="77777777" w:rsidR="008834EC" w:rsidRDefault="008834EC" w:rsidP="008834EC">
          <w:pPr>
            <w:rPr>
              <w:rFonts w:ascii="Arial" w:eastAsia="Times New Roman" w:hAnsi="Arial" w:cs="Arial"/>
              <w:sz w:val="20"/>
              <w:szCs w:val="20"/>
            </w:rPr>
          </w:pPr>
          <w:r w:rsidRPr="008834EC">
            <w:rPr>
              <w:rFonts w:ascii="Arial" w:eastAsia="Times New Roman" w:hAnsi="Arial" w:cs="Arial"/>
              <w:sz w:val="20"/>
              <w:szCs w:val="20"/>
            </w:rPr>
            <w:t xml:space="preserve">NURS 6001. Health Care Information Resources Designed to equip learner with the necessary attitudes and behaviors to effectively use current and emerging electronic information resources to facilitate provision of health care. </w:t>
          </w:r>
        </w:p>
        <w:p w14:paraId="77052C51" w14:textId="77777777" w:rsidR="008834EC" w:rsidRDefault="008834EC" w:rsidP="008834EC">
          <w:pPr>
            <w:rPr>
              <w:rFonts w:ascii="Arial" w:eastAsia="Times New Roman" w:hAnsi="Arial" w:cs="Arial"/>
              <w:sz w:val="20"/>
              <w:szCs w:val="20"/>
            </w:rPr>
          </w:pPr>
          <w:r w:rsidRPr="008834EC">
            <w:rPr>
              <w:rFonts w:ascii="Arial" w:eastAsia="Times New Roman" w:hAnsi="Arial" w:cs="Arial"/>
              <w:sz w:val="20"/>
              <w:szCs w:val="20"/>
            </w:rPr>
            <w:t xml:space="preserve">NURS 6003. Advanced Clinical Physiology Complex physiological processes in adults which occur with disease, adaptation, and therapeutic intervention. Must be taken prior to clinical nursing courses. </w:t>
          </w:r>
        </w:p>
        <w:p w14:paraId="4443F4FF" w14:textId="77777777" w:rsidR="008834EC" w:rsidRDefault="008834EC" w:rsidP="008834EC">
          <w:pPr>
            <w:rPr>
              <w:rFonts w:ascii="Arial" w:eastAsia="Times New Roman" w:hAnsi="Arial" w:cs="Arial"/>
              <w:sz w:val="20"/>
              <w:szCs w:val="20"/>
            </w:rPr>
          </w:pPr>
          <w:r w:rsidRPr="008834EC">
            <w:rPr>
              <w:rFonts w:ascii="Arial" w:eastAsia="Times New Roman" w:hAnsi="Arial" w:cs="Arial"/>
              <w:sz w:val="20"/>
              <w:szCs w:val="20"/>
            </w:rPr>
            <w:t xml:space="preserve">NURS 6013. Advanced Clinical Pharmacology Designed to provide a basis for making clinical decisions in the pharmacologic management of commonly-occurring health problems of primary care patients. Prerequisite: Undergraduate course in pharmacology; admission to the graduate nursing program; </w:t>
          </w:r>
        </w:p>
        <w:p w14:paraId="5FA4B3D9" w14:textId="77777777" w:rsidR="008834EC" w:rsidRDefault="008834EC" w:rsidP="008834EC">
          <w:pPr>
            <w:rPr>
              <w:rFonts w:ascii="Arial" w:eastAsia="Times New Roman" w:hAnsi="Arial" w:cs="Arial"/>
              <w:sz w:val="20"/>
              <w:szCs w:val="20"/>
            </w:rPr>
          </w:pPr>
          <w:r w:rsidRPr="008834EC">
            <w:rPr>
              <w:rFonts w:ascii="Arial" w:eastAsia="Times New Roman" w:hAnsi="Arial" w:cs="Arial"/>
              <w:sz w:val="20"/>
              <w:szCs w:val="20"/>
            </w:rPr>
            <w:t>NURS 6003 or concurrent enrollment. NOTE: FNP students are required to take the semester immediately prior to beginning clinical portion of FNP option.</w:t>
          </w:r>
        </w:p>
        <w:p w14:paraId="74E1FF95" w14:textId="3F5A721D" w:rsidR="008834EC" w:rsidRDefault="008834EC" w:rsidP="008834EC">
          <w:pPr>
            <w:rPr>
              <w:rFonts w:ascii="Arial" w:eastAsia="Times New Roman" w:hAnsi="Arial" w:cs="Arial"/>
              <w:sz w:val="20"/>
              <w:szCs w:val="20"/>
              <w:highlight w:val="yellow"/>
            </w:rPr>
          </w:pPr>
          <w:r w:rsidRPr="000752D7">
            <w:rPr>
              <w:rFonts w:ascii="Arial" w:eastAsia="Times New Roman" w:hAnsi="Arial" w:cs="Arial"/>
              <w:b/>
              <w:sz w:val="20"/>
              <w:szCs w:val="20"/>
              <w:u w:val="single"/>
            </w:rPr>
            <w:t>NURS 6023. Advanced Assessment and Diagnostic Evaluation</w:t>
          </w:r>
          <w:r w:rsidRPr="008834EC">
            <w:rPr>
              <w:rFonts w:ascii="Arial" w:eastAsia="Times New Roman" w:hAnsi="Arial" w:cs="Arial"/>
              <w:sz w:val="20"/>
              <w:szCs w:val="20"/>
            </w:rPr>
            <w:t xml:space="preserve"> Presents theoretical and clinical basis for comprehensive assessment and diagnosis in primary health care settings, including all age groups. Emphasis is on clinical decision-making, differentiation of normal from pathological findings, risk assessment screening, diagnostic testing </w:t>
          </w:r>
          <w:r w:rsidRPr="008834EC">
            <w:rPr>
              <w:rFonts w:ascii="Arial" w:eastAsia="Times New Roman" w:hAnsi="Arial" w:cs="Arial"/>
              <w:sz w:val="20"/>
              <w:szCs w:val="20"/>
            </w:rPr>
            <w:lastRenderedPageBreak/>
            <w:t xml:space="preserve">and interpretation of findings. Prerequisites: Undergraduate Health Assessment course (minimum of a B). If a student has a “C” in physical assessment, proficiency may be demonstrated. NURS 6003 or concurrent enrollment. [NOTE: FNP and Adult Health students are required to take the semester immediately prior to beginning clinical portion of FNP or Adult Health option]. </w:t>
          </w:r>
          <w:r w:rsidRPr="008834EC">
            <w:rPr>
              <w:rFonts w:ascii="Arial" w:eastAsia="Times New Roman" w:hAnsi="Arial" w:cs="Arial"/>
              <w:sz w:val="20"/>
              <w:szCs w:val="20"/>
              <w:highlight w:val="yellow"/>
            </w:rPr>
            <w:t>Prerequisites for NA students are NURS 6223 and NURS 6233.</w:t>
          </w:r>
        </w:p>
        <w:p w14:paraId="7AB2277A" w14:textId="2120DDE0" w:rsidR="008834EC" w:rsidRPr="008834EC" w:rsidRDefault="008834EC" w:rsidP="008834EC">
          <w:pPr>
            <w:rPr>
              <w:rFonts w:ascii="Arial" w:eastAsia="Times New Roman" w:hAnsi="Arial" w:cs="Arial"/>
              <w:b/>
              <w:sz w:val="20"/>
              <w:szCs w:val="20"/>
            </w:rPr>
          </w:pPr>
          <w:r w:rsidRPr="008834EC">
            <w:rPr>
              <w:rFonts w:ascii="Arial" w:eastAsia="Times New Roman" w:hAnsi="Arial" w:cs="Arial"/>
              <w:b/>
              <w:sz w:val="20"/>
              <w:szCs w:val="20"/>
            </w:rPr>
            <w:t xml:space="preserve">The description should read: </w:t>
          </w:r>
        </w:p>
        <w:p w14:paraId="04ECA2E9" w14:textId="2C6049C1" w:rsidR="008834EC" w:rsidRDefault="008834EC" w:rsidP="008834EC">
          <w:pPr>
            <w:rPr>
              <w:rFonts w:ascii="Arial" w:eastAsia="Times New Roman" w:hAnsi="Arial" w:cs="Arial"/>
              <w:sz w:val="20"/>
              <w:szCs w:val="20"/>
            </w:rPr>
          </w:pPr>
          <w:r w:rsidRPr="008834EC">
            <w:rPr>
              <w:rFonts w:ascii="Arial" w:eastAsia="Times New Roman" w:hAnsi="Arial" w:cs="Arial"/>
              <w:sz w:val="20"/>
              <w:szCs w:val="20"/>
            </w:rPr>
            <w:t>NURS 6023. Advanced Assessment and Diagnostic Evaluation Presents theoretical and clinical basis for comprehensive assessment and diagnosis in primary health care settings, including all age groups. Emphasis is on clinical decision-making, differentiation of normal from pathological findings, risk assessment screening, diagnostic testing and interpretation of findings. Prerequisites: Undergraduate Health Assessment course (minimum of a B). If a student has a “C” in physical assessment, proficiency may be demonstrated. NURS 6003 or concurrent enrollment. [NOTE: FNP and Adult Health students are required to take the semester immediately prior to beginning clinical portion of FNP or Adult Health option].</w:t>
          </w:r>
          <w:r>
            <w:rPr>
              <w:rFonts w:ascii="Arial" w:eastAsia="Times New Roman" w:hAnsi="Arial" w:cs="Arial"/>
              <w:sz w:val="20"/>
              <w:szCs w:val="20"/>
            </w:rPr>
            <w:t xml:space="preserve">  </w:t>
          </w:r>
          <w:r w:rsidR="000752D7">
            <w:rPr>
              <w:rFonts w:ascii="Arial" w:eastAsia="Times New Roman" w:hAnsi="Arial" w:cs="Arial"/>
              <w:sz w:val="20"/>
              <w:szCs w:val="20"/>
            </w:rPr>
            <w:t xml:space="preserve">Prerequisite for NA students is </w:t>
          </w:r>
          <w:r>
            <w:rPr>
              <w:rFonts w:eastAsia="Times New Roman"/>
            </w:rPr>
            <w:t>Registered Nurse admitted to Nurse Anesthesia Program</w:t>
          </w:r>
          <w:r w:rsidR="000752D7">
            <w:rPr>
              <w:rFonts w:eastAsia="Times New Roman"/>
            </w:rPr>
            <w:t>.</w:t>
          </w:r>
          <w:r w:rsidR="00C746B5">
            <w:rPr>
              <w:rFonts w:eastAsia="Times New Roman"/>
            </w:rPr>
            <w:t xml:space="preserve"> Summer, Spring.</w:t>
          </w:r>
        </w:p>
        <w:p w14:paraId="3B04608C"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27FFDB12" w14:textId="5A965F7F" w:rsidR="00D3680D" w:rsidRPr="008426D1" w:rsidRDefault="00EB7FCA" w:rsidP="008834EC">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B4A47" w14:textId="77777777" w:rsidR="00EB7FCA" w:rsidRDefault="00EB7FCA" w:rsidP="00AF3758">
      <w:pPr>
        <w:spacing w:after="0" w:line="240" w:lineRule="auto"/>
      </w:pPr>
      <w:r>
        <w:separator/>
      </w:r>
    </w:p>
  </w:endnote>
  <w:endnote w:type="continuationSeparator" w:id="0">
    <w:p w14:paraId="7A723C39" w14:textId="77777777" w:rsidR="00EB7FCA" w:rsidRDefault="00EB7FC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EF4B7E5"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4F06">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43F8A" w14:textId="77777777" w:rsidR="00EB7FCA" w:rsidRDefault="00EB7FCA" w:rsidP="00AF3758">
      <w:pPr>
        <w:spacing w:after="0" w:line="240" w:lineRule="auto"/>
      </w:pPr>
      <w:r>
        <w:separator/>
      </w:r>
    </w:p>
  </w:footnote>
  <w:footnote w:type="continuationSeparator" w:id="0">
    <w:p w14:paraId="3E52DA0B" w14:textId="77777777" w:rsidR="00EB7FCA" w:rsidRDefault="00EB7FC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94121"/>
    <w:multiLevelType w:val="hybridMultilevel"/>
    <w:tmpl w:val="5E821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70980F7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2"/>
  </w:num>
  <w:num w:numId="5">
    <w:abstractNumId w:val="24"/>
  </w:num>
  <w:num w:numId="6">
    <w:abstractNumId w:val="16"/>
  </w:num>
  <w:num w:numId="7">
    <w:abstractNumId w:val="9"/>
  </w:num>
  <w:num w:numId="8">
    <w:abstractNumId w:val="21"/>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6"/>
  </w:num>
  <w:num w:numId="23">
    <w:abstractNumId w:val="3"/>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031A"/>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52D7"/>
    <w:rsid w:val="00076F60"/>
    <w:rsid w:val="0008410E"/>
    <w:rsid w:val="000A654B"/>
    <w:rsid w:val="000D06F1"/>
    <w:rsid w:val="000E0BB8"/>
    <w:rsid w:val="000F0FE3"/>
    <w:rsid w:val="000F5476"/>
    <w:rsid w:val="0010115C"/>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3260"/>
    <w:rsid w:val="00384538"/>
    <w:rsid w:val="00390A66"/>
    <w:rsid w:val="00391206"/>
    <w:rsid w:val="0039305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4A11"/>
    <w:rsid w:val="004D5819"/>
    <w:rsid w:val="004F3C87"/>
    <w:rsid w:val="00504ECD"/>
    <w:rsid w:val="00526B81"/>
    <w:rsid w:val="0054568E"/>
    <w:rsid w:val="00547433"/>
    <w:rsid w:val="00556E69"/>
    <w:rsid w:val="00563E1B"/>
    <w:rsid w:val="005677EC"/>
    <w:rsid w:val="0056782C"/>
    <w:rsid w:val="00573D98"/>
    <w:rsid w:val="00575870"/>
    <w:rsid w:val="00584C22"/>
    <w:rsid w:val="00592A95"/>
    <w:rsid w:val="005934F2"/>
    <w:rsid w:val="005978FA"/>
    <w:rsid w:val="005B6EB6"/>
    <w:rsid w:val="005C26C9"/>
    <w:rsid w:val="005C471D"/>
    <w:rsid w:val="005C7F00"/>
    <w:rsid w:val="005D578F"/>
    <w:rsid w:val="005D6652"/>
    <w:rsid w:val="005F41DD"/>
    <w:rsid w:val="0060479F"/>
    <w:rsid w:val="00604E55"/>
    <w:rsid w:val="00606EE4"/>
    <w:rsid w:val="00610022"/>
    <w:rsid w:val="006179CB"/>
    <w:rsid w:val="00623E7A"/>
    <w:rsid w:val="00627260"/>
    <w:rsid w:val="006303B6"/>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33"/>
    <w:rsid w:val="006B0864"/>
    <w:rsid w:val="006B52C0"/>
    <w:rsid w:val="006C0168"/>
    <w:rsid w:val="006D0246"/>
    <w:rsid w:val="006D258C"/>
    <w:rsid w:val="006D3578"/>
    <w:rsid w:val="006E6117"/>
    <w:rsid w:val="00707894"/>
    <w:rsid w:val="00712045"/>
    <w:rsid w:val="00721CFD"/>
    <w:rsid w:val="007227F4"/>
    <w:rsid w:val="0073025F"/>
    <w:rsid w:val="0073125A"/>
    <w:rsid w:val="00737E30"/>
    <w:rsid w:val="00750AF6"/>
    <w:rsid w:val="007637B2"/>
    <w:rsid w:val="00770217"/>
    <w:rsid w:val="007735A0"/>
    <w:rsid w:val="007876A3"/>
    <w:rsid w:val="00787FB0"/>
    <w:rsid w:val="007A06B9"/>
    <w:rsid w:val="007A099B"/>
    <w:rsid w:val="007A0B12"/>
    <w:rsid w:val="007B4144"/>
    <w:rsid w:val="007C423F"/>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834EC"/>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B666F"/>
    <w:rsid w:val="00BC2886"/>
    <w:rsid w:val="00BD1B2E"/>
    <w:rsid w:val="00BD4F06"/>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6B5"/>
    <w:rsid w:val="00C74B62"/>
    <w:rsid w:val="00C75783"/>
    <w:rsid w:val="00C80773"/>
    <w:rsid w:val="00C90523"/>
    <w:rsid w:val="00C945B1"/>
    <w:rsid w:val="00CA269E"/>
    <w:rsid w:val="00CA57D6"/>
    <w:rsid w:val="00CA7772"/>
    <w:rsid w:val="00CA7C7C"/>
    <w:rsid w:val="00CB2125"/>
    <w:rsid w:val="00CB4B5A"/>
    <w:rsid w:val="00CC257B"/>
    <w:rsid w:val="00CC6C15"/>
    <w:rsid w:val="00CD0541"/>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10C"/>
    <w:rsid w:val="00D66C39"/>
    <w:rsid w:val="00D67AC4"/>
    <w:rsid w:val="00D91DED"/>
    <w:rsid w:val="00D95DA5"/>
    <w:rsid w:val="00D96A29"/>
    <w:rsid w:val="00D979DD"/>
    <w:rsid w:val="00DB1CDE"/>
    <w:rsid w:val="00DB3463"/>
    <w:rsid w:val="00DC1C9F"/>
    <w:rsid w:val="00DC40A3"/>
    <w:rsid w:val="00DD4450"/>
    <w:rsid w:val="00DE70AB"/>
    <w:rsid w:val="00DF4C1C"/>
    <w:rsid w:val="00E015B1"/>
    <w:rsid w:val="00E0473D"/>
    <w:rsid w:val="00E2250C"/>
    <w:rsid w:val="00E253C1"/>
    <w:rsid w:val="00E27C4B"/>
    <w:rsid w:val="00E315F0"/>
    <w:rsid w:val="00E322A3"/>
    <w:rsid w:val="00E41F8D"/>
    <w:rsid w:val="00E45868"/>
    <w:rsid w:val="00E522C1"/>
    <w:rsid w:val="00E70B06"/>
    <w:rsid w:val="00E87EF0"/>
    <w:rsid w:val="00E90913"/>
    <w:rsid w:val="00EA1DBA"/>
    <w:rsid w:val="00EA50C8"/>
    <w:rsid w:val="00EA757C"/>
    <w:rsid w:val="00EB28B7"/>
    <w:rsid w:val="00EB7FCA"/>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06EE"/>
    <w:rsid w:val="00F63326"/>
    <w:rsid w:val="00F645B5"/>
    <w:rsid w:val="00F7007D"/>
    <w:rsid w:val="00F7429E"/>
    <w:rsid w:val="00F760B1"/>
    <w:rsid w:val="00F77400"/>
    <w:rsid w:val="00F80644"/>
    <w:rsid w:val="00F847A8"/>
    <w:rsid w:val="00FA73AF"/>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99C3CE13-E1BB-422C-9DCD-311C16B2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
    <w:name w:val="Unresolved Mention"/>
    <w:basedOn w:val="DefaultParagraphFont"/>
    <w:uiPriority w:val="99"/>
    <w:semiHidden/>
    <w:unhideWhenUsed/>
    <w:rsid w:val="00883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80538639">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69471368">
      <w:bodyDiv w:val="1"/>
      <w:marLeft w:val="0"/>
      <w:marRight w:val="0"/>
      <w:marTop w:val="0"/>
      <w:marBottom w:val="0"/>
      <w:divBdr>
        <w:top w:val="none" w:sz="0" w:space="0" w:color="auto"/>
        <w:left w:val="none" w:sz="0" w:space="0" w:color="auto"/>
        <w:bottom w:val="none" w:sz="0" w:space="0" w:color="auto"/>
        <w:right w:val="none" w:sz="0" w:space="0" w:color="auto"/>
      </w:divBdr>
    </w:div>
    <w:div w:id="835875966">
      <w:bodyDiv w:val="1"/>
      <w:marLeft w:val="0"/>
      <w:marRight w:val="0"/>
      <w:marTop w:val="0"/>
      <w:marBottom w:val="0"/>
      <w:divBdr>
        <w:top w:val="none" w:sz="0" w:space="0" w:color="auto"/>
        <w:left w:val="none" w:sz="0" w:space="0" w:color="auto"/>
        <w:bottom w:val="none" w:sz="0" w:space="0" w:color="auto"/>
        <w:right w:val="none" w:sz="0" w:space="0" w:color="auto"/>
      </w:divBdr>
    </w:div>
    <w:div w:id="853767253">
      <w:bodyDiv w:val="1"/>
      <w:marLeft w:val="0"/>
      <w:marRight w:val="0"/>
      <w:marTop w:val="0"/>
      <w:marBottom w:val="0"/>
      <w:divBdr>
        <w:top w:val="none" w:sz="0" w:space="0" w:color="auto"/>
        <w:left w:val="none" w:sz="0" w:space="0" w:color="auto"/>
        <w:bottom w:val="none" w:sz="0" w:space="0" w:color="auto"/>
        <w:right w:val="none" w:sz="0" w:space="0" w:color="auto"/>
      </w:divBdr>
    </w:div>
    <w:div w:id="197201048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itzelberger@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1E7091"/>
    <w:rsid w:val="002D64D6"/>
    <w:rsid w:val="0032383A"/>
    <w:rsid w:val="00337484"/>
    <w:rsid w:val="0035757A"/>
    <w:rsid w:val="003D4C2A"/>
    <w:rsid w:val="003F69FB"/>
    <w:rsid w:val="00400F74"/>
    <w:rsid w:val="00425226"/>
    <w:rsid w:val="00436B57"/>
    <w:rsid w:val="004A1204"/>
    <w:rsid w:val="004E1A75"/>
    <w:rsid w:val="00534B28"/>
    <w:rsid w:val="00574F56"/>
    <w:rsid w:val="00576003"/>
    <w:rsid w:val="00585B1B"/>
    <w:rsid w:val="00587536"/>
    <w:rsid w:val="005C4D59"/>
    <w:rsid w:val="005D5D2F"/>
    <w:rsid w:val="00623293"/>
    <w:rsid w:val="00654E35"/>
    <w:rsid w:val="006C3910"/>
    <w:rsid w:val="006C5E24"/>
    <w:rsid w:val="007D626F"/>
    <w:rsid w:val="008822A5"/>
    <w:rsid w:val="00891F77"/>
    <w:rsid w:val="00913E4B"/>
    <w:rsid w:val="0096458F"/>
    <w:rsid w:val="009D439F"/>
    <w:rsid w:val="00A20583"/>
    <w:rsid w:val="00AC62E8"/>
    <w:rsid w:val="00AD4B92"/>
    <w:rsid w:val="00AD5D56"/>
    <w:rsid w:val="00B2559E"/>
    <w:rsid w:val="00B46360"/>
    <w:rsid w:val="00B46AFF"/>
    <w:rsid w:val="00B71EBE"/>
    <w:rsid w:val="00B72454"/>
    <w:rsid w:val="00B72548"/>
    <w:rsid w:val="00BA0596"/>
    <w:rsid w:val="00BE0E7B"/>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00F7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0694032956EE49739B7DCCB2ECC4492F">
    <w:name w:val="0694032956EE49739B7DCCB2ECC4492F"/>
    <w:rsid w:val="00400F7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AB97D-8897-4895-B370-2B9C772C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Lauren Shimasaki</cp:lastModifiedBy>
  <cp:revision>2</cp:revision>
  <cp:lastPrinted>2019-07-10T17:02:00Z</cp:lastPrinted>
  <dcterms:created xsi:type="dcterms:W3CDTF">2020-05-01T17:13:00Z</dcterms:created>
  <dcterms:modified xsi:type="dcterms:W3CDTF">2020-05-01T17:13:00Z</dcterms:modified>
</cp:coreProperties>
</file>