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B07C1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2117143715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2117143715"/>
        </w:sdtContent>
      </w:sdt>
    </w:p>
    <w:p w14:paraId="78157284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69D73872" w14:textId="77777777" w:rsidR="00AB4AA6" w:rsidRPr="00285F5A" w:rsidRDefault="00331BBA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B4AA6" w:rsidRPr="00285F5A">
        <w:rPr>
          <w:rFonts w:asciiTheme="majorHAnsi" w:hAnsiTheme="majorHAnsi" w:cs="Arial"/>
          <w:szCs w:val="20"/>
        </w:rPr>
        <w:t xml:space="preserve"> </w:t>
      </w:r>
      <w:r w:rsidR="00AB4AA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009D6F6B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32C814F8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0D9314E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9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4DB866B7" w14:textId="77777777" w:rsidTr="003670B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3CBCC51" w14:textId="77777777" w:rsidTr="003670B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745600D" w14:textId="778F775D" w:rsidR="00AB4AA6" w:rsidRDefault="002C427D" w:rsidP="00287A9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287A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B82CBA8" w14:textId="1037FA3A" w:rsidR="00AB4AA6" w:rsidRDefault="00287A9F" w:rsidP="00287A9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2/7/2017</w:t>
                      </w:r>
                    </w:p>
                  </w:tc>
                </w:sdtContent>
              </w:sdt>
            </w:tr>
          </w:tbl>
          <w:p w14:paraId="0C6A02A4" w14:textId="77777777" w:rsidR="00AB4AA6" w:rsidRPr="00592A95" w:rsidRDefault="00AB4AA6" w:rsidP="003670B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7023CB2" w14:textId="77777777" w:rsidTr="003670B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9F3FE6E" w14:textId="77777777" w:rsidR="00AB4AA6" w:rsidRDefault="002C427D" w:rsidP="003670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46205818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620581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74AC4A" w14:textId="77777777" w:rsidR="00AB4AA6" w:rsidRDefault="00AB4AA6" w:rsidP="003670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DF39C7" w14:textId="77777777" w:rsidR="00AB4AA6" w:rsidRPr="006648A0" w:rsidRDefault="00AB4AA6" w:rsidP="003670B5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4456EAB0" w14:textId="77777777" w:rsidTr="003670B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C41D36E" w14:textId="77777777" w:rsidTr="003670B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494D5A" w14:textId="006055BF" w:rsidR="00AB4AA6" w:rsidRDefault="002C427D" w:rsidP="00FF2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FF28C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Curtis Steele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294B7D" w14:textId="7E39ACFE" w:rsidR="00AB4AA6" w:rsidRDefault="00FF28C0" w:rsidP="00FF2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2/9/2017</w:t>
                      </w:r>
                    </w:p>
                  </w:tc>
                </w:sdtContent>
              </w:sdt>
            </w:tr>
          </w:tbl>
          <w:p w14:paraId="5458CE58" w14:textId="77777777" w:rsidR="00AB4AA6" w:rsidRPr="00592A95" w:rsidRDefault="00AB4AA6" w:rsidP="003670B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D8F15F6" w14:textId="77777777" w:rsidTr="003670B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F0E653" w14:textId="77777777" w:rsidR="00AB4AA6" w:rsidRDefault="002C427D" w:rsidP="003670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38222126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222126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DC0EE9F" w14:textId="77777777" w:rsidR="00AB4AA6" w:rsidRDefault="00AB4AA6" w:rsidP="003670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4A7427" w14:textId="77777777" w:rsidR="00AB4AA6" w:rsidRPr="00592A95" w:rsidRDefault="006E2497" w:rsidP="003670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741416E7" w14:textId="77777777" w:rsidTr="003670B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B43DB7D" w14:textId="77777777" w:rsidTr="003670B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7638C7" w14:textId="2B1EC5B3" w:rsidR="00AB4AA6" w:rsidRDefault="002C427D" w:rsidP="00867DD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867DD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6D1824" w14:textId="174A68A8" w:rsidR="00AB4AA6" w:rsidRDefault="00867DDC" w:rsidP="003670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2/21/2017</w:t>
                      </w:r>
                    </w:p>
                  </w:tc>
                </w:sdtContent>
              </w:sdt>
            </w:tr>
          </w:tbl>
          <w:p w14:paraId="75485660" w14:textId="77777777" w:rsidR="00AB4AA6" w:rsidRPr="00592A95" w:rsidRDefault="00AB4AA6" w:rsidP="003670B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C186871" w14:textId="77777777" w:rsidTr="003670B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268666" w14:textId="77777777" w:rsidR="00AB4AA6" w:rsidRDefault="002C427D" w:rsidP="003670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8274178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274178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7FEFC0E" w14:textId="77777777" w:rsidR="00AB4AA6" w:rsidRDefault="00AB4AA6" w:rsidP="003670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F6BC291" w14:textId="77777777" w:rsidR="00AB4AA6" w:rsidRPr="00592A95" w:rsidRDefault="00AB4AA6" w:rsidP="003670B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0249200A" w14:textId="77777777" w:rsidTr="003670B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E1D7AA1" w14:textId="77777777" w:rsidTr="003670B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BFA124" w14:textId="2773ECBB" w:rsidR="00AB4AA6" w:rsidRDefault="002C427D" w:rsidP="000B4CE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0B4CE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Deborah Chappel Traylor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95BA6A" w14:textId="45061C6E" w:rsidR="00AB4AA6" w:rsidRDefault="000B4CEE" w:rsidP="003670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2/22/2017</w:t>
                      </w:r>
                    </w:p>
                  </w:tc>
                </w:sdtContent>
              </w:sdt>
            </w:tr>
          </w:tbl>
          <w:p w14:paraId="2BF651B9" w14:textId="77777777" w:rsidR="00AB4AA6" w:rsidRPr="00592A95" w:rsidRDefault="00AB4AA6" w:rsidP="003670B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450E7D7" w14:textId="77777777" w:rsidTr="003670B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3A9FAE1" w14:textId="77777777" w:rsidR="00AB4AA6" w:rsidRDefault="002C427D" w:rsidP="003670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9420073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2007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0A46F4" w14:textId="77777777" w:rsidR="00AB4AA6" w:rsidRDefault="00AB4AA6" w:rsidP="003670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EDAFDD9" w14:textId="77777777" w:rsidR="00AB4AA6" w:rsidRPr="00592A95" w:rsidRDefault="00AB4AA6" w:rsidP="003670B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772A32F4" w14:textId="77777777" w:rsidTr="003670B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73AC5DB2" w14:textId="77777777" w:rsidTr="003670B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5EC792" w14:textId="77777777" w:rsidR="006E2497" w:rsidRDefault="002C427D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555106111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0611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1AFEC3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6937438" w14:textId="77777777" w:rsidR="00AB4AA6" w:rsidRPr="00592A95" w:rsidRDefault="006E2497" w:rsidP="003670B5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ED57E5E" w14:textId="77777777" w:rsidTr="003670B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1DE5A3D" w14:textId="77777777" w:rsidR="00AB4AA6" w:rsidRDefault="002C427D" w:rsidP="003670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2087986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08798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38C474" w14:textId="77777777" w:rsidR="00AB4AA6" w:rsidRDefault="00AB4AA6" w:rsidP="003670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F5DA906" w14:textId="77777777" w:rsidR="00AB4AA6" w:rsidRPr="00592A95" w:rsidRDefault="00AB4AA6" w:rsidP="003670B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8F1AA83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A271E68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9C66C2D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b/>
          <w:sz w:val="20"/>
          <w:szCs w:val="20"/>
        </w:rPr>
        <w:id w:val="264975268"/>
        <w:placeholder>
          <w:docPart w:val="3C47792742C74F309451C66BDED08312"/>
        </w:placeholder>
      </w:sdtPr>
      <w:sdtEndPr>
        <w:rPr>
          <w:b w:val="0"/>
        </w:rPr>
      </w:sdtEndPr>
      <w:sdtContent>
        <w:p w14:paraId="3C30BF82" w14:textId="4F670CD4" w:rsidR="00F87DAF" w:rsidRDefault="00E111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Renaissance</w:t>
          </w:r>
          <w:r w:rsidR="003670B5">
            <w:rPr>
              <w:rFonts w:asciiTheme="majorHAnsi" w:hAnsiTheme="majorHAnsi" w:cs="Arial"/>
              <w:b/>
              <w:sz w:val="20"/>
              <w:szCs w:val="20"/>
            </w:rPr>
            <w:t xml:space="preserve"> Art</w:t>
          </w:r>
          <w:r w:rsidR="00D36F5B">
            <w:rPr>
              <w:rFonts w:asciiTheme="majorHAnsi" w:hAnsiTheme="majorHAnsi" w:cs="Arial"/>
              <w:b/>
              <w:sz w:val="20"/>
              <w:szCs w:val="20"/>
            </w:rPr>
            <w:t xml:space="preserve"> History</w:t>
          </w:r>
          <w:r w:rsidR="003670B5">
            <w:rPr>
              <w:rFonts w:asciiTheme="majorHAnsi" w:hAnsiTheme="majorHAnsi" w:cs="Arial"/>
              <w:b/>
              <w:sz w:val="20"/>
              <w:szCs w:val="20"/>
            </w:rPr>
            <w:t xml:space="preserve">, </w:t>
          </w:r>
          <w:r w:rsidR="00E41710" w:rsidRPr="00E41710">
            <w:rPr>
              <w:rFonts w:asciiTheme="majorHAnsi" w:hAnsiTheme="majorHAnsi" w:cs="Arial"/>
              <w:b/>
              <w:sz w:val="20"/>
              <w:szCs w:val="20"/>
            </w:rPr>
            <w:t xml:space="preserve">ARTH </w:t>
          </w:r>
          <w:r>
            <w:rPr>
              <w:rFonts w:asciiTheme="majorHAnsi" w:hAnsiTheme="majorHAnsi" w:cs="Arial"/>
              <w:b/>
              <w:sz w:val="20"/>
              <w:szCs w:val="20"/>
            </w:rPr>
            <w:t>453</w:t>
          </w:r>
          <w:r w:rsidR="00C260FA">
            <w:rPr>
              <w:rFonts w:asciiTheme="majorHAnsi" w:hAnsiTheme="majorHAnsi" w:cs="Arial"/>
              <w:b/>
              <w:sz w:val="20"/>
              <w:szCs w:val="20"/>
            </w:rPr>
            <w:t>3</w:t>
          </w:r>
        </w:p>
      </w:sdtContent>
    </w:sdt>
    <w:p w14:paraId="352FAACE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0B86CB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sdt>
          <w:sdtPr>
            <w:rPr>
              <w:rFonts w:asciiTheme="majorHAnsi" w:hAnsiTheme="majorHAnsi" w:cs="Arial"/>
              <w:b/>
              <w:sz w:val="20"/>
              <w:szCs w:val="20"/>
            </w:rPr>
            <w:id w:val="-917249301"/>
            <w:placeholder>
              <w:docPart w:val="F614150717338548B7A21ABDDE5B2516"/>
            </w:placeholder>
          </w:sdtPr>
          <w:sdtEndPr>
            <w:rPr>
              <w:b w:val="0"/>
            </w:rPr>
          </w:sdtEndPr>
          <w:sdtContent>
            <w:p w14:paraId="68907944" w14:textId="77777777" w:rsidR="00E41710" w:rsidRPr="003A6F7F" w:rsidRDefault="00E41710" w:rsidP="00E4171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 w:rsidRPr="003A6F7F"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Curtis Steele, </w:t>
              </w:r>
              <w:hyperlink r:id="rId10" w:history="1">
                <w:r w:rsidRPr="003A6F7F">
                  <w:rPr>
                    <w:rStyle w:val="Hyperlink"/>
                    <w:rFonts w:asciiTheme="majorHAnsi" w:hAnsiTheme="majorHAnsi" w:cs="Arial"/>
                    <w:b/>
                    <w:sz w:val="20"/>
                    <w:szCs w:val="20"/>
                  </w:rPr>
                  <w:t>csteele@astate.edu</w:t>
                </w:r>
              </w:hyperlink>
              <w:r w:rsidRPr="003A6F7F">
                <w:rPr>
                  <w:rFonts w:asciiTheme="majorHAnsi" w:hAnsiTheme="majorHAnsi" w:cs="Arial"/>
                  <w:b/>
                  <w:sz w:val="20"/>
                  <w:szCs w:val="20"/>
                </w:rPr>
                <w:t>, 870.972.3050</w:t>
              </w:r>
            </w:p>
            <w:p w14:paraId="3E306893" w14:textId="75BE2318" w:rsidR="00F87DAF" w:rsidRDefault="002C427D" w:rsidP="00F87DA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6228A80B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C38EBA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b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05476285" w14:textId="47484F5B" w:rsidR="00F87DAF" w:rsidRPr="00E41710" w:rsidRDefault="00637B2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Summer 2015</w:t>
          </w:r>
        </w:p>
      </w:sdtContent>
    </w:sdt>
    <w:p w14:paraId="1E9B3FD7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44ECE56F" w14:textId="4CB11CF7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E41710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E41710" w:rsidRPr="00E41710">
            <w:rPr>
              <w:rFonts w:asciiTheme="majorHAnsi" w:hAnsiTheme="majorHAnsi" w:cs="Arial"/>
              <w:b/>
              <w:sz w:val="20"/>
              <w:szCs w:val="20"/>
            </w:rPr>
            <w:t xml:space="preserve">ARTH </w:t>
          </w:r>
          <w:r w:rsidR="00637B27">
            <w:rPr>
              <w:rFonts w:asciiTheme="majorHAnsi" w:hAnsiTheme="majorHAnsi" w:cs="Arial"/>
              <w:b/>
              <w:sz w:val="20"/>
              <w:szCs w:val="20"/>
            </w:rPr>
            <w:t>453</w:t>
          </w:r>
          <w:r w:rsidR="00C260FA">
            <w:rPr>
              <w:rFonts w:asciiTheme="majorHAnsi" w:hAnsiTheme="majorHAnsi" w:cs="Arial"/>
              <w:b/>
              <w:sz w:val="20"/>
              <w:szCs w:val="20"/>
            </w:rPr>
            <w:t>3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E41710" w:rsidRPr="00E41710">
            <w:rPr>
              <w:rFonts w:asciiTheme="majorHAnsi" w:hAnsiTheme="majorHAnsi" w:cs="Arial"/>
              <w:b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E41710" w:rsidRPr="00E41710">
            <w:rPr>
              <w:rFonts w:asciiTheme="majorHAnsi" w:hAnsiTheme="majorHAnsi" w:cs="Arial"/>
              <w:b/>
              <w:sz w:val="20"/>
              <w:szCs w:val="20"/>
            </w:rPr>
            <w:t>2017</w:t>
          </w:r>
        </w:sdtContent>
      </w:sdt>
    </w:p>
    <w:p w14:paraId="4F2AB45B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3455E984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5EEC3A5A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278780E3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468576A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b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01EE33E9" w14:textId="3FB58D45" w:rsidR="00F87DAF" w:rsidRPr="00E41710" w:rsidRDefault="00E4171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b/>
              <w:sz w:val="20"/>
              <w:szCs w:val="20"/>
            </w:rPr>
          </w:pPr>
          <w:r w:rsidRPr="00E41710">
            <w:rPr>
              <w:rFonts w:asciiTheme="majorHAnsi" w:hAnsiTheme="majorHAnsi" w:cs="Arial"/>
              <w:b/>
              <w:sz w:val="20"/>
              <w:szCs w:val="20"/>
            </w:rPr>
            <w:t>BA and BFA students</w:t>
          </w:r>
        </w:p>
      </w:sdtContent>
    </w:sdt>
    <w:p w14:paraId="2A4A202D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b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78C13078" w14:textId="0DA9D251" w:rsidR="00F87DAF" w:rsidRPr="003670B5" w:rsidRDefault="00E41710" w:rsidP="003670B5">
          <w:pPr>
            <w:shd w:val="clear" w:color="auto" w:fill="FFFFFF"/>
            <w:rPr>
              <w:rFonts w:ascii="Times" w:eastAsia="Times New Roman" w:hAnsi="Times" w:cs="Times New Roman"/>
              <w:sz w:val="17"/>
              <w:szCs w:val="17"/>
            </w:rPr>
          </w:pPr>
          <w:r w:rsidRPr="00E41710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  <w:r>
            <w:rPr>
              <w:rFonts w:asciiTheme="majorHAnsi" w:hAnsiTheme="majorHAnsi" w:cs="Arial"/>
              <w:b/>
              <w:sz w:val="20"/>
              <w:szCs w:val="20"/>
            </w:rPr>
            <w:t>e</w:t>
          </w:r>
          <w:r w:rsidRPr="00E41710">
            <w:rPr>
              <w:rFonts w:asciiTheme="majorHAnsi" w:hAnsiTheme="majorHAnsi" w:cs="Arial"/>
              <w:b/>
              <w:sz w:val="20"/>
              <w:szCs w:val="20"/>
            </w:rPr>
            <w:t xml:space="preserve">ffect – the </w:t>
          </w:r>
          <w:r w:rsidR="003670B5">
            <w:rPr>
              <w:rFonts w:asciiTheme="majorHAnsi" w:hAnsiTheme="majorHAnsi" w:cs="Arial"/>
              <w:b/>
              <w:sz w:val="20"/>
              <w:szCs w:val="20"/>
            </w:rPr>
            <w:t xml:space="preserve">material in this course will </w:t>
          </w:r>
          <w:r w:rsidR="003670B5" w:rsidRPr="003670B5">
            <w:rPr>
              <w:rFonts w:asciiTheme="majorHAnsi" w:hAnsiTheme="majorHAnsi" w:cs="Arial"/>
              <w:b/>
              <w:sz w:val="20"/>
              <w:szCs w:val="20"/>
            </w:rPr>
            <w:t>continue to be covered in ARTH 3053 – Medieval and Renaissance Art</w:t>
          </w:r>
        </w:p>
      </w:sdtContent>
    </w:sdt>
    <w:p w14:paraId="266D5F6F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F2F845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2B4BD4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3808D8E9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467634C4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b/>
          <w:sz w:val="20"/>
          <w:szCs w:val="20"/>
        </w:rPr>
        <w:id w:val="984734246"/>
        <w:placeholder>
          <w:docPart w:val="82BB5A78391B4ACF848227F456A0BD8C"/>
        </w:placeholder>
      </w:sdtPr>
      <w:sdtEndPr>
        <w:rPr>
          <w:b w:val="0"/>
        </w:rPr>
      </w:sdtEndPr>
      <w:sdtContent>
        <w:p w14:paraId="3FD3200A" w14:textId="32C6A47F" w:rsidR="00F87DAF" w:rsidRPr="00E41710" w:rsidRDefault="00E4171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E41710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  <w:r>
            <w:rPr>
              <w:rFonts w:asciiTheme="majorHAnsi" w:hAnsiTheme="majorHAnsi" w:cs="Arial"/>
              <w:b/>
              <w:sz w:val="20"/>
              <w:szCs w:val="20"/>
            </w:rPr>
            <w:t>e</w:t>
          </w:r>
          <w:r w:rsidRPr="00E41710">
            <w:rPr>
              <w:rFonts w:asciiTheme="majorHAnsi" w:hAnsiTheme="majorHAnsi" w:cs="Arial"/>
              <w:b/>
              <w:sz w:val="20"/>
              <w:szCs w:val="20"/>
            </w:rPr>
            <w:t>ffect</w:t>
          </w:r>
        </w:p>
      </w:sdtContent>
    </w:sdt>
    <w:p w14:paraId="2180FB7F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C3D0522" w14:textId="42E11DAA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010B72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</w:p>
    <w:p w14:paraId="7BFAECEC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64601870" w14:textId="0F9B7959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010B72" w:rsidRPr="00010B72">
            <w:rPr>
              <w:rFonts w:asciiTheme="majorHAnsi" w:eastAsia="Times New Roman" w:hAnsiTheme="majorHAnsi" w:cs="Times New Roman"/>
              <w:b/>
              <w:sz w:val="20"/>
              <w:szCs w:val="20"/>
            </w:rPr>
            <w:t>This course would potentially</w:t>
          </w:r>
          <w:r w:rsidR="00010B72">
            <w:rPr>
              <w:rFonts w:asciiTheme="majorHAnsi" w:eastAsia="Times New Roman" w:hAnsiTheme="majorHAnsi" w:cs="Times New Roman"/>
              <w:b/>
              <w:sz w:val="20"/>
              <w:szCs w:val="20"/>
            </w:rPr>
            <w:t xml:space="preserve"> effect the following programs: </w:t>
          </w:r>
          <w:r w:rsidR="00010B72" w:rsidRPr="00010B72">
            <w:rPr>
              <w:rFonts w:asciiTheme="majorHAnsi" w:eastAsia="Times New Roman" w:hAnsiTheme="majorHAnsi" w:cs="Times New Roman"/>
              <w:b/>
              <w:sz w:val="20"/>
              <w:szCs w:val="20"/>
            </w:rPr>
            <w:t xml:space="preserve">listed as </w:t>
          </w:r>
          <w:r w:rsidR="00010B72">
            <w:rPr>
              <w:rFonts w:asciiTheme="majorHAnsi" w:eastAsia="Times New Roman" w:hAnsiTheme="majorHAnsi" w:cs="Times New Roman"/>
              <w:b/>
              <w:sz w:val="20"/>
              <w:szCs w:val="20"/>
            </w:rPr>
            <w:t>an elective</w:t>
          </w:r>
          <w:r w:rsidR="00010B72" w:rsidRPr="00010B72">
            <w:rPr>
              <w:rFonts w:asciiTheme="majorHAnsi" w:eastAsia="Times New Roman" w:hAnsiTheme="majorHAnsi" w:cs="Times New Roman"/>
              <w:b/>
              <w:sz w:val="20"/>
              <w:szCs w:val="20"/>
            </w:rPr>
            <w:t xml:space="preserve"> for the Minor in Med</w:t>
          </w:r>
          <w:r w:rsidR="00010B72">
            <w:rPr>
              <w:rFonts w:asciiTheme="majorHAnsi" w:eastAsia="Times New Roman" w:hAnsiTheme="majorHAnsi" w:cs="Times New Roman"/>
              <w:b/>
              <w:sz w:val="20"/>
              <w:szCs w:val="20"/>
            </w:rPr>
            <w:t xml:space="preserve">ieval </w:t>
          </w:r>
          <w:r w:rsidR="00010B72" w:rsidRPr="00010B72">
            <w:rPr>
              <w:rFonts w:asciiTheme="majorHAnsi" w:eastAsia="Times New Roman" w:hAnsiTheme="majorHAnsi" w:cs="Times New Roman"/>
              <w:b/>
              <w:sz w:val="20"/>
              <w:szCs w:val="20"/>
            </w:rPr>
            <w:t xml:space="preserve">Studies. The contact person for this programs is:  Phyllis </w:t>
          </w:r>
          <w:proofErr w:type="spellStart"/>
          <w:proofErr w:type="gramStart"/>
          <w:r w:rsidR="00010B72" w:rsidRPr="00010B72">
            <w:rPr>
              <w:rFonts w:asciiTheme="majorHAnsi" w:eastAsia="Times New Roman" w:hAnsiTheme="majorHAnsi" w:cs="Times New Roman"/>
              <w:b/>
              <w:sz w:val="20"/>
              <w:szCs w:val="20"/>
            </w:rPr>
            <w:t>Pobst</w:t>
          </w:r>
          <w:proofErr w:type="spellEnd"/>
          <w:r w:rsidR="00010B72" w:rsidRPr="00010B72">
            <w:rPr>
              <w:rFonts w:asciiTheme="majorHAnsi" w:eastAsia="Times New Roman" w:hAnsiTheme="majorHAnsi" w:cs="Times New Roman"/>
              <w:b/>
              <w:sz w:val="20"/>
              <w:szCs w:val="20"/>
            </w:rPr>
            <w:t xml:space="preserve"> ,</w:t>
          </w:r>
          <w:proofErr w:type="gramEnd"/>
          <w:r w:rsidR="00010B72" w:rsidRPr="00010B72">
            <w:rPr>
              <w:rFonts w:asciiTheme="majorHAnsi" w:eastAsia="Times New Roman" w:hAnsiTheme="majorHAnsi" w:cs="Times New Roman"/>
              <w:b/>
              <w:sz w:val="20"/>
              <w:szCs w:val="20"/>
            </w:rPr>
            <w:t xml:space="preserve">  Associate Professor of History  ppobst@astate.</w:t>
          </w:r>
          <w:r w:rsidR="00010B72" w:rsidRPr="00267726">
            <w:rPr>
              <w:rFonts w:asciiTheme="majorHAnsi" w:eastAsia="Times New Roman" w:hAnsiTheme="majorHAnsi" w:cs="Times New Roman"/>
              <w:b/>
              <w:sz w:val="20"/>
              <w:szCs w:val="20"/>
            </w:rPr>
            <w:t>edu  972. 210</w:t>
          </w:r>
          <w:r w:rsidR="00267726" w:rsidRPr="00267726">
            <w:rPr>
              <w:rFonts w:asciiTheme="majorHAnsi" w:eastAsia="Times New Roman" w:hAnsiTheme="majorHAnsi" w:cs="Times New Roman"/>
              <w:b/>
              <w:sz w:val="20"/>
              <w:szCs w:val="20"/>
            </w:rPr>
            <w:t xml:space="preserve">9; listed as an elective for the Major in World Languages and Cultures  (BA)  </w:t>
          </w:r>
          <w:proofErr w:type="gramStart"/>
          <w:r w:rsidR="00267726" w:rsidRPr="00267726">
            <w:rPr>
              <w:rFonts w:asciiTheme="majorHAnsi" w:eastAsia="Times New Roman" w:hAnsiTheme="majorHAnsi" w:cs="Times New Roman"/>
              <w:b/>
              <w:sz w:val="20"/>
              <w:szCs w:val="20"/>
            </w:rPr>
            <w:t>–  Emphasis</w:t>
          </w:r>
          <w:proofErr w:type="gramEnd"/>
          <w:r w:rsidR="00267726" w:rsidRPr="00267726">
            <w:rPr>
              <w:rFonts w:asciiTheme="majorHAnsi" w:eastAsia="Times New Roman" w:hAnsiTheme="majorHAnsi" w:cs="Times New Roman"/>
              <w:b/>
              <w:sz w:val="20"/>
              <w:szCs w:val="20"/>
            </w:rPr>
            <w:t xml:space="preserve"> in Global Studies and the Minor in International Studies. The contact person for these programs is:  Janelle Collins, Chair of World </w:t>
          </w:r>
          <w:proofErr w:type="gramStart"/>
          <w:r w:rsidR="00267726" w:rsidRPr="00267726">
            <w:rPr>
              <w:rFonts w:asciiTheme="majorHAnsi" w:eastAsia="Times New Roman" w:hAnsiTheme="majorHAnsi" w:cs="Times New Roman"/>
              <w:b/>
              <w:sz w:val="20"/>
              <w:szCs w:val="20"/>
            </w:rPr>
            <w:t>Languages  jcollins@astate.edu</w:t>
          </w:r>
          <w:proofErr w:type="gramEnd"/>
          <w:r w:rsidR="00267726" w:rsidRPr="00267726">
            <w:rPr>
              <w:rFonts w:asciiTheme="majorHAnsi" w:eastAsia="Times New Roman" w:hAnsiTheme="majorHAnsi" w:cs="Times New Roman"/>
              <w:b/>
              <w:sz w:val="20"/>
              <w:szCs w:val="20"/>
            </w:rPr>
            <w:t xml:space="preserve">  972. 2210</w:t>
          </w:r>
          <w:r w:rsidR="00267726">
            <w:rPr>
              <w:rFonts w:ascii="Times" w:eastAsia="Times New Roman" w:hAnsi="Times" w:cs="Times New Roman"/>
              <w:sz w:val="17"/>
              <w:szCs w:val="17"/>
            </w:rPr>
            <w:t>.</w:t>
          </w:r>
        </w:sdtContent>
      </w:sdt>
    </w:p>
    <w:p w14:paraId="55966085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501B45F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2D716320" w14:textId="05C6595A" w:rsidR="001A76C0" w:rsidRPr="00213428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213428">
        <w:rPr>
          <w:b/>
        </w:rPr>
        <w:t xml:space="preserve">        </w:t>
      </w:r>
      <w:r w:rsidRPr="00213428">
        <w:rPr>
          <w:b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213428" w:rsidRPr="00213428">
            <w:rPr>
              <w:rFonts w:asciiTheme="majorHAnsi" w:hAnsiTheme="majorHAnsi" w:cs="Arial"/>
              <w:b/>
              <w:sz w:val="20"/>
              <w:szCs w:val="20"/>
            </w:rPr>
            <w:t xml:space="preserve">We are updating our curriculum and course offerings to align with revised departmental goals and with our faculty areas of expertise. This course does not fit within the </w:t>
          </w:r>
          <w:r w:rsidR="00213428">
            <w:rPr>
              <w:rFonts w:asciiTheme="majorHAnsi" w:hAnsiTheme="majorHAnsi" w:cs="Arial"/>
              <w:b/>
              <w:sz w:val="20"/>
              <w:szCs w:val="20"/>
            </w:rPr>
            <w:t>revised</w:t>
          </w:r>
          <w:r w:rsidR="00213428" w:rsidRPr="00213428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="00213428">
            <w:rPr>
              <w:rFonts w:asciiTheme="majorHAnsi" w:hAnsiTheme="majorHAnsi" w:cs="Arial"/>
              <w:b/>
              <w:sz w:val="20"/>
              <w:szCs w:val="20"/>
            </w:rPr>
            <w:t>curriculum</w:t>
          </w:r>
          <w:r w:rsidR="00213428" w:rsidRPr="00213428">
            <w:rPr>
              <w:rFonts w:asciiTheme="majorHAnsi" w:hAnsiTheme="majorHAnsi" w:cs="Arial"/>
              <w:b/>
              <w:sz w:val="20"/>
              <w:szCs w:val="20"/>
            </w:rPr>
            <w:t>.</w:t>
          </w:r>
        </w:sdtContent>
      </w:sdt>
    </w:p>
    <w:p w14:paraId="71F48875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D23D56F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2BFD093" w14:textId="1A1A129D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213428" w:rsidRPr="00213428">
            <w:rPr>
              <w:rFonts w:asciiTheme="majorHAnsi" w:hAnsiTheme="majorHAnsi" w:cs="Arial"/>
              <w:b/>
              <w:sz w:val="20"/>
              <w:szCs w:val="20"/>
            </w:rPr>
            <w:t>N</w:t>
          </w:r>
          <w:r w:rsidR="00010B72">
            <w:rPr>
              <w:rFonts w:asciiTheme="majorHAnsi" w:hAnsiTheme="majorHAnsi" w:cs="Arial"/>
              <w:b/>
              <w:sz w:val="20"/>
              <w:szCs w:val="20"/>
            </w:rPr>
            <w:t>o</w:t>
          </w:r>
        </w:sdtContent>
      </w:sdt>
    </w:p>
    <w:p w14:paraId="43B17BA8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AE1B75F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2041006941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41006941"/>
        </w:sdtContent>
      </w:sdt>
    </w:p>
    <w:p w14:paraId="10447B1A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E3341C7" w14:textId="6CF5FAD8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010B72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</w:p>
    <w:p w14:paraId="7F6F4502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</w:sdtPr>
      <w:sdtEndPr/>
      <w:sdtContent>
        <w:p w14:paraId="6AB75622" w14:textId="486B25F5" w:rsidR="00F87DAF" w:rsidRDefault="00010B7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T</w:t>
          </w:r>
          <w:r w:rsidRPr="00E41710">
            <w:rPr>
              <w:rFonts w:asciiTheme="majorHAnsi" w:hAnsiTheme="majorHAnsi" w:cs="Arial"/>
              <w:b/>
              <w:sz w:val="20"/>
              <w:szCs w:val="20"/>
            </w:rPr>
            <w:t xml:space="preserve">he 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material in this course will </w:t>
          </w:r>
          <w:r w:rsidRPr="003670B5">
            <w:rPr>
              <w:rFonts w:asciiTheme="majorHAnsi" w:hAnsiTheme="majorHAnsi" w:cs="Arial"/>
              <w:b/>
              <w:sz w:val="20"/>
              <w:szCs w:val="20"/>
            </w:rPr>
            <w:t>continue to be covered in ARTH 3053 – Medieval and Renaissance Art</w:t>
          </w:r>
        </w:p>
      </w:sdtContent>
    </w:sdt>
    <w:p w14:paraId="167052A9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6E1FDDFB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793D60D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14:paraId="34F53B50" w14:textId="77777777" w:rsidTr="003670B5">
        <w:tc>
          <w:tcPr>
            <w:tcW w:w="11016" w:type="dxa"/>
            <w:shd w:val="clear" w:color="auto" w:fill="D9D9D9" w:themeFill="background1" w:themeFillShade="D9"/>
          </w:tcPr>
          <w:p w14:paraId="5D8791E7" w14:textId="77777777" w:rsidR="009C3C35" w:rsidRPr="008426D1" w:rsidRDefault="009C3C35" w:rsidP="003670B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26408A7B" w14:textId="77777777" w:rsidTr="003670B5">
        <w:tc>
          <w:tcPr>
            <w:tcW w:w="11016" w:type="dxa"/>
            <w:shd w:val="clear" w:color="auto" w:fill="F2F2F2" w:themeFill="background1" w:themeFillShade="F2"/>
          </w:tcPr>
          <w:p w14:paraId="3EF13139" w14:textId="77777777" w:rsidR="009C3C35" w:rsidRPr="008426D1" w:rsidRDefault="009C3C35" w:rsidP="003670B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5FA2449" w14:textId="77777777" w:rsidR="009C3C35" w:rsidRPr="008426D1" w:rsidRDefault="009C3C35" w:rsidP="003670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84ED06C" w14:textId="77777777" w:rsidR="009C3C35" w:rsidRPr="008426D1" w:rsidRDefault="009C3C35" w:rsidP="003670B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29E9925" w14:textId="77777777" w:rsidR="009C3C35" w:rsidRPr="008426D1" w:rsidRDefault="009C3C35" w:rsidP="003670B5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9661F72" w14:textId="77777777" w:rsidR="009C3C35" w:rsidRPr="008426D1" w:rsidRDefault="009C3C35" w:rsidP="003670B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DD12DC1" w14:textId="77777777" w:rsidR="009C3C35" w:rsidRPr="008426D1" w:rsidRDefault="009C3C35" w:rsidP="003670B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CD5410C" w14:textId="77777777" w:rsidR="009C3C35" w:rsidRPr="008426D1" w:rsidRDefault="009C3C35" w:rsidP="003670B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C2D2D9E" w14:textId="77777777" w:rsidR="009C3C35" w:rsidRPr="008426D1" w:rsidRDefault="009C3C35" w:rsidP="003670B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C3BF273" w14:textId="77777777" w:rsidR="009C3C35" w:rsidRPr="008426D1" w:rsidRDefault="009C3C35" w:rsidP="003670B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2D0D68E" w14:textId="77777777" w:rsidR="009C3C35" w:rsidRPr="008426D1" w:rsidRDefault="009C3C35" w:rsidP="003670B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0C3E8F0" w14:textId="77777777" w:rsidR="002917F4" w:rsidRDefault="009C3C35" w:rsidP="003670B5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A5A17AC" wp14:editId="3D4AD82F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56CC39D8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73D3FA91" w14:textId="77777777" w:rsidR="009C3C35" w:rsidRPr="008426D1" w:rsidRDefault="009C3C35" w:rsidP="003670B5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50D69A0" w14:textId="1DF1AE69" w:rsidR="009C3C35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FD2258">
        <w:rPr>
          <w:rFonts w:asciiTheme="majorHAnsi" w:hAnsiTheme="majorHAnsi" w:cs="Arial"/>
          <w:sz w:val="18"/>
          <w:szCs w:val="18"/>
        </w:rPr>
        <w:t>Undergraduate Bulletin 2016-2017, p. 264</w:t>
      </w:r>
    </w:p>
    <w:p w14:paraId="5BBCB6C7" w14:textId="77777777" w:rsidR="00FD2258" w:rsidRDefault="00FD2258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3BF58A87" w14:textId="77777777" w:rsidR="00FD2258" w:rsidRDefault="00FD2258" w:rsidP="00FD2258">
      <w:pPr>
        <w:pStyle w:val="Pa282"/>
        <w:spacing w:after="80"/>
        <w:jc w:val="center"/>
        <w:rPr>
          <w:rFonts w:cs="Myriad Pro Cond"/>
          <w:color w:val="000000"/>
          <w:sz w:val="26"/>
          <w:szCs w:val="26"/>
        </w:rPr>
      </w:pPr>
      <w:r>
        <w:rPr>
          <w:rStyle w:val="A18"/>
        </w:rPr>
        <w:t xml:space="preserve">Minor in Medieval Studies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266"/>
      </w:tblGrid>
      <w:tr w:rsidR="00FD2258" w14:paraId="5463B3D6" w14:textId="77777777">
        <w:trPr>
          <w:trHeight w:val="264"/>
        </w:trPr>
        <w:tc>
          <w:tcPr>
            <w:tcW w:w="2266" w:type="dxa"/>
          </w:tcPr>
          <w:p w14:paraId="55D0274C" w14:textId="77777777" w:rsidR="00FD2258" w:rsidRDefault="00FD2258">
            <w:pPr>
              <w:pStyle w:val="Pa175"/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Required Courses: </w:t>
            </w:r>
          </w:p>
          <w:p w14:paraId="2D8068AD" w14:textId="77777777" w:rsidR="00FD2258" w:rsidRDefault="00FD2258">
            <w:pPr>
              <w:pStyle w:val="Pa67"/>
              <w:spacing w:after="4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An Independent Study course approved by major advisor may be substituted for any category (maximum - 3 hours) </w:t>
            </w:r>
          </w:p>
        </w:tc>
        <w:tc>
          <w:tcPr>
            <w:tcW w:w="2266" w:type="dxa"/>
          </w:tcPr>
          <w:p w14:paraId="323C7510" w14:textId="77777777" w:rsidR="00FD2258" w:rsidRDefault="00FD2258">
            <w:pPr>
              <w:pStyle w:val="Pa235"/>
              <w:spacing w:after="4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Sem. Hrs. </w:t>
            </w:r>
          </w:p>
        </w:tc>
      </w:tr>
      <w:tr w:rsidR="00FD2258" w14:paraId="544DE430" w14:textId="77777777">
        <w:trPr>
          <w:trHeight w:val="79"/>
        </w:trPr>
        <w:tc>
          <w:tcPr>
            <w:tcW w:w="2266" w:type="dxa"/>
          </w:tcPr>
          <w:p w14:paraId="0FF70E75" w14:textId="77777777" w:rsidR="00FD2258" w:rsidRDefault="00FD2258">
            <w:pPr>
              <w:pStyle w:val="Pa6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HIST 3183, Medieval Europe </w:t>
            </w:r>
          </w:p>
        </w:tc>
        <w:tc>
          <w:tcPr>
            <w:tcW w:w="2266" w:type="dxa"/>
          </w:tcPr>
          <w:p w14:paraId="13F25FB2" w14:textId="77777777" w:rsidR="00FD2258" w:rsidRDefault="00FD2258">
            <w:pPr>
              <w:pStyle w:val="Pa197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3 </w:t>
            </w:r>
          </w:p>
        </w:tc>
      </w:tr>
      <w:tr w:rsidR="00FD2258" w14:paraId="53458F3C" w14:textId="77777777">
        <w:trPr>
          <w:trHeight w:val="440"/>
        </w:trPr>
        <w:tc>
          <w:tcPr>
            <w:tcW w:w="2266" w:type="dxa"/>
          </w:tcPr>
          <w:p w14:paraId="4B37EBF0" w14:textId="77777777" w:rsidR="00FD2258" w:rsidRDefault="00FD2258">
            <w:pPr>
              <w:pStyle w:val="Pa6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Select two or three of the following: </w:t>
            </w:r>
          </w:p>
          <w:p w14:paraId="3B63429C" w14:textId="77777777" w:rsidR="00FD2258" w:rsidRPr="00FD2258" w:rsidRDefault="00FD2258">
            <w:pPr>
              <w:pStyle w:val="Pa264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FD2258">
              <w:rPr>
                <w:rStyle w:val="A16"/>
                <w:strike/>
                <w:color w:val="FF0000"/>
              </w:rPr>
              <w:t xml:space="preserve">ARTH 4533, Renaissance Art History </w:t>
            </w:r>
          </w:p>
          <w:p w14:paraId="69FF2E24" w14:textId="77777777" w:rsidR="00FD2258" w:rsidRDefault="00FD2258">
            <w:pPr>
              <w:pStyle w:val="Pa26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ARTH 4553, Medieval Art History </w:t>
            </w:r>
          </w:p>
          <w:p w14:paraId="7D9A0240" w14:textId="77777777" w:rsidR="00FD2258" w:rsidRDefault="00FD2258">
            <w:pPr>
              <w:pStyle w:val="Pa26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ENG 4213, Medieval Literature </w:t>
            </w:r>
          </w:p>
          <w:p w14:paraId="18555607" w14:textId="77777777" w:rsidR="00FD2258" w:rsidRDefault="00FD2258">
            <w:pPr>
              <w:pStyle w:val="Pa26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PHIL 3213, History of Ancient and Medieval Philosophy </w:t>
            </w:r>
          </w:p>
          <w:p w14:paraId="1CD1F8ED" w14:textId="77777777" w:rsidR="00FD2258" w:rsidRDefault="00FD2258">
            <w:pPr>
              <w:pStyle w:val="Pa26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POSC 3413, Classical and Medieval Political Theory </w:t>
            </w:r>
          </w:p>
        </w:tc>
        <w:tc>
          <w:tcPr>
            <w:tcW w:w="2266" w:type="dxa"/>
          </w:tcPr>
          <w:p w14:paraId="3E476048" w14:textId="77777777" w:rsidR="00FD2258" w:rsidRDefault="00FD2258">
            <w:pPr>
              <w:pStyle w:val="Pa197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6-9 </w:t>
            </w:r>
          </w:p>
        </w:tc>
      </w:tr>
      <w:tr w:rsidR="00FD2258" w14:paraId="190ED6DF" w14:textId="77777777">
        <w:trPr>
          <w:trHeight w:val="512"/>
        </w:trPr>
        <w:tc>
          <w:tcPr>
            <w:tcW w:w="2266" w:type="dxa"/>
          </w:tcPr>
          <w:p w14:paraId="2E94CBE9" w14:textId="77777777" w:rsidR="00FD2258" w:rsidRDefault="00FD2258">
            <w:pPr>
              <w:pStyle w:val="Pa6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Select two or three of the following: </w:t>
            </w:r>
          </w:p>
          <w:p w14:paraId="1D5F7EB1" w14:textId="77777777" w:rsidR="00FD2258" w:rsidRDefault="00FD2258">
            <w:pPr>
              <w:pStyle w:val="Pa26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HIST 3193, The Crusades </w:t>
            </w:r>
          </w:p>
          <w:p w14:paraId="738C05FE" w14:textId="77777777" w:rsidR="00FD2258" w:rsidRDefault="00FD2258">
            <w:pPr>
              <w:pStyle w:val="Pa26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HIST 3223, Renaissance and Reformation Europe </w:t>
            </w:r>
          </w:p>
          <w:p w14:paraId="5DCEDC3B" w14:textId="77777777" w:rsidR="00FD2258" w:rsidRDefault="00FD2258">
            <w:pPr>
              <w:pStyle w:val="Pa26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HIST 4213, History of England, 55 B.C. to A.D. 1689 </w:t>
            </w:r>
          </w:p>
          <w:p w14:paraId="63E3A01E" w14:textId="77777777" w:rsidR="00FD2258" w:rsidRDefault="00FD2258">
            <w:pPr>
              <w:pStyle w:val="Pa26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HIST 4243, The Vikings </w:t>
            </w:r>
          </w:p>
          <w:p w14:paraId="2E829330" w14:textId="77777777" w:rsidR="00FD2258" w:rsidRDefault="00FD2258">
            <w:pPr>
              <w:pStyle w:val="Pa26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HIST 4593, Special Topics in World History (as approved by </w:t>
            </w:r>
          </w:p>
          <w:p w14:paraId="62556EAE" w14:textId="77777777" w:rsidR="00FD2258" w:rsidRDefault="00FD2258">
            <w:pPr>
              <w:pStyle w:val="Pa27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major advisor) </w:t>
            </w:r>
          </w:p>
        </w:tc>
        <w:tc>
          <w:tcPr>
            <w:tcW w:w="2266" w:type="dxa"/>
          </w:tcPr>
          <w:p w14:paraId="0283E5AD" w14:textId="77777777" w:rsidR="00FD2258" w:rsidRDefault="00FD2258">
            <w:pPr>
              <w:pStyle w:val="Pa197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6"/>
              </w:rPr>
              <w:t xml:space="preserve">6-9 </w:t>
            </w:r>
          </w:p>
        </w:tc>
      </w:tr>
      <w:tr w:rsidR="00FD2258" w14:paraId="49EAD186" w14:textId="77777777">
        <w:trPr>
          <w:trHeight w:val="111"/>
        </w:trPr>
        <w:tc>
          <w:tcPr>
            <w:tcW w:w="2266" w:type="dxa"/>
          </w:tcPr>
          <w:p w14:paraId="6955E541" w14:textId="77777777" w:rsidR="00FD2258" w:rsidRDefault="00FD2258">
            <w:pPr>
              <w:pStyle w:val="Pa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2266" w:type="dxa"/>
          </w:tcPr>
          <w:p w14:paraId="1F48E0F5" w14:textId="77777777" w:rsidR="00FD2258" w:rsidRDefault="00FD2258">
            <w:pPr>
              <w:pStyle w:val="Pa19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 </w:t>
            </w:r>
          </w:p>
        </w:tc>
      </w:tr>
    </w:tbl>
    <w:p w14:paraId="71BCD8D1" w14:textId="77777777" w:rsidR="00FD2258" w:rsidRPr="008426D1" w:rsidRDefault="00FD2258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5CFB1154" w14:textId="6076CDAF" w:rsidR="00267726" w:rsidRPr="002C427D" w:rsidRDefault="002C427D" w:rsidP="00267726">
      <w:pPr>
        <w:rPr>
          <w:rFonts w:asciiTheme="majorHAnsi" w:eastAsia="Times New Roman" w:hAnsiTheme="majorHAnsi" w:cs="Times New Roman"/>
          <w:sz w:val="28"/>
          <w:szCs w:val="28"/>
        </w:rPr>
      </w:pPr>
      <w:bookmarkStart w:id="0" w:name="_GoBack"/>
      <w:r w:rsidRPr="002C427D">
        <w:rPr>
          <w:rFonts w:asciiTheme="majorHAnsi" w:eastAsia="Times New Roman" w:hAnsiTheme="majorHAnsi" w:cs="Times New Roman"/>
          <w:sz w:val="28"/>
          <w:szCs w:val="28"/>
        </w:rPr>
        <w:lastRenderedPageBreak/>
        <w:t>Page 475</w:t>
      </w:r>
    </w:p>
    <w:bookmarkEnd w:id="0"/>
    <w:p w14:paraId="5AC1899F" w14:textId="5EE6F2BC" w:rsidR="00267726" w:rsidRPr="00267726" w:rsidRDefault="00267726" w:rsidP="00267726">
      <w:pPr>
        <w:pStyle w:val="NormalWeb"/>
        <w:rPr>
          <w:rFonts w:asciiTheme="majorHAnsi" w:hAnsiTheme="majorHAnsi" w:cs="Arial"/>
          <w:sz w:val="20"/>
          <w:szCs w:val="20"/>
        </w:rPr>
      </w:pPr>
      <w:r w:rsidRPr="00267726">
        <w:rPr>
          <w:rFonts w:ascii="Times" w:eastAsia="Times New Roman" w:hAnsi="Times"/>
          <w:strike/>
          <w:color w:val="FF0000"/>
          <w:sz w:val="28"/>
          <w:szCs w:val="28"/>
        </w:rPr>
        <w:t>ARTH 4533. Renaissance Art History</w:t>
      </w:r>
      <w:r w:rsidRPr="00267726">
        <w:rPr>
          <w:rFonts w:ascii="Times" w:eastAsia="Times New Roman" w:hAnsi="Times"/>
          <w:strike/>
          <w:color w:val="FF0000"/>
          <w:sz w:val="28"/>
          <w:szCs w:val="28"/>
        </w:rPr>
        <w:t> </w:t>
      </w:r>
      <w:r w:rsidRPr="00267726">
        <w:rPr>
          <w:rFonts w:ascii="Times" w:eastAsia="Times New Roman" w:hAnsi="Times"/>
          <w:strike/>
          <w:color w:val="FF0000"/>
          <w:sz w:val="28"/>
          <w:szCs w:val="28"/>
        </w:rPr>
        <w:t> </w:t>
      </w:r>
      <w:r w:rsidRPr="00267726">
        <w:rPr>
          <w:rFonts w:ascii="Times" w:eastAsia="Times New Roman" w:hAnsi="Times"/>
          <w:strike/>
          <w:color w:val="FF0000"/>
          <w:sz w:val="28"/>
          <w:szCs w:val="28"/>
        </w:rPr>
        <w:t>Artists, styles, and development of art during the Renaissance Period in Italy and northern Europe. Prerequisites, a grade of C or better in ARTH 2583 and ARTH 2593; or permission of instructor. Fall, odd.</w:t>
      </w:r>
    </w:p>
    <w:p w14:paraId="27873DC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79E23" w14:textId="77777777" w:rsidR="002002E4" w:rsidRDefault="002002E4" w:rsidP="00AF3758">
      <w:pPr>
        <w:spacing w:after="0" w:line="240" w:lineRule="auto"/>
      </w:pPr>
      <w:r>
        <w:separator/>
      </w:r>
    </w:p>
  </w:endnote>
  <w:endnote w:type="continuationSeparator" w:id="0">
    <w:p w14:paraId="6BA1B5C2" w14:textId="77777777" w:rsidR="002002E4" w:rsidRDefault="002002E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 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72D2C" w14:textId="77777777" w:rsidR="002002E4" w:rsidRDefault="002002E4" w:rsidP="00AF3758">
      <w:pPr>
        <w:spacing w:after="0" w:line="240" w:lineRule="auto"/>
      </w:pPr>
      <w:r>
        <w:separator/>
      </w:r>
    </w:p>
  </w:footnote>
  <w:footnote w:type="continuationSeparator" w:id="0">
    <w:p w14:paraId="13276CE5" w14:textId="77777777" w:rsidR="002002E4" w:rsidRDefault="002002E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B295B" w14:textId="77777777" w:rsidR="00E11191" w:rsidRDefault="00E11191">
    <w:pPr>
      <w:pStyle w:val="Header"/>
    </w:pPr>
    <w:r>
      <w:rPr>
        <w:rFonts w:ascii="Arial Narrow" w:hAnsi="Arial Narrow"/>
        <w:sz w:val="16"/>
        <w:szCs w:val="16"/>
      </w:rPr>
      <w:t>Revised 7/6/2016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0B72"/>
    <w:rsid w:val="00016FE7"/>
    <w:rsid w:val="00024BA5"/>
    <w:rsid w:val="000403B1"/>
    <w:rsid w:val="000470FE"/>
    <w:rsid w:val="00054D9E"/>
    <w:rsid w:val="00070822"/>
    <w:rsid w:val="000A7C2E"/>
    <w:rsid w:val="000B4CE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02E4"/>
    <w:rsid w:val="00207DBE"/>
    <w:rsid w:val="00212A76"/>
    <w:rsid w:val="00213428"/>
    <w:rsid w:val="00224899"/>
    <w:rsid w:val="002315B0"/>
    <w:rsid w:val="00235B2B"/>
    <w:rsid w:val="00254447"/>
    <w:rsid w:val="00261ACE"/>
    <w:rsid w:val="00262C88"/>
    <w:rsid w:val="00265C17"/>
    <w:rsid w:val="00267726"/>
    <w:rsid w:val="00287A9F"/>
    <w:rsid w:val="002917F4"/>
    <w:rsid w:val="002941B8"/>
    <w:rsid w:val="002B41C6"/>
    <w:rsid w:val="002C427D"/>
    <w:rsid w:val="002D0D13"/>
    <w:rsid w:val="002D339D"/>
    <w:rsid w:val="002E7269"/>
    <w:rsid w:val="00331BBA"/>
    <w:rsid w:val="00346F5C"/>
    <w:rsid w:val="00355FF4"/>
    <w:rsid w:val="00362414"/>
    <w:rsid w:val="003670B5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94154"/>
    <w:rsid w:val="004A7706"/>
    <w:rsid w:val="004D3FDD"/>
    <w:rsid w:val="004E6C80"/>
    <w:rsid w:val="004F3C87"/>
    <w:rsid w:val="00504BCC"/>
    <w:rsid w:val="00526B81"/>
    <w:rsid w:val="005522D7"/>
    <w:rsid w:val="005671E7"/>
    <w:rsid w:val="00571E0A"/>
    <w:rsid w:val="00584C22"/>
    <w:rsid w:val="00592A95"/>
    <w:rsid w:val="005E24CB"/>
    <w:rsid w:val="005F3D71"/>
    <w:rsid w:val="00605FC3"/>
    <w:rsid w:val="006179CB"/>
    <w:rsid w:val="00625A9A"/>
    <w:rsid w:val="00627121"/>
    <w:rsid w:val="00636DB3"/>
    <w:rsid w:val="00637B27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70226"/>
    <w:rsid w:val="00782818"/>
    <w:rsid w:val="007A06B9"/>
    <w:rsid w:val="0083170D"/>
    <w:rsid w:val="00867DDC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260FA"/>
    <w:rsid w:val="00C334FF"/>
    <w:rsid w:val="00C46718"/>
    <w:rsid w:val="00C81897"/>
    <w:rsid w:val="00C8689C"/>
    <w:rsid w:val="00CA3A6A"/>
    <w:rsid w:val="00D0686A"/>
    <w:rsid w:val="00D36F5B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11191"/>
    <w:rsid w:val="00E41710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66968"/>
    <w:rsid w:val="00F75657"/>
    <w:rsid w:val="00F859E5"/>
    <w:rsid w:val="00F87DAF"/>
    <w:rsid w:val="00F900A8"/>
    <w:rsid w:val="00FB00D4"/>
    <w:rsid w:val="00FC0D4C"/>
    <w:rsid w:val="00FD2258"/>
    <w:rsid w:val="00FD49E0"/>
    <w:rsid w:val="00FF1934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24A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E6C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82">
    <w:name w:val="Pa282"/>
    <w:basedOn w:val="Normal"/>
    <w:next w:val="Normal"/>
    <w:uiPriority w:val="99"/>
    <w:rsid w:val="00FD2258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8">
    <w:name w:val="A18"/>
    <w:uiPriority w:val="99"/>
    <w:rsid w:val="00FD2258"/>
    <w:rPr>
      <w:rFonts w:cs="Myriad Pro Cond"/>
      <w:b/>
      <w:bCs/>
      <w:color w:val="000000"/>
      <w:sz w:val="26"/>
      <w:szCs w:val="26"/>
    </w:rPr>
  </w:style>
  <w:style w:type="paragraph" w:customStyle="1" w:styleId="Pa235">
    <w:name w:val="Pa235"/>
    <w:basedOn w:val="Normal"/>
    <w:next w:val="Normal"/>
    <w:uiPriority w:val="99"/>
    <w:rsid w:val="00FD225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75">
    <w:name w:val="Pa175"/>
    <w:basedOn w:val="Normal"/>
    <w:next w:val="Normal"/>
    <w:uiPriority w:val="99"/>
    <w:rsid w:val="00FD225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7">
    <w:name w:val="Pa67"/>
    <w:basedOn w:val="Normal"/>
    <w:next w:val="Normal"/>
    <w:uiPriority w:val="99"/>
    <w:rsid w:val="00FD225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FD2258"/>
    <w:rPr>
      <w:rFonts w:ascii="Arial" w:hAnsi="Arial" w:cs="Arial"/>
      <w:color w:val="000000"/>
      <w:sz w:val="12"/>
      <w:szCs w:val="12"/>
    </w:rPr>
  </w:style>
  <w:style w:type="paragraph" w:customStyle="1" w:styleId="Pa197">
    <w:name w:val="Pa197"/>
    <w:basedOn w:val="Normal"/>
    <w:next w:val="Normal"/>
    <w:uiPriority w:val="99"/>
    <w:rsid w:val="00FD225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FD225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7">
    <w:name w:val="Pa277"/>
    <w:basedOn w:val="Normal"/>
    <w:next w:val="Normal"/>
    <w:uiPriority w:val="99"/>
    <w:rsid w:val="00FD225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FD225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E6C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82">
    <w:name w:val="Pa282"/>
    <w:basedOn w:val="Normal"/>
    <w:next w:val="Normal"/>
    <w:uiPriority w:val="99"/>
    <w:rsid w:val="00FD2258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8">
    <w:name w:val="A18"/>
    <w:uiPriority w:val="99"/>
    <w:rsid w:val="00FD2258"/>
    <w:rPr>
      <w:rFonts w:cs="Myriad Pro Cond"/>
      <w:b/>
      <w:bCs/>
      <w:color w:val="000000"/>
      <w:sz w:val="26"/>
      <w:szCs w:val="26"/>
    </w:rPr>
  </w:style>
  <w:style w:type="paragraph" w:customStyle="1" w:styleId="Pa235">
    <w:name w:val="Pa235"/>
    <w:basedOn w:val="Normal"/>
    <w:next w:val="Normal"/>
    <w:uiPriority w:val="99"/>
    <w:rsid w:val="00FD225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75">
    <w:name w:val="Pa175"/>
    <w:basedOn w:val="Normal"/>
    <w:next w:val="Normal"/>
    <w:uiPriority w:val="99"/>
    <w:rsid w:val="00FD225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7">
    <w:name w:val="Pa67"/>
    <w:basedOn w:val="Normal"/>
    <w:next w:val="Normal"/>
    <w:uiPriority w:val="99"/>
    <w:rsid w:val="00FD225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FD2258"/>
    <w:rPr>
      <w:rFonts w:ascii="Arial" w:hAnsi="Arial" w:cs="Arial"/>
      <w:color w:val="000000"/>
      <w:sz w:val="12"/>
      <w:szCs w:val="12"/>
    </w:rPr>
  </w:style>
  <w:style w:type="paragraph" w:customStyle="1" w:styleId="Pa197">
    <w:name w:val="Pa197"/>
    <w:basedOn w:val="Normal"/>
    <w:next w:val="Normal"/>
    <w:uiPriority w:val="99"/>
    <w:rsid w:val="00FD225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FD225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7">
    <w:name w:val="Pa277"/>
    <w:basedOn w:val="Normal"/>
    <w:next w:val="Normal"/>
    <w:uiPriority w:val="99"/>
    <w:rsid w:val="00FD225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FD225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image" Target="media/image1.png"/><Relationship Id="rId13" Type="http://schemas.openxmlformats.org/officeDocument/2006/relationships/hyperlink" Target="https://youtu.be/yjdL2n4lZm4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urriculum@astate.edu" TargetMode="External"/><Relationship Id="rId10" Type="http://schemas.openxmlformats.org/officeDocument/2006/relationships/hyperlink" Target="mailto:csteele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D4008C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D4008C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14150717338548B7A21ABDDE5B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519EF-F804-9740-B012-AD4920115685}"/>
      </w:docPartPr>
      <w:docPartBody>
        <w:p w:rsidR="00D23386" w:rsidRDefault="00D4008C" w:rsidP="00D4008C">
          <w:pPr>
            <w:pStyle w:val="F614150717338548B7A21ABDDE5B251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 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84D97"/>
    <w:rsid w:val="001019B9"/>
    <w:rsid w:val="001B45B5"/>
    <w:rsid w:val="001C209A"/>
    <w:rsid w:val="00380F18"/>
    <w:rsid w:val="004518A2"/>
    <w:rsid w:val="004E1A75"/>
    <w:rsid w:val="00587536"/>
    <w:rsid w:val="005D5D2F"/>
    <w:rsid w:val="00623293"/>
    <w:rsid w:val="006C0858"/>
    <w:rsid w:val="00713AC7"/>
    <w:rsid w:val="00795998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625DB"/>
    <w:rsid w:val="00CD4EF8"/>
    <w:rsid w:val="00D225F9"/>
    <w:rsid w:val="00D23386"/>
    <w:rsid w:val="00D4008C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4008C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614150717338548B7A21ABDDE5B2516">
    <w:name w:val="F614150717338548B7A21ABDDE5B2516"/>
    <w:rsid w:val="00D4008C"/>
    <w:pPr>
      <w:spacing w:after="0" w:line="240" w:lineRule="auto"/>
    </w:pPr>
    <w:rPr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4008C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614150717338548B7A21ABDDE5B2516">
    <w:name w:val="F614150717338548B7A21ABDDE5B2516"/>
    <w:rsid w:val="00D4008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7DD7-F442-E04E-BF1F-7F6B6D68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4755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Shelley Gipson</cp:lastModifiedBy>
  <cp:revision>2</cp:revision>
  <dcterms:created xsi:type="dcterms:W3CDTF">2017-03-07T20:32:00Z</dcterms:created>
  <dcterms:modified xsi:type="dcterms:W3CDTF">2017-03-07T20:32:00Z</dcterms:modified>
</cp:coreProperties>
</file>