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1D5D2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D5D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1D5D2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D5D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3720060" w:rsidR="00001C04" w:rsidRPr="008426D1" w:rsidRDefault="001D5D2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054070426"/>
                        <w:placeholder>
                          <w:docPart w:val="C24F3A79E6FE4C2DB97457DA0421885B"/>
                        </w:placeholder>
                      </w:sdtPr>
                      <w:sdtEndPr/>
                      <w:sdtContent>
                        <w:r w:rsidR="005D78E2">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5D78E2">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D5D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FFDA914" w:rsidR="00001C04" w:rsidRPr="008426D1" w:rsidRDefault="001D5D27" w:rsidP="00710BB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10BBF">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710BBF">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D5D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1D5D2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D5D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106109916"/>
            <w:placeholder>
              <w:docPart w:val="F8118352DF144356A3CFB8AF73A7BD23"/>
            </w:placeholder>
          </w:sdtPr>
          <w:sdtEndPr/>
          <w:sdtContent>
            <w:p w14:paraId="76E25B1E" w14:textId="342E5535" w:rsidR="007D371A" w:rsidRPr="008426D1" w:rsidRDefault="008E152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 suh@astate.edu,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905603582"/>
            <w:placeholder>
              <w:docPart w:val="0150277A329344B3A2FCF06AF8AE5E45"/>
            </w:placeholder>
          </w:sdtPr>
          <w:sdtEndPr/>
          <w:sdtContent>
            <w:p w14:paraId="50525406" w14:textId="35E0FEE4" w:rsidR="00CB4B5A" w:rsidRPr="008426D1" w:rsidRDefault="008E152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5613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2408350" w:rsidR="00CB4B5A" w:rsidRPr="008426D1" w:rsidRDefault="001D5D2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sdt>
            <w:sdtPr>
              <w:id w:val="24991"/>
            </w:sdtPr>
            <w:sdtEndPr/>
            <w:sdtContent>
              <w:r w:rsidR="008E1521">
                <w:rPr>
                  <w:rFonts w:asciiTheme="majorHAnsi" w:hAnsiTheme="majorHAnsi" w:cs="Arial"/>
                  <w:sz w:val="20"/>
                  <w:szCs w:val="20"/>
                </w:rPr>
                <w:t>Mobile Application Development</w:t>
              </w:r>
            </w:sdtContent>
          </w:sdt>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61027468"/>
          </w:sdtPr>
          <w:sdtEndPr/>
          <w:sdtContent>
            <w:p w14:paraId="4E9A5348" w14:textId="4741657E" w:rsidR="00CB4B5A" w:rsidRPr="008426D1" w:rsidRDefault="008E1521" w:rsidP="00CB4B5A">
              <w:pPr>
                <w:tabs>
                  <w:tab w:val="left" w:pos="360"/>
                  <w:tab w:val="left" w:pos="720"/>
                </w:tabs>
                <w:spacing w:after="0" w:line="240" w:lineRule="auto"/>
                <w:rPr>
                  <w:rFonts w:asciiTheme="majorHAnsi" w:hAnsiTheme="majorHAnsi" w:cs="Arial"/>
                  <w:sz w:val="20"/>
                  <w:szCs w:val="20"/>
                </w:rPr>
              </w:pPr>
              <w:r w:rsidRPr="00640D5A">
                <w:rPr>
                  <w:rFonts w:asciiTheme="majorHAnsi" w:hAnsiTheme="majorHAnsi" w:cs="Arial"/>
                  <w:sz w:val="20"/>
                  <w:szCs w:val="20"/>
                </w:rPr>
                <w:t>Creation</w:t>
              </w:r>
              <w:r>
                <w:rPr>
                  <w:rFonts w:asciiTheme="majorHAnsi" w:hAnsiTheme="majorHAnsi" w:cs="Arial"/>
                  <w:sz w:val="20"/>
                  <w:szCs w:val="20"/>
                </w:rPr>
                <w:t xml:space="preserve"> of mobile applications for iOS </w:t>
              </w:r>
              <w:r w:rsidRPr="00640D5A">
                <w:rPr>
                  <w:rFonts w:asciiTheme="majorHAnsi" w:hAnsiTheme="majorHAnsi" w:cs="Arial"/>
                  <w:sz w:val="20"/>
                  <w:szCs w:val="20"/>
                </w:rPr>
                <w:t>and Android devices through a project-based environment, deployment of applications to mobile hardware and how to effectively work in a team environment</w:t>
              </w:r>
              <w:r>
                <w:rPr>
                  <w:rFonts w:asciiTheme="majorHAnsi" w:hAnsiTheme="majorHAnsi" w:cs="Arial"/>
                  <w:sz w:val="20"/>
                  <w:szCs w:val="20"/>
                </w:rPr>
                <w:t xml:space="preserve"> </w:t>
              </w:r>
              <w:r w:rsidRPr="00640D5A">
                <w:rPr>
                  <w:rFonts w:asciiTheme="majorHAnsi" w:hAnsiTheme="majorHAnsi" w:cs="Arial"/>
                  <w:sz w:val="20"/>
                  <w:szCs w:val="20"/>
                </w:rPr>
                <w:t>for application development.</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1D5D2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97D8D74" w:rsidR="00A966C5" w:rsidRPr="008426D1" w:rsidRDefault="001D5D2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845464844"/>
              <w:placeholder>
                <w:docPart w:val="87D69E11DECB4E45B9FFFA5D6020EB7D"/>
              </w:placeholder>
            </w:sdtPr>
            <w:sdtEndPr/>
            <w:sdtContent>
              <w:r w:rsidR="008E1521">
                <w:rPr>
                  <w:rFonts w:asciiTheme="majorHAnsi" w:hAnsiTheme="majorHAnsi" w:cs="Arial"/>
                  <w:sz w:val="20"/>
                  <w:szCs w:val="20"/>
                </w:rPr>
                <w:t>CS3113 or “B” or better in CS5032</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3D29EBC" w:rsidR="00C002F9" w:rsidRPr="008426D1" w:rsidRDefault="00A966C5" w:rsidP="008E1521">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2142849467"/>
            </w:sdtPr>
            <w:sdtEndPr/>
            <w:sdtContent>
              <w:sdt>
                <w:sdtPr>
                  <w:id w:val="13121"/>
                </w:sdtPr>
                <w:sdtEndPr/>
                <w:sdtContent>
                  <w:r w:rsidR="008E1521" w:rsidRPr="00640D5A">
                    <w:rPr>
                      <w:rFonts w:asciiTheme="majorHAnsi" w:hAnsiTheme="majorHAnsi" w:cs="Arial"/>
                      <w:sz w:val="20"/>
                      <w:szCs w:val="20"/>
                    </w:rPr>
                    <w:t>The material covered by the course requires significant experience in computer programming and an understanding of advanced programming concepts</w:t>
                  </w:r>
                  <w:r w:rsidR="008E1521">
                    <w:rPr>
                      <w:rFonts w:asciiTheme="majorHAnsi" w:hAnsiTheme="majorHAnsi" w:cs="Arial"/>
                      <w:sz w:val="20"/>
                      <w:szCs w:val="20"/>
                    </w:rPr>
                    <w:t xml:space="preserve">. </w:t>
                  </w:r>
                </w:sdtContent>
              </w:sdt>
            </w:sdtContent>
          </w:sdt>
          <w:r w:rsidR="008E1521">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1D5D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sdt>
          <w:sdtPr>
            <w:rPr>
              <w:rFonts w:asciiTheme="majorHAnsi" w:hAnsiTheme="majorHAnsi" w:cs="Arial"/>
              <w:sz w:val="20"/>
              <w:szCs w:val="20"/>
            </w:rPr>
            <w:id w:val="-1676181872"/>
          </w:sdtPr>
          <w:sdtEndPr/>
          <w:sdtContent>
            <w:p w14:paraId="7D6B904E" w14:textId="6539ADAC" w:rsidR="00C002F9" w:rsidRPr="008426D1" w:rsidRDefault="008E152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D2EBCF5"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8E1521">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831178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8E1521">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Default="002172AB" w:rsidP="00001C04">
      <w:pPr>
        <w:tabs>
          <w:tab w:val="left" w:pos="360"/>
          <w:tab w:val="left" w:pos="720"/>
        </w:tabs>
        <w:spacing w:after="0" w:line="240" w:lineRule="auto"/>
        <w:rPr>
          <w:rFonts w:asciiTheme="majorHAnsi" w:hAnsiTheme="majorHAnsi" w:cs="Arial"/>
          <w:b/>
          <w:sz w:val="20"/>
          <w:szCs w:val="20"/>
        </w:rPr>
      </w:pPr>
    </w:p>
    <w:p w14:paraId="058B97D5" w14:textId="77777777" w:rsidR="00E23A2E" w:rsidRDefault="00E23A2E" w:rsidP="00001C04">
      <w:pPr>
        <w:tabs>
          <w:tab w:val="left" w:pos="360"/>
          <w:tab w:val="left" w:pos="720"/>
        </w:tabs>
        <w:spacing w:after="0" w:line="240" w:lineRule="auto"/>
        <w:rPr>
          <w:rFonts w:asciiTheme="majorHAnsi" w:hAnsiTheme="majorHAnsi" w:cs="Arial"/>
          <w:b/>
          <w:sz w:val="20"/>
          <w:szCs w:val="20"/>
        </w:rPr>
      </w:pPr>
    </w:p>
    <w:p w14:paraId="574C8983" w14:textId="77777777" w:rsidR="00E23A2E" w:rsidRDefault="00E23A2E" w:rsidP="00001C04">
      <w:pPr>
        <w:tabs>
          <w:tab w:val="left" w:pos="360"/>
          <w:tab w:val="left" w:pos="720"/>
        </w:tabs>
        <w:spacing w:after="0" w:line="240" w:lineRule="auto"/>
        <w:rPr>
          <w:rFonts w:asciiTheme="majorHAnsi" w:hAnsiTheme="majorHAnsi" w:cs="Arial"/>
          <w:b/>
          <w:sz w:val="20"/>
          <w:szCs w:val="20"/>
        </w:rPr>
      </w:pPr>
    </w:p>
    <w:p w14:paraId="2E445D34" w14:textId="77777777" w:rsidR="00E23A2E" w:rsidRPr="008426D1" w:rsidRDefault="00E23A2E"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213803924"/>
          </w:sdtPr>
          <w:sdtEndPr/>
          <w:sdtContent>
            <w:p w14:paraId="75348D0C"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1</w:t>
              </w:r>
              <w:r>
                <w:rPr>
                  <w:rFonts w:asciiTheme="majorHAnsi" w:hAnsiTheme="majorHAnsi" w:cs="Arial"/>
                  <w:sz w:val="20"/>
                  <w:szCs w:val="20"/>
                </w:rPr>
                <w:tab/>
                <w:t>Introduction to Mobile technologies and programming environments</w:t>
              </w:r>
            </w:p>
            <w:p w14:paraId="7C14094E"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2</w:t>
              </w:r>
              <w:r>
                <w:rPr>
                  <w:rFonts w:asciiTheme="majorHAnsi" w:hAnsiTheme="majorHAnsi" w:cs="Arial"/>
                  <w:sz w:val="20"/>
                  <w:szCs w:val="20"/>
                </w:rPr>
                <w:tab/>
                <w:t>Programming languages and tools</w:t>
              </w:r>
            </w:p>
            <w:p w14:paraId="27B5F098"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3</w:t>
              </w:r>
              <w:r>
                <w:rPr>
                  <w:rFonts w:asciiTheme="majorHAnsi" w:hAnsiTheme="majorHAnsi" w:cs="Arial"/>
                  <w:sz w:val="20"/>
                  <w:szCs w:val="20"/>
                </w:rPr>
                <w:tab/>
                <w:t>Mobile Application Design</w:t>
              </w:r>
            </w:p>
            <w:p w14:paraId="09DBC96B"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4</w:t>
              </w:r>
              <w:r>
                <w:rPr>
                  <w:rFonts w:asciiTheme="majorHAnsi" w:hAnsiTheme="majorHAnsi" w:cs="Arial"/>
                  <w:sz w:val="20"/>
                  <w:szCs w:val="20"/>
                </w:rPr>
                <w:tab/>
                <w:t>Model-View-Controller and User Interfaces</w:t>
              </w:r>
            </w:p>
            <w:p w14:paraId="4FCACB50"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5</w:t>
              </w:r>
              <w:r>
                <w:rPr>
                  <w:rFonts w:asciiTheme="majorHAnsi" w:hAnsiTheme="majorHAnsi" w:cs="Arial"/>
                  <w:sz w:val="20"/>
                  <w:szCs w:val="20"/>
                </w:rPr>
                <w:tab/>
                <w:t>Building Controls</w:t>
              </w:r>
            </w:p>
            <w:p w14:paraId="31E693CE"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6</w:t>
              </w:r>
              <w:r>
                <w:rPr>
                  <w:rFonts w:asciiTheme="majorHAnsi" w:hAnsiTheme="majorHAnsi" w:cs="Arial"/>
                  <w:sz w:val="20"/>
                  <w:szCs w:val="20"/>
                </w:rPr>
                <w:tab/>
                <w:t>Building Controls</w:t>
              </w:r>
            </w:p>
            <w:p w14:paraId="75C11435"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7</w:t>
              </w:r>
              <w:r>
                <w:rPr>
                  <w:rFonts w:asciiTheme="majorHAnsi" w:hAnsiTheme="majorHAnsi" w:cs="Arial"/>
                  <w:sz w:val="20"/>
                  <w:szCs w:val="20"/>
                </w:rPr>
                <w:tab/>
                <w:t>Team Project Software Life Cycle</w:t>
              </w:r>
            </w:p>
            <w:p w14:paraId="0B31354F"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8</w:t>
              </w:r>
              <w:r>
                <w:rPr>
                  <w:rFonts w:asciiTheme="majorHAnsi" w:hAnsiTheme="majorHAnsi" w:cs="Arial"/>
                  <w:sz w:val="20"/>
                  <w:szCs w:val="20"/>
                </w:rPr>
                <w:tab/>
                <w:t>Mobile Media</w:t>
              </w:r>
            </w:p>
            <w:p w14:paraId="79D6DB82"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9</w:t>
              </w:r>
              <w:r>
                <w:rPr>
                  <w:rFonts w:asciiTheme="majorHAnsi" w:hAnsiTheme="majorHAnsi" w:cs="Arial"/>
                  <w:sz w:val="20"/>
                  <w:szCs w:val="20"/>
                </w:rPr>
                <w:tab/>
                <w:t>Mobile Communication</w:t>
              </w:r>
            </w:p>
            <w:p w14:paraId="42AFF2D4"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10</w:t>
              </w:r>
              <w:r>
                <w:rPr>
                  <w:rFonts w:asciiTheme="majorHAnsi" w:hAnsiTheme="majorHAnsi" w:cs="Arial"/>
                  <w:sz w:val="20"/>
                  <w:szCs w:val="20"/>
                </w:rPr>
                <w:tab/>
                <w:t>Other Mobile Technologies</w:t>
              </w:r>
            </w:p>
            <w:p w14:paraId="7303785E"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11</w:t>
              </w:r>
              <w:r>
                <w:rPr>
                  <w:rFonts w:asciiTheme="majorHAnsi" w:hAnsiTheme="majorHAnsi" w:cs="Arial"/>
                  <w:sz w:val="20"/>
                  <w:szCs w:val="20"/>
                </w:rPr>
                <w:tab/>
                <w:t>Mobile Application Deployment</w:t>
              </w:r>
            </w:p>
            <w:p w14:paraId="672DA7AE"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12</w:t>
              </w:r>
              <w:r>
                <w:rPr>
                  <w:rFonts w:asciiTheme="majorHAnsi" w:hAnsiTheme="majorHAnsi" w:cs="Arial"/>
                  <w:sz w:val="20"/>
                  <w:szCs w:val="20"/>
                </w:rPr>
                <w:tab/>
                <w:t>Testing and Debugging Mobile Apps</w:t>
              </w:r>
            </w:p>
            <w:p w14:paraId="5D86B007"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13</w:t>
              </w:r>
              <w:r>
                <w:rPr>
                  <w:rFonts w:asciiTheme="majorHAnsi" w:hAnsiTheme="majorHAnsi" w:cs="Arial"/>
                  <w:sz w:val="20"/>
                  <w:szCs w:val="20"/>
                </w:rPr>
                <w:tab/>
                <w:t>Portability Issues</w:t>
              </w:r>
            </w:p>
            <w:p w14:paraId="131BD303" w14:textId="77777777" w:rsidR="008E1521" w:rsidRDefault="008E1521" w:rsidP="008E1521">
              <w:pPr>
                <w:tabs>
                  <w:tab w:val="left" w:pos="360"/>
                  <w:tab w:val="left" w:pos="720"/>
                </w:tabs>
                <w:spacing w:after="0" w:line="240" w:lineRule="auto"/>
                <w:ind w:left="360"/>
              </w:pPr>
              <w:r>
                <w:rPr>
                  <w:rFonts w:asciiTheme="majorHAnsi" w:hAnsiTheme="majorHAnsi" w:cs="Arial"/>
                  <w:sz w:val="20"/>
                  <w:szCs w:val="20"/>
                </w:rPr>
                <w:t>Week 14</w:t>
              </w:r>
              <w:r>
                <w:rPr>
                  <w:rFonts w:asciiTheme="majorHAnsi" w:hAnsiTheme="majorHAnsi" w:cs="Arial"/>
                  <w:sz w:val="20"/>
                  <w:szCs w:val="20"/>
                </w:rPr>
                <w:tab/>
                <w:t>Project Presentations</w:t>
              </w:r>
            </w:p>
            <w:p w14:paraId="4C36B818" w14:textId="0D04DCB5" w:rsidR="00A966C5" w:rsidRPr="008426D1" w:rsidRDefault="001D5D27" w:rsidP="00A966C5">
              <w:pPr>
                <w:tabs>
                  <w:tab w:val="left" w:pos="360"/>
                  <w:tab w:val="left" w:pos="720"/>
                </w:tabs>
                <w:spacing w:after="0" w:line="240" w:lineRule="auto"/>
                <w:rPr>
                  <w:rFonts w:asciiTheme="majorHAnsi" w:hAnsiTheme="majorHAnsi" w:cs="Arial"/>
                  <w:sz w:val="20"/>
                  <w:szCs w:val="20"/>
                </w:rPr>
              </w:pP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sdt>
              <w:sdtPr>
                <w:rPr>
                  <w:rFonts w:asciiTheme="majorHAnsi" w:hAnsiTheme="majorHAnsi" w:cs="Arial"/>
                  <w:sz w:val="20"/>
                  <w:szCs w:val="20"/>
                </w:rPr>
                <w:id w:val="-21786114"/>
              </w:sdtPr>
              <w:sdtEndPr/>
              <w:sdtContent>
                <w:p w14:paraId="0A9CC22B" w14:textId="48D2CF76" w:rsidR="00A966C5" w:rsidRPr="008426D1" w:rsidRDefault="008E152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1D5D27"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4FABB9C" w:rsidR="00A966C5" w:rsidRPr="008426D1" w:rsidRDefault="001D5D27" w:rsidP="00E23A2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2145734077"/>
            </w:sdtPr>
            <w:sdtEndPr/>
            <w:sdtContent>
              <w:r w:rsidR="008E1521" w:rsidRPr="00E367C1">
                <w:rPr>
                  <w:rFonts w:asciiTheme="majorHAnsi" w:hAnsiTheme="majorHAnsi" w:cs="Arial"/>
                  <w:sz w:val="20"/>
                  <w:szCs w:val="20"/>
                </w:rPr>
                <w:t>No.  The course has been in the rotation for several semesters as a special topics subject.  Its addition to the bulletin as a regular course will have no impact on department staffing or resources.</w:t>
              </w:r>
            </w:sdtContent>
          </w:sdt>
          <w:r w:rsidR="008E1521">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1FC3832" w:rsidR="00CA269E" w:rsidRPr="008426D1" w:rsidRDefault="00CA269E" w:rsidP="00E23A2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918324383"/>
            </w:sdtPr>
            <w:sdtEndPr/>
            <w:sdtContent>
              <w:r w:rsidR="008E1521" w:rsidRPr="00640D5A">
                <w:rPr>
                  <w:rFonts w:asciiTheme="majorHAnsi" w:hAnsiTheme="majorHAnsi" w:cs="Arial"/>
                  <w:sz w:val="20"/>
                  <w:szCs w:val="20"/>
                </w:rPr>
                <w:t xml:space="preserve">Mobile application programming has seen a tremendous amount of growth </w:t>
              </w:r>
              <w:r w:rsidR="008E1521">
                <w:rPr>
                  <w:rFonts w:asciiTheme="majorHAnsi" w:hAnsiTheme="majorHAnsi" w:cs="Arial"/>
                  <w:sz w:val="20"/>
                  <w:szCs w:val="20"/>
                </w:rPr>
                <w:t>as a result of the ever-increasing</w:t>
              </w:r>
              <w:r w:rsidR="008E1521" w:rsidRPr="00640D5A">
                <w:rPr>
                  <w:rFonts w:asciiTheme="majorHAnsi" w:hAnsiTheme="majorHAnsi" w:cs="Arial"/>
                  <w:sz w:val="20"/>
                  <w:szCs w:val="20"/>
                </w:rPr>
                <w:t xml:space="preserve"> use of mobile devices.  The course serves to prepare students majoring in Computer Science to be professional application developers on mobile platforms.    </w:t>
              </w:r>
              <w:r w:rsidR="008E1521">
                <w:rPr>
                  <w:rFonts w:asciiTheme="majorHAnsi" w:hAnsiTheme="majorHAnsi" w:cs="Arial"/>
                  <w:sz w:val="20"/>
                  <w:szCs w:val="20"/>
                </w:rPr>
                <w:t xml:space="preserve"> </w:t>
              </w:r>
            </w:sdtContent>
          </w:sdt>
        </w:sdtContent>
      </w:sdt>
    </w:p>
    <w:p w14:paraId="20CCABE7" w14:textId="77777777" w:rsidR="008E1521" w:rsidRDefault="008E1521" w:rsidP="008E1521">
      <w:pPr>
        <w:tabs>
          <w:tab w:val="left" w:pos="360"/>
          <w:tab w:val="left" w:pos="720"/>
        </w:tabs>
        <w:spacing w:after="0" w:line="240" w:lineRule="auto"/>
        <w:ind w:left="720"/>
      </w:pPr>
      <w:r>
        <w:rPr>
          <w:rFonts w:asciiTheme="majorHAnsi" w:hAnsiTheme="majorHAnsi" w:cs="Arial"/>
          <w:sz w:val="20"/>
          <w:szCs w:val="20"/>
        </w:rPr>
        <w:t>Goals Include:</w:t>
      </w:r>
    </w:p>
    <w:p w14:paraId="66EB72B7" w14:textId="77777777" w:rsidR="008E1521" w:rsidRPr="001E30EC"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describe the architecture of a mobile application.</w:t>
      </w:r>
    </w:p>
    <w:p w14:paraId="719CC05A" w14:textId="77777777" w:rsidR="008E1521" w:rsidRPr="001E30EC"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describe and use the MVC interface architecture.</w:t>
      </w:r>
    </w:p>
    <w:p w14:paraId="258C2FC9" w14:textId="77777777" w:rsidR="008E1521" w:rsidRPr="001E30EC"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use event programming for mobile applications.</w:t>
      </w:r>
    </w:p>
    <w:p w14:paraId="0E120BDD" w14:textId="77777777" w:rsidR="008E1521" w:rsidRPr="001E30EC"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construct a user interface for a mobile application.</w:t>
      </w:r>
    </w:p>
    <w:p w14:paraId="655DC897" w14:textId="77777777" w:rsidR="008E1521" w:rsidRPr="001E30EC"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construct the controls for a mobile application.</w:t>
      </w:r>
    </w:p>
    <w:p w14:paraId="59E5489B" w14:textId="77777777" w:rsidR="008E1521" w:rsidRPr="001E30EC"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integrate a database within a mobile application.</w:t>
      </w:r>
    </w:p>
    <w:p w14:paraId="4C1F56E6" w14:textId="77777777" w:rsidR="008E1521" w:rsidRDefault="008E1521" w:rsidP="008E1521">
      <w:pPr>
        <w:numPr>
          <w:ilvl w:val="0"/>
          <w:numId w:val="11"/>
        </w:numPr>
        <w:tabs>
          <w:tab w:val="left" w:pos="360"/>
          <w:tab w:val="left" w:pos="720"/>
        </w:tabs>
        <w:suppressAutoHyphens/>
        <w:spacing w:after="0" w:line="240" w:lineRule="auto"/>
        <w:rPr>
          <w:rFonts w:asciiTheme="majorHAnsi" w:hAnsiTheme="majorHAnsi" w:cs="Arial"/>
          <w:sz w:val="20"/>
          <w:szCs w:val="20"/>
        </w:rPr>
      </w:pPr>
      <w:r w:rsidRPr="001E30EC">
        <w:rPr>
          <w:rFonts w:asciiTheme="majorHAnsi" w:hAnsiTheme="majorHAnsi" w:cs="Arial"/>
          <w:sz w:val="20"/>
          <w:szCs w:val="20"/>
        </w:rPr>
        <w:t>ability to understand and integrate communications within a mobile application.</w:t>
      </w:r>
    </w:p>
    <w:p w14:paraId="6955814E" w14:textId="77777777" w:rsidR="008E1521" w:rsidRDefault="008E1521" w:rsidP="008E1521">
      <w:pPr>
        <w:tabs>
          <w:tab w:val="left" w:pos="360"/>
          <w:tab w:val="left" w:pos="720"/>
        </w:tabs>
        <w:spacing w:after="0" w:line="240" w:lineRule="auto"/>
        <w:rPr>
          <w:rFonts w:asciiTheme="majorHAnsi" w:hAnsiTheme="majorHAnsi" w:cs="Arial"/>
          <w:sz w:val="20"/>
          <w:szCs w:val="20"/>
        </w:rPr>
      </w:pPr>
    </w:p>
    <w:p w14:paraId="2404BEEA" w14:textId="77777777" w:rsidR="00E23A2E" w:rsidRDefault="00E23A2E" w:rsidP="008E1521">
      <w:pPr>
        <w:tabs>
          <w:tab w:val="left" w:pos="360"/>
          <w:tab w:val="left" w:pos="720"/>
        </w:tabs>
        <w:spacing w:after="0" w:line="240" w:lineRule="auto"/>
        <w:rPr>
          <w:rFonts w:asciiTheme="majorHAnsi" w:hAnsiTheme="majorHAnsi" w:cs="Arial"/>
          <w:sz w:val="20"/>
          <w:szCs w:val="20"/>
        </w:rPr>
      </w:pPr>
    </w:p>
    <w:p w14:paraId="651CEE4C" w14:textId="77777777" w:rsidR="00E23A2E" w:rsidRPr="008426D1" w:rsidRDefault="00E23A2E" w:rsidP="008E1521">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21EECAE7" w:rsidR="00CA269E" w:rsidRPr="008426D1" w:rsidRDefault="001D5D27"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8E1521" w:rsidRPr="008426D1">
            <w:rPr>
              <w:rFonts w:asciiTheme="majorHAnsi" w:hAnsiTheme="majorHAnsi" w:cs="Arial"/>
              <w:sz w:val="20"/>
              <w:szCs w:val="20"/>
            </w:rPr>
            <w:tab/>
          </w:r>
          <w:sdt>
            <w:sdtPr>
              <w:rPr>
                <w:rFonts w:asciiTheme="majorHAnsi" w:hAnsiTheme="majorHAnsi" w:cs="Arial"/>
                <w:sz w:val="20"/>
                <w:szCs w:val="20"/>
              </w:rPr>
              <w:id w:val="-868524492"/>
            </w:sdtPr>
            <w:sdtEndPr/>
            <w:sdtContent>
              <w:r w:rsidR="008E1521" w:rsidRPr="00640D5A">
                <w:rPr>
                  <w:rFonts w:asciiTheme="majorHAnsi" w:hAnsiTheme="majorHAnsi" w:cs="Arial"/>
                  <w:sz w:val="20"/>
                  <w:szCs w:val="20"/>
                </w:rPr>
                <w:t>One part of the mission is to maintain the curriculum with updated technologies.  The state of the art in the software industry has seen rapid growth in mobile application programm</w:t>
              </w:r>
              <w:r w:rsidR="008E1521">
                <w:rPr>
                  <w:rFonts w:asciiTheme="majorHAnsi" w:hAnsiTheme="majorHAnsi" w:cs="Arial"/>
                  <w:sz w:val="20"/>
                  <w:szCs w:val="20"/>
                </w:rPr>
                <w:t>ing in recent years; computer science</w:t>
              </w:r>
              <w:r w:rsidR="008E1521" w:rsidRPr="00640D5A">
                <w:rPr>
                  <w:rFonts w:asciiTheme="majorHAnsi" w:hAnsiTheme="majorHAnsi" w:cs="Arial"/>
                  <w:sz w:val="20"/>
                  <w:szCs w:val="20"/>
                </w:rPr>
                <w:t xml:space="preserve"> students need to be prepared for this new development paradigm and current in state-of-the-art technologies.  This will give students better insights into the current state of industry than traditional native-platform focused programming courses alone.  </w:t>
              </w:r>
            </w:sdtContent>
          </w:sdt>
          <w:r w:rsidR="008E1521">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751470617"/>
          </w:sdtPr>
          <w:sdtEndPr/>
          <w:sdtContent>
            <w:p w14:paraId="0F42BE32" w14:textId="5E102B05" w:rsidR="00CA269E" w:rsidRPr="008426D1" w:rsidRDefault="008E1521" w:rsidP="008E152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6950290"/>
          </w:sdtPr>
          <w:sdtEndPr/>
          <w:sdtContent>
            <w:p w14:paraId="0DCDE6AA" w14:textId="77777777" w:rsidR="00C70F40" w:rsidRDefault="008E1521" w:rsidP="008E152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graduate level of the course corresponds to the requirement that students already be well-versed in the fundamentals of programming, and ready to learn about applications of that knowledge in a modern environment.</w:t>
              </w:r>
            </w:p>
            <w:p w14:paraId="24440E3A" w14:textId="554F28BD" w:rsidR="00C70F40" w:rsidRDefault="00C70F40" w:rsidP="008E1521">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differs from the undergraduate level of the course in the following ways;</w:t>
              </w:r>
            </w:p>
            <w:p w14:paraId="58DACD4D" w14:textId="74251E73" w:rsidR="00C70F40" w:rsidRDefault="00C70F40" w:rsidP="00C70F40">
              <w:pPr>
                <w:pStyle w:val="ListParagraph"/>
                <w:numPr>
                  <w:ilvl w:val="0"/>
                  <w:numId w:val="1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students will serve as team leaders in programming projects</w:t>
              </w:r>
            </w:p>
            <w:p w14:paraId="4223D813" w14:textId="2A07DFCD" w:rsidR="00C70F40" w:rsidRDefault="00C70F40" w:rsidP="00C70F40">
              <w:pPr>
                <w:pStyle w:val="ListParagraph"/>
                <w:numPr>
                  <w:ilvl w:val="0"/>
                  <w:numId w:val="1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students will play the roles of clients with which undergraduate students will have to interact</w:t>
              </w:r>
            </w:p>
            <w:p w14:paraId="4F0E21E7" w14:textId="1D7F43E0" w:rsidR="00C70F40" w:rsidRPr="00C70F40" w:rsidRDefault="00C70F40" w:rsidP="00C70F40">
              <w:pPr>
                <w:pStyle w:val="ListParagraph"/>
                <w:numPr>
                  <w:ilvl w:val="0"/>
                  <w:numId w:val="1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students will design problem scenarios with which to attempt to “break” applications in order to ge</w:t>
              </w:r>
              <w:r w:rsidR="00043D00">
                <w:rPr>
                  <w:rFonts w:asciiTheme="majorHAnsi" w:hAnsiTheme="majorHAnsi" w:cs="Arial"/>
                  <w:sz w:val="20"/>
                  <w:szCs w:val="20"/>
                </w:rPr>
                <w:t>nerate “weekend/holiday/</w:t>
              </w:r>
              <w:r>
                <w:rPr>
                  <w:rFonts w:asciiTheme="majorHAnsi" w:hAnsiTheme="majorHAnsi" w:cs="Arial"/>
                  <w:sz w:val="20"/>
                  <w:szCs w:val="20"/>
                </w:rPr>
                <w:t>middle-of-the-night</w:t>
              </w:r>
              <w:r w:rsidR="00043D00">
                <w:rPr>
                  <w:rFonts w:asciiTheme="majorHAnsi" w:hAnsiTheme="majorHAnsi" w:cs="Arial"/>
                  <w:sz w:val="20"/>
                  <w:szCs w:val="20"/>
                </w:rPr>
                <w:t>” application failures</w:t>
              </w:r>
            </w:p>
            <w:p w14:paraId="431F12EA" w14:textId="61E2A015" w:rsidR="00CA269E" w:rsidRPr="008426D1" w:rsidRDefault="001D5D27" w:rsidP="008E1521">
              <w:pPr>
                <w:tabs>
                  <w:tab w:val="left" w:pos="360"/>
                  <w:tab w:val="left" w:pos="720"/>
                </w:tabs>
                <w:spacing w:after="0" w:line="240" w:lineRule="auto"/>
                <w:ind w:left="360" w:firstLine="360"/>
                <w:rPr>
                  <w:rFonts w:asciiTheme="majorHAnsi" w:hAnsiTheme="majorHAnsi" w:cs="Arial"/>
                  <w:sz w:val="20"/>
                  <w:szCs w:val="20"/>
                </w:rPr>
              </w:pP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id w:val="-79603193"/>
          </w:sdtPr>
          <w:sdtEndPr>
            <w:rPr>
              <w:rFonts w:asciiTheme="majorHAnsi" w:hAnsiTheme="majorHAnsi" w:cs="Arial"/>
              <w:sz w:val="20"/>
              <w:szCs w:val="20"/>
            </w:rPr>
          </w:sdtEndPr>
          <w:sdtContent>
            <w:p w14:paraId="098843F6" w14:textId="77777777" w:rsidR="008E1521" w:rsidRPr="002313A8" w:rsidRDefault="008E1521" w:rsidP="008E1521">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4BA3E3CC" w14:textId="77777777" w:rsidR="008E1521" w:rsidRPr="002313A8" w:rsidRDefault="008E1521" w:rsidP="008E1521">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2AFDB760" w14:textId="25E6000A" w:rsidR="008E1521" w:rsidRPr="008E1521" w:rsidRDefault="008E1521" w:rsidP="008E1521">
              <w:pPr>
                <w:pStyle w:val="ListParagraph"/>
                <w:numPr>
                  <w:ilvl w:val="0"/>
                  <w:numId w:val="12"/>
                </w:numPr>
                <w:tabs>
                  <w:tab w:val="left" w:pos="360"/>
                  <w:tab w:val="left" w:pos="720"/>
                </w:tabs>
                <w:spacing w:after="0" w:line="240" w:lineRule="auto"/>
                <w:rPr>
                  <w:rFonts w:asciiTheme="majorHAnsi" w:hAnsiTheme="majorHAnsi" w:cs="Arial"/>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p>
          </w:sdtContent>
        </w:sdt>
        <w:p w14:paraId="627097DE" w14:textId="77777777" w:rsidR="008E1521" w:rsidRDefault="008E1521" w:rsidP="008E1521">
          <w:pPr>
            <w:tabs>
              <w:tab w:val="left" w:pos="360"/>
              <w:tab w:val="left" w:pos="720"/>
            </w:tabs>
            <w:spacing w:after="0" w:line="240" w:lineRule="auto"/>
            <w:rPr>
              <w:rFonts w:asciiTheme="majorHAnsi" w:hAnsiTheme="majorHAnsi" w:cs="Arial"/>
              <w:sz w:val="20"/>
              <w:szCs w:val="20"/>
            </w:rPr>
          </w:pPr>
          <w:r w:rsidRPr="00530B57">
            <w:rPr>
              <w:rFonts w:asciiTheme="majorHAnsi" w:hAnsiTheme="majorHAnsi" w:cs="Arial"/>
              <w:sz w:val="20"/>
              <w:szCs w:val="20"/>
            </w:rPr>
            <w:t>The course will be assessed along with other graduate courses on the same schedule.</w:t>
          </w:r>
        </w:p>
        <w:p w14:paraId="77964C95" w14:textId="7F86AE82" w:rsidR="00547433" w:rsidRPr="008426D1" w:rsidRDefault="001D5D27"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10E79E79" w:rsidR="00F7007D" w:rsidRPr="002B453A" w:rsidRDefault="008E1521" w:rsidP="00041E75">
                <w:pPr>
                  <w:rPr>
                    <w:rFonts w:asciiTheme="majorHAnsi" w:hAnsiTheme="majorHAnsi"/>
                    <w:sz w:val="20"/>
                    <w:szCs w:val="20"/>
                  </w:rPr>
                </w:pPr>
                <w:r w:rsidRPr="00E53C8A">
                  <w:rPr>
                    <w:rFonts w:asciiTheme="majorHAnsi" w:hAnsiTheme="majorHAnsi"/>
                    <w:sz w:val="20"/>
                    <w:szCs w:val="20"/>
                  </w:rPr>
                  <w:t>M.S. Computer Science graduate students should have a deeper understanding of the theory and application of algorithms, programming languages, and computer processes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3C88892" w:rsidR="00F7007D" w:rsidRPr="002B453A" w:rsidRDefault="001D5D27" w:rsidP="00575870">
            <w:pPr>
              <w:rPr>
                <w:rFonts w:asciiTheme="majorHAnsi" w:hAnsiTheme="majorHAnsi"/>
                <w:sz w:val="20"/>
                <w:szCs w:val="20"/>
              </w:rPr>
            </w:pPr>
            <w:sdt>
              <w:sdtPr>
                <w:rPr>
                  <w:rFonts w:asciiTheme="majorHAnsi" w:hAnsiTheme="majorHAnsi"/>
                  <w:sz w:val="20"/>
                  <w:szCs w:val="20"/>
                </w:rPr>
                <w:id w:val="-1294900252"/>
                <w:text/>
              </w:sdtPr>
              <w:sdtEndPr/>
              <w:sdtContent>
                <w:r w:rsidR="00EA1492">
                  <w:rPr>
                    <w:rFonts w:asciiTheme="majorHAnsi" w:hAnsiTheme="majorHAnsi"/>
                    <w:sz w:val="20"/>
                    <w:szCs w:val="20"/>
                  </w:rPr>
                  <w:t>Comprehensive examinations and employer surveys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398C88E6" w14:textId="679A9224" w:rsidR="00F7007D" w:rsidRPr="002B453A" w:rsidRDefault="008C09B2" w:rsidP="00575870">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57679115" w:rsidR="00F7007D" w:rsidRPr="00212A84" w:rsidRDefault="001D5D27" w:rsidP="00212A84">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C944049" w14:textId="03C7DC59" w:rsidR="008C09B2" w:rsidRDefault="008C09B2" w:rsidP="008C09B2">
      <w:pPr>
        <w:spacing w:after="240" w:line="240" w:lineRule="auto"/>
        <w:rPr>
          <w:rFonts w:asciiTheme="majorHAnsi" w:hAnsiTheme="majorHAnsi" w:cs="Arial"/>
          <w:b/>
          <w:sz w:val="2"/>
          <w:szCs w:val="20"/>
          <w:u w:val="single"/>
        </w:rPr>
      </w:pPr>
    </w:p>
    <w:p w14:paraId="255D0625"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D00AF6" w14:textId="77777777" w:rsidTr="008E5C9A">
        <w:tc>
          <w:tcPr>
            <w:tcW w:w="2148" w:type="dxa"/>
          </w:tcPr>
          <w:p w14:paraId="2E72DE9A"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7D288A0" w14:textId="77777777" w:rsidR="008C09B2" w:rsidRPr="002B453A" w:rsidRDefault="008C09B2" w:rsidP="008E5C9A">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8C09B2" w:rsidRPr="002B453A" w14:paraId="16B77AE5" w14:textId="77777777" w:rsidTr="008E5C9A">
        <w:tc>
          <w:tcPr>
            <w:tcW w:w="2148" w:type="dxa"/>
          </w:tcPr>
          <w:p w14:paraId="724158F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FF7850" w14:textId="50B4639A" w:rsidR="008C09B2" w:rsidRPr="002B453A" w:rsidRDefault="001D5D27" w:rsidP="008E5C9A">
            <w:pPr>
              <w:rPr>
                <w:rFonts w:asciiTheme="majorHAnsi" w:hAnsiTheme="majorHAnsi"/>
                <w:sz w:val="20"/>
                <w:szCs w:val="20"/>
              </w:rPr>
            </w:pPr>
            <w:sdt>
              <w:sdtPr>
                <w:rPr>
                  <w:rFonts w:asciiTheme="majorHAnsi" w:hAnsiTheme="majorHAnsi"/>
                  <w:sz w:val="20"/>
                  <w:szCs w:val="20"/>
                </w:rPr>
                <w:id w:val="1211610581"/>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169B6554" w14:textId="77777777" w:rsidTr="008E5C9A">
        <w:tc>
          <w:tcPr>
            <w:tcW w:w="2148" w:type="dxa"/>
          </w:tcPr>
          <w:p w14:paraId="17F250E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461659C0"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627DFE8D"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2E81A30E" w14:textId="77777777" w:rsidTr="008E5C9A">
        <w:tc>
          <w:tcPr>
            <w:tcW w:w="2148" w:type="dxa"/>
          </w:tcPr>
          <w:p w14:paraId="628B15E4"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0CD3A585" w14:textId="77777777" w:rsidR="008C09B2" w:rsidRPr="00212A84" w:rsidRDefault="001D5D27" w:rsidP="008E5C9A">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3E590B5B" w14:textId="77777777" w:rsidR="008C09B2" w:rsidRDefault="008C09B2" w:rsidP="008C09B2">
      <w:pPr>
        <w:spacing w:after="240" w:line="240" w:lineRule="auto"/>
        <w:rPr>
          <w:rFonts w:asciiTheme="majorHAnsi" w:hAnsiTheme="majorHAnsi" w:cs="Arial"/>
          <w:b/>
          <w:sz w:val="2"/>
          <w:szCs w:val="20"/>
          <w:u w:val="single"/>
        </w:rPr>
      </w:pPr>
    </w:p>
    <w:p w14:paraId="79156F88" w14:textId="77777777" w:rsidR="008C09B2" w:rsidRDefault="008C09B2" w:rsidP="008C09B2">
      <w:pPr>
        <w:spacing w:after="240" w:line="240" w:lineRule="auto"/>
        <w:rPr>
          <w:rFonts w:asciiTheme="majorHAnsi" w:hAnsiTheme="majorHAnsi" w:cs="Arial"/>
          <w:b/>
          <w:sz w:val="2"/>
          <w:szCs w:val="20"/>
          <w:u w:val="single"/>
        </w:rPr>
      </w:pPr>
    </w:p>
    <w:p w14:paraId="4664AD91" w14:textId="77777777" w:rsidR="008C09B2" w:rsidRDefault="008C09B2" w:rsidP="008C09B2">
      <w:pPr>
        <w:spacing w:after="240" w:line="240" w:lineRule="auto"/>
        <w:rPr>
          <w:rFonts w:asciiTheme="majorHAnsi" w:hAnsiTheme="majorHAnsi" w:cs="Arial"/>
          <w:b/>
          <w:sz w:val="2"/>
          <w:szCs w:val="20"/>
          <w:u w:val="single"/>
        </w:rPr>
      </w:pPr>
    </w:p>
    <w:p w14:paraId="1F636294" w14:textId="77777777" w:rsidR="008C09B2" w:rsidRDefault="008C09B2" w:rsidP="008C09B2">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C09B2" w:rsidRPr="002B453A" w14:paraId="32F3C193" w14:textId="77777777" w:rsidTr="008E5C9A">
        <w:tc>
          <w:tcPr>
            <w:tcW w:w="2148" w:type="dxa"/>
          </w:tcPr>
          <w:p w14:paraId="42C98582" w14:textId="77777777" w:rsidR="008C09B2" w:rsidRPr="00575870" w:rsidRDefault="008C09B2"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4813997A" w14:textId="77777777" w:rsidR="008C09B2" w:rsidRPr="002B453A" w:rsidRDefault="008C09B2" w:rsidP="008E5C9A">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8C09B2" w:rsidRPr="002B453A" w14:paraId="69426395" w14:textId="77777777" w:rsidTr="008E5C9A">
        <w:tc>
          <w:tcPr>
            <w:tcW w:w="2148" w:type="dxa"/>
          </w:tcPr>
          <w:p w14:paraId="4C55FF97"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A3B1FDF" w14:textId="22DC7B30" w:rsidR="008C09B2" w:rsidRPr="002B453A" w:rsidRDefault="001D5D27" w:rsidP="008E5C9A">
            <w:pPr>
              <w:rPr>
                <w:rFonts w:asciiTheme="majorHAnsi" w:hAnsiTheme="majorHAnsi"/>
                <w:sz w:val="20"/>
                <w:szCs w:val="20"/>
              </w:rPr>
            </w:pPr>
            <w:sdt>
              <w:sdtPr>
                <w:rPr>
                  <w:rFonts w:asciiTheme="majorHAnsi" w:hAnsiTheme="majorHAnsi"/>
                  <w:sz w:val="20"/>
                  <w:szCs w:val="20"/>
                </w:rPr>
                <w:id w:val="1787077290"/>
                <w:text/>
              </w:sdtPr>
              <w:sdtEndPr/>
              <w:sdtContent>
                <w:r w:rsidR="00EA1492">
                  <w:rPr>
                    <w:rFonts w:asciiTheme="majorHAnsi" w:hAnsiTheme="majorHAnsi"/>
                    <w:sz w:val="20"/>
                    <w:szCs w:val="20"/>
                  </w:rPr>
                  <w:t>Comprehensive examinations and employer surveys</w:t>
                </w:r>
              </w:sdtContent>
            </w:sdt>
            <w:r w:rsidR="008C09B2" w:rsidRPr="002B453A">
              <w:rPr>
                <w:rFonts w:asciiTheme="majorHAnsi" w:hAnsiTheme="majorHAnsi"/>
                <w:sz w:val="20"/>
                <w:szCs w:val="20"/>
              </w:rPr>
              <w:t xml:space="preserve"> </w:t>
            </w:r>
          </w:p>
        </w:tc>
      </w:tr>
      <w:tr w:rsidR="008C09B2" w:rsidRPr="002B453A" w14:paraId="2476BF15" w14:textId="77777777" w:rsidTr="008E5C9A">
        <w:tc>
          <w:tcPr>
            <w:tcW w:w="2148" w:type="dxa"/>
          </w:tcPr>
          <w:p w14:paraId="32F34676"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 xml:space="preserve">Assessment </w:t>
            </w:r>
          </w:p>
          <w:p w14:paraId="39E2F5F5"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530290B8" w14:textId="77777777" w:rsidR="008C09B2" w:rsidRPr="002B453A" w:rsidRDefault="008C09B2"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8C09B2" w:rsidRPr="002B453A" w14:paraId="71AEA994" w14:textId="77777777" w:rsidTr="008E5C9A">
        <w:tc>
          <w:tcPr>
            <w:tcW w:w="2148" w:type="dxa"/>
          </w:tcPr>
          <w:p w14:paraId="7A8D531B" w14:textId="77777777" w:rsidR="008C09B2" w:rsidRPr="002B453A" w:rsidRDefault="008C09B2"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1ABA21C8" w14:textId="77777777" w:rsidR="008C09B2" w:rsidRPr="00212A84" w:rsidRDefault="001D5D27" w:rsidP="008E5C9A">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8C09B2">
                          <w:rPr>
                            <w:rFonts w:asciiTheme="majorHAnsi" w:hAnsiTheme="majorHAnsi"/>
                            <w:sz w:val="20"/>
                            <w:szCs w:val="20"/>
                          </w:rPr>
                          <w:t>Department assessment committee</w:t>
                        </w:r>
                      </w:sdtContent>
                    </w:sdt>
                    <w:r w:rsidR="008C09B2">
                      <w:rPr>
                        <w:rFonts w:asciiTheme="majorHAnsi" w:hAnsiTheme="majorHAnsi"/>
                        <w:sz w:val="20"/>
                        <w:szCs w:val="20"/>
                      </w:rPr>
                      <w:t>.</w:t>
                    </w:r>
                  </w:p>
                </w:tc>
              </w:sdtContent>
            </w:sdt>
          </w:sdtContent>
        </w:sdt>
      </w:tr>
    </w:tbl>
    <w:p w14:paraId="02C9ECB3" w14:textId="0F2AA9D2" w:rsidR="00CA269E" w:rsidRDefault="008C09B2" w:rsidP="008C09B2">
      <w:pPr>
        <w:ind w:firstLine="720"/>
        <w:rPr>
          <w:rFonts w:asciiTheme="majorHAnsi" w:hAnsiTheme="majorHAnsi" w:cs="Arial"/>
          <w:i/>
          <w:sz w:val="20"/>
          <w:szCs w:val="20"/>
        </w:rPr>
      </w:pPr>
      <w:r>
        <w:rPr>
          <w:rFonts w:asciiTheme="majorHAnsi" w:hAnsiTheme="majorHAnsi" w:cs="Arial"/>
          <w:i/>
          <w:sz w:val="20"/>
          <w:szCs w:val="20"/>
        </w:rPr>
        <w:t>(</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E1521" w:rsidRPr="002B453A" w14:paraId="2E8E76B0" w14:textId="77777777" w:rsidTr="00575870">
        <w:tc>
          <w:tcPr>
            <w:tcW w:w="2148" w:type="dxa"/>
          </w:tcPr>
          <w:p w14:paraId="05888E8F" w14:textId="77777777" w:rsidR="008E1521" w:rsidRPr="002B453A" w:rsidRDefault="008E1521" w:rsidP="008E1521">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8E1521" w:rsidRPr="002B453A" w:rsidRDefault="008E1521" w:rsidP="008E1521">
            <w:pPr>
              <w:rPr>
                <w:rFonts w:asciiTheme="majorHAnsi" w:hAnsiTheme="majorHAnsi"/>
                <w:sz w:val="20"/>
                <w:szCs w:val="20"/>
              </w:rPr>
            </w:pPr>
          </w:p>
        </w:tc>
        <w:sdt>
          <w:sdtPr>
            <w:rPr>
              <w:rFonts w:asciiTheme="majorHAnsi" w:hAnsiTheme="majorHAnsi"/>
              <w:sz w:val="20"/>
              <w:szCs w:val="20"/>
            </w:rPr>
            <w:id w:val="1712763494"/>
          </w:sdtPr>
          <w:sdtEndPr/>
          <w:sdtContent>
            <w:sdt>
              <w:sdtPr>
                <w:rPr>
                  <w:rFonts w:asciiTheme="majorHAnsi" w:hAnsiTheme="majorHAnsi"/>
                  <w:sz w:val="20"/>
                  <w:szCs w:val="20"/>
                </w:rPr>
                <w:id w:val="1333031928"/>
              </w:sdtPr>
              <w:sdtEndPr/>
              <w:sdtContent>
                <w:tc>
                  <w:tcPr>
                    <w:tcW w:w="7428" w:type="dxa"/>
                  </w:tcPr>
                  <w:p w14:paraId="21D2C9A5" w14:textId="43525830" w:rsidR="008E1521" w:rsidRPr="002B453A" w:rsidRDefault="001D5D27" w:rsidP="008E1521">
                    <w:pPr>
                      <w:rPr>
                        <w:rFonts w:asciiTheme="majorHAnsi" w:hAnsiTheme="majorHAnsi"/>
                        <w:sz w:val="20"/>
                        <w:szCs w:val="20"/>
                      </w:rPr>
                    </w:pPr>
                    <w:sdt>
                      <w:sdtPr>
                        <w:rPr>
                          <w:rFonts w:asciiTheme="majorHAnsi" w:hAnsiTheme="majorHAnsi"/>
                          <w:sz w:val="20"/>
                          <w:szCs w:val="20"/>
                        </w:rPr>
                        <w:id w:val="1452587398"/>
                      </w:sdtPr>
                      <w:sdtEndPr/>
                      <w:sdtContent>
                        <w:r w:rsidR="008E1521">
                          <w:rPr>
                            <w:rFonts w:asciiTheme="majorHAnsi" w:hAnsiTheme="majorHAnsi"/>
                            <w:sz w:val="20"/>
                            <w:szCs w:val="20"/>
                          </w:rPr>
                          <w:t>Students will be able to understand and describe the architecture of a mobile application and the MVC interfa</w:t>
                        </w:r>
                        <w:r w:rsidR="00E23A2E">
                          <w:rPr>
                            <w:rFonts w:asciiTheme="majorHAnsi" w:hAnsiTheme="majorHAnsi"/>
                            <w:sz w:val="20"/>
                            <w:szCs w:val="20"/>
                          </w:rPr>
                          <w:t>ce as well as event programming</w:t>
                        </w:r>
                        <w:r w:rsidR="008E1521">
                          <w:rPr>
                            <w:rFonts w:asciiTheme="majorHAnsi" w:hAnsiTheme="majorHAnsi"/>
                            <w:sz w:val="20"/>
                            <w:szCs w:val="20"/>
                          </w:rPr>
                          <w:t>.</w:t>
                        </w:r>
                      </w:sdtContent>
                    </w:sdt>
                  </w:p>
                </w:tc>
              </w:sdtContent>
            </w:sdt>
          </w:sdtContent>
        </w:sdt>
      </w:tr>
      <w:tr w:rsidR="008E1521" w:rsidRPr="002B453A" w14:paraId="1687EB40" w14:textId="77777777" w:rsidTr="00575870">
        <w:tc>
          <w:tcPr>
            <w:tcW w:w="2148" w:type="dxa"/>
          </w:tcPr>
          <w:p w14:paraId="2A6C1D2C" w14:textId="060AB1C9" w:rsidR="008E1521" w:rsidRPr="002B453A" w:rsidRDefault="008E1521" w:rsidP="008E152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10989567"/>
          </w:sdtPr>
          <w:sdtEndPr/>
          <w:sdtContent>
            <w:sdt>
              <w:sdtPr>
                <w:rPr>
                  <w:rFonts w:asciiTheme="majorHAnsi" w:hAnsiTheme="majorHAnsi"/>
                  <w:sz w:val="20"/>
                  <w:szCs w:val="20"/>
                </w:rPr>
                <w:id w:val="476807086"/>
              </w:sdtPr>
              <w:sdtEndPr/>
              <w:sdtContent>
                <w:tc>
                  <w:tcPr>
                    <w:tcW w:w="7428" w:type="dxa"/>
                  </w:tcPr>
                  <w:p w14:paraId="10A7F5A8" w14:textId="1FF6B116" w:rsidR="008E1521" w:rsidRPr="002B453A" w:rsidRDefault="008E1521" w:rsidP="008E1521">
                    <w:pPr>
                      <w:rPr>
                        <w:rFonts w:asciiTheme="majorHAnsi" w:hAnsiTheme="majorHAnsi"/>
                        <w:sz w:val="20"/>
                        <w:szCs w:val="20"/>
                      </w:rPr>
                    </w:pPr>
                    <w:r>
                      <w:rPr>
                        <w:rFonts w:asciiTheme="majorHAnsi" w:hAnsiTheme="majorHAnsi"/>
                        <w:sz w:val="20"/>
                        <w:szCs w:val="20"/>
                      </w:rPr>
                      <w:t>The construction and presentation of a mobile program for the course project will be used to assess the student’s understanding of the architecture and ability to describe the processes and procedures in the application construction.  Both the MVC interface and event programming are essential parts of the course project.</w:t>
                    </w:r>
                  </w:p>
                </w:tc>
              </w:sdtContent>
            </w:sdt>
          </w:sdtContent>
        </w:sdt>
      </w:tr>
      <w:tr w:rsidR="008E1521" w:rsidRPr="002B453A" w14:paraId="11E8ED94" w14:textId="77777777" w:rsidTr="00575870">
        <w:tc>
          <w:tcPr>
            <w:tcW w:w="2148" w:type="dxa"/>
          </w:tcPr>
          <w:p w14:paraId="7758B915" w14:textId="11F232C1" w:rsidR="008E1521" w:rsidRPr="002B453A" w:rsidRDefault="008E1521" w:rsidP="008E152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9679B2C" w:rsidR="008E1521" w:rsidRPr="002B453A" w:rsidRDefault="001D5D27" w:rsidP="008E1521">
            <w:pPr>
              <w:rPr>
                <w:rFonts w:asciiTheme="majorHAnsi" w:hAnsiTheme="majorHAnsi"/>
                <w:sz w:val="20"/>
                <w:szCs w:val="20"/>
              </w:rPr>
            </w:pPr>
            <w:sdt>
              <w:sdtPr>
                <w:rPr>
                  <w:rFonts w:asciiTheme="majorHAnsi" w:eastAsiaTheme="minorEastAsia" w:hAnsiTheme="majorHAnsi"/>
                  <w:sz w:val="20"/>
                  <w:szCs w:val="20"/>
                  <w:lang w:eastAsia="ja-JP"/>
                </w:rPr>
                <w:id w:val="-2074115408"/>
                <w:text/>
              </w:sdtPr>
              <w:sdtEndPr/>
              <w:sdtContent>
                <w:r w:rsidR="008E1521">
                  <w:rPr>
                    <w:rFonts w:asciiTheme="majorHAnsi" w:eastAsiaTheme="minorEastAsia" w:hAnsiTheme="majorHAnsi"/>
                    <w:sz w:val="20"/>
                    <w:szCs w:val="20"/>
                    <w:lang w:eastAsia="ja-JP"/>
                  </w:rPr>
                  <w:t>A rubric is used to assess the student outcome and a 75% has been designated as a passing score for this outcome.</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E1521" w:rsidRPr="00697CEE" w14:paraId="0EC2EE59" w14:textId="77777777" w:rsidTr="008E5C9A">
        <w:tc>
          <w:tcPr>
            <w:tcW w:w="2148" w:type="dxa"/>
          </w:tcPr>
          <w:p w14:paraId="2D81CF5B" w14:textId="77777777" w:rsidR="008E1521" w:rsidRPr="005937AA" w:rsidRDefault="008E1521" w:rsidP="008E1521">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8E1521" w:rsidRPr="005937AA" w:rsidRDefault="008E1521" w:rsidP="008E1521">
            <w:pPr>
              <w:rPr>
                <w:rFonts w:asciiTheme="majorHAnsi" w:hAnsiTheme="majorHAnsi"/>
                <w:sz w:val="20"/>
                <w:szCs w:val="20"/>
              </w:rPr>
            </w:pPr>
          </w:p>
        </w:tc>
        <w:sdt>
          <w:sdtPr>
            <w:rPr>
              <w:rFonts w:asciiTheme="majorHAnsi" w:hAnsiTheme="majorHAnsi"/>
              <w:sz w:val="20"/>
              <w:szCs w:val="20"/>
            </w:rPr>
            <w:id w:val="408356980"/>
          </w:sdtPr>
          <w:sdtEndPr/>
          <w:sdtContent>
            <w:sdt>
              <w:sdtPr>
                <w:rPr>
                  <w:rFonts w:asciiTheme="majorHAnsi" w:hAnsiTheme="majorHAnsi"/>
                  <w:sz w:val="20"/>
                  <w:szCs w:val="20"/>
                </w:rPr>
                <w:id w:val="-2059384157"/>
              </w:sdtPr>
              <w:sdtEndPr/>
              <w:sdtContent>
                <w:tc>
                  <w:tcPr>
                    <w:tcW w:w="7428" w:type="dxa"/>
                  </w:tcPr>
                  <w:p w14:paraId="6287CCA6" w14:textId="4C5E81CF" w:rsidR="008E1521" w:rsidRPr="005937AA" w:rsidRDefault="001D5D27" w:rsidP="008E1521">
                    <w:pPr>
                      <w:rPr>
                        <w:rFonts w:asciiTheme="majorHAnsi" w:hAnsiTheme="majorHAnsi"/>
                        <w:sz w:val="20"/>
                        <w:szCs w:val="20"/>
                      </w:rPr>
                    </w:pPr>
                    <w:sdt>
                      <w:sdtPr>
                        <w:rPr>
                          <w:rFonts w:asciiTheme="majorHAnsi" w:hAnsiTheme="majorHAnsi"/>
                          <w:sz w:val="20"/>
                          <w:szCs w:val="20"/>
                        </w:rPr>
                        <w:id w:val="-1309480666"/>
                      </w:sdtPr>
                      <w:sdtEndPr/>
                      <w:sdtContent>
                        <w:r w:rsidR="008E1521">
                          <w:rPr>
                            <w:rFonts w:asciiTheme="majorHAnsi" w:hAnsiTheme="majorHAnsi"/>
                            <w:sz w:val="20"/>
                            <w:szCs w:val="20"/>
                          </w:rPr>
                          <w:t>Students will be able to understand and construct a user interface and controls for a mobile application.</w:t>
                        </w:r>
                      </w:sdtContent>
                    </w:sdt>
                  </w:p>
                </w:tc>
              </w:sdtContent>
            </w:sdt>
          </w:sdtContent>
        </w:sdt>
      </w:tr>
      <w:tr w:rsidR="008E1521" w:rsidRPr="00697CEE" w14:paraId="3D9DC217" w14:textId="77777777" w:rsidTr="008E5C9A">
        <w:tc>
          <w:tcPr>
            <w:tcW w:w="2148" w:type="dxa"/>
          </w:tcPr>
          <w:p w14:paraId="673E9157" w14:textId="77777777" w:rsidR="008E1521" w:rsidRPr="005937AA" w:rsidRDefault="008E1521" w:rsidP="008E1521">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002037096"/>
          </w:sdtPr>
          <w:sdtEndPr/>
          <w:sdtContent>
            <w:sdt>
              <w:sdtPr>
                <w:rPr>
                  <w:rFonts w:asciiTheme="majorHAnsi" w:hAnsiTheme="majorHAnsi"/>
                  <w:sz w:val="20"/>
                  <w:szCs w:val="20"/>
                </w:rPr>
                <w:id w:val="-1558540054"/>
              </w:sdtPr>
              <w:sdtEndPr/>
              <w:sdtContent>
                <w:tc>
                  <w:tcPr>
                    <w:tcW w:w="7428" w:type="dxa"/>
                  </w:tcPr>
                  <w:p w14:paraId="3D1083D1" w14:textId="4753E728" w:rsidR="008E1521" w:rsidRPr="005937AA" w:rsidRDefault="008E1521" w:rsidP="008E1521">
                    <w:pPr>
                      <w:rPr>
                        <w:rFonts w:asciiTheme="majorHAnsi" w:hAnsiTheme="majorHAnsi"/>
                        <w:sz w:val="20"/>
                        <w:szCs w:val="20"/>
                      </w:rPr>
                    </w:pPr>
                    <w:r>
                      <w:rPr>
                        <w:rFonts w:asciiTheme="majorHAnsi" w:hAnsiTheme="majorHAnsi"/>
                        <w:sz w:val="20"/>
                        <w:szCs w:val="20"/>
                      </w:rPr>
                      <w:t>The project will be used in the assessment of the outcome.  Both a user interface and controls are essential parts of the course project.</w:t>
                    </w:r>
                  </w:p>
                </w:tc>
              </w:sdtContent>
            </w:sdt>
          </w:sdtContent>
        </w:sdt>
      </w:tr>
      <w:tr w:rsidR="008E1521" w:rsidRPr="00697CEE" w14:paraId="6448579A" w14:textId="77777777" w:rsidTr="008E5C9A">
        <w:tc>
          <w:tcPr>
            <w:tcW w:w="2148" w:type="dxa"/>
          </w:tcPr>
          <w:p w14:paraId="682BCC09" w14:textId="77777777" w:rsidR="008E1521" w:rsidRPr="005937AA" w:rsidRDefault="008E1521" w:rsidP="008E1521">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47B286CA" w:rsidR="008E1521" w:rsidRPr="005937AA" w:rsidRDefault="001D5D27" w:rsidP="008E1521">
            <w:pPr>
              <w:rPr>
                <w:rFonts w:asciiTheme="majorHAnsi" w:hAnsiTheme="majorHAnsi"/>
                <w:sz w:val="20"/>
                <w:szCs w:val="20"/>
              </w:rPr>
            </w:pPr>
            <w:sdt>
              <w:sdtPr>
                <w:rPr>
                  <w:rFonts w:asciiTheme="majorHAnsi" w:eastAsiaTheme="minorEastAsia" w:hAnsiTheme="majorHAnsi"/>
                  <w:sz w:val="20"/>
                  <w:szCs w:val="20"/>
                  <w:lang w:eastAsia="ja-JP"/>
                </w:rPr>
                <w:id w:val="1493762518"/>
                <w:text/>
              </w:sdtPr>
              <w:sdtEndPr/>
              <w:sdtContent>
                <w:r w:rsidR="008E1521" w:rsidRPr="008E1521">
                  <w:rPr>
                    <w:rFonts w:asciiTheme="majorHAnsi" w:eastAsiaTheme="minorEastAsia" w:hAnsiTheme="majorHAnsi"/>
                    <w:sz w:val="20"/>
                    <w:szCs w:val="20"/>
                    <w:lang w:eastAsia="ja-JP"/>
                  </w:rPr>
                  <w:t>A rubric is used to assess the student outcome as part of the presentation and construction of the project and a 75% has been designated as a passing score for this outcome.</w:t>
                </w:r>
                <w:r w:rsidR="008E1521" w:rsidRPr="008E1521">
                  <w:rPr>
                    <w:rFonts w:asciiTheme="majorHAnsi" w:eastAsiaTheme="minorEastAsia" w:hAnsiTheme="majorHAnsi"/>
                    <w:sz w:val="20"/>
                    <w:szCs w:val="20"/>
                    <w:lang w:eastAsia="ja-JP"/>
                  </w:rPr>
                  <w:cr/>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E1521" w:rsidRPr="005937AA" w14:paraId="681864E0" w14:textId="77777777" w:rsidTr="008E5C9A">
        <w:tc>
          <w:tcPr>
            <w:tcW w:w="2148" w:type="dxa"/>
          </w:tcPr>
          <w:p w14:paraId="5D13BA2B" w14:textId="77777777" w:rsidR="008E1521" w:rsidRPr="005937AA" w:rsidRDefault="008E1521" w:rsidP="008E1521">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8E1521" w:rsidRPr="005937AA" w:rsidRDefault="008E1521" w:rsidP="008E1521">
            <w:pPr>
              <w:rPr>
                <w:rFonts w:asciiTheme="majorHAnsi" w:hAnsiTheme="majorHAnsi"/>
                <w:sz w:val="20"/>
                <w:szCs w:val="20"/>
              </w:rPr>
            </w:pPr>
          </w:p>
        </w:tc>
        <w:sdt>
          <w:sdtPr>
            <w:rPr>
              <w:rFonts w:asciiTheme="majorHAnsi" w:hAnsiTheme="majorHAnsi"/>
              <w:sz w:val="20"/>
              <w:szCs w:val="20"/>
            </w:rPr>
            <w:id w:val="-1496878850"/>
          </w:sdtPr>
          <w:sdtEndPr/>
          <w:sdtContent>
            <w:sdt>
              <w:sdtPr>
                <w:rPr>
                  <w:rFonts w:asciiTheme="majorHAnsi" w:hAnsiTheme="majorHAnsi"/>
                  <w:sz w:val="20"/>
                  <w:szCs w:val="20"/>
                </w:rPr>
                <w:id w:val="321788387"/>
              </w:sdtPr>
              <w:sdtEndPr/>
              <w:sdtContent>
                <w:tc>
                  <w:tcPr>
                    <w:tcW w:w="7428" w:type="dxa"/>
                  </w:tcPr>
                  <w:p w14:paraId="3CBADF61" w14:textId="70E86618" w:rsidR="008E1521" w:rsidRPr="005937AA" w:rsidRDefault="001D5D27" w:rsidP="008E1521">
                    <w:pPr>
                      <w:rPr>
                        <w:rFonts w:asciiTheme="majorHAnsi" w:hAnsiTheme="majorHAnsi"/>
                        <w:sz w:val="20"/>
                        <w:szCs w:val="20"/>
                      </w:rPr>
                    </w:pPr>
                    <w:sdt>
                      <w:sdtPr>
                        <w:rPr>
                          <w:rFonts w:asciiTheme="majorHAnsi" w:hAnsiTheme="majorHAnsi"/>
                          <w:sz w:val="20"/>
                          <w:szCs w:val="20"/>
                        </w:rPr>
                        <w:id w:val="1916121668"/>
                      </w:sdtPr>
                      <w:sdtEndPr/>
                      <w:sdtContent>
                        <w:r w:rsidR="008E1521">
                          <w:rPr>
                            <w:rFonts w:asciiTheme="majorHAnsi" w:hAnsiTheme="majorHAnsi"/>
                            <w:sz w:val="20"/>
                            <w:szCs w:val="20"/>
                          </w:rPr>
                          <w:t>Students will be able to understand and integrate a database and communications within a mobile application.</w:t>
                        </w:r>
                      </w:sdtContent>
                    </w:sdt>
                  </w:p>
                </w:tc>
              </w:sdtContent>
            </w:sdt>
          </w:sdtContent>
        </w:sdt>
      </w:tr>
      <w:tr w:rsidR="008E1521" w:rsidRPr="005937AA" w14:paraId="161CF705" w14:textId="77777777" w:rsidTr="008E5C9A">
        <w:tc>
          <w:tcPr>
            <w:tcW w:w="2148" w:type="dxa"/>
          </w:tcPr>
          <w:p w14:paraId="0AE2E103" w14:textId="77777777" w:rsidR="008E1521" w:rsidRPr="005937AA" w:rsidRDefault="008E1521" w:rsidP="008E1521">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162731168"/>
          </w:sdtPr>
          <w:sdtEndPr/>
          <w:sdtContent>
            <w:sdt>
              <w:sdtPr>
                <w:rPr>
                  <w:rFonts w:asciiTheme="majorHAnsi" w:hAnsiTheme="majorHAnsi"/>
                  <w:sz w:val="20"/>
                  <w:szCs w:val="20"/>
                </w:rPr>
                <w:id w:val="81107783"/>
              </w:sdtPr>
              <w:sdtEndPr/>
              <w:sdtContent>
                <w:tc>
                  <w:tcPr>
                    <w:tcW w:w="7428" w:type="dxa"/>
                  </w:tcPr>
                  <w:p w14:paraId="2FC43B20" w14:textId="76F5C03D" w:rsidR="008E1521" w:rsidRPr="005937AA" w:rsidRDefault="008E1521" w:rsidP="008E1521">
                    <w:pPr>
                      <w:rPr>
                        <w:rFonts w:asciiTheme="majorHAnsi" w:hAnsiTheme="majorHAnsi"/>
                        <w:sz w:val="20"/>
                        <w:szCs w:val="20"/>
                      </w:rPr>
                    </w:pPr>
                    <w:r>
                      <w:rPr>
                        <w:rFonts w:asciiTheme="majorHAnsi" w:hAnsiTheme="majorHAnsi"/>
                        <w:sz w:val="20"/>
                        <w:szCs w:val="20"/>
                      </w:rPr>
                      <w:t>The project will be used in the assessment of the outcome.  Both a database and communications are essential parts of the course project.</w:t>
                    </w:r>
                  </w:p>
                </w:tc>
              </w:sdtContent>
            </w:sdt>
          </w:sdtContent>
        </w:sdt>
      </w:tr>
      <w:tr w:rsidR="008E1521" w:rsidRPr="005937AA" w14:paraId="5EA97A3C" w14:textId="77777777" w:rsidTr="008E5C9A">
        <w:tc>
          <w:tcPr>
            <w:tcW w:w="2148" w:type="dxa"/>
          </w:tcPr>
          <w:p w14:paraId="703D3DBA" w14:textId="77777777" w:rsidR="008E1521" w:rsidRPr="005937AA" w:rsidRDefault="008E1521" w:rsidP="008E1521">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47C76000" w:rsidR="008E1521" w:rsidRPr="005937AA" w:rsidRDefault="001D5D27" w:rsidP="008E1521">
            <w:pPr>
              <w:rPr>
                <w:rFonts w:asciiTheme="majorHAnsi" w:hAnsiTheme="majorHAnsi"/>
                <w:sz w:val="20"/>
                <w:szCs w:val="20"/>
              </w:rPr>
            </w:pPr>
            <w:sdt>
              <w:sdtPr>
                <w:rPr>
                  <w:rFonts w:asciiTheme="majorHAnsi" w:eastAsiaTheme="minorEastAsia" w:hAnsiTheme="majorHAnsi"/>
                  <w:sz w:val="20"/>
                  <w:szCs w:val="20"/>
                  <w:lang w:eastAsia="ja-JP"/>
                </w:rPr>
                <w:id w:val="-198696913"/>
                <w:text/>
              </w:sdtPr>
              <w:sdtEndPr/>
              <w:sdtContent>
                <w:r w:rsidR="008E1521" w:rsidRPr="008E1521">
                  <w:rPr>
                    <w:rFonts w:asciiTheme="majorHAnsi" w:eastAsiaTheme="minorEastAsia" w:hAnsiTheme="majorHAnsi"/>
                    <w:sz w:val="20"/>
                    <w:szCs w:val="20"/>
                    <w:lang w:eastAsia="ja-JP"/>
                  </w:rPr>
                  <w:t>A rubric is used to assess the student outcome as part of the construction of the project and a 75% has been designated as a passing score for this outcome.</w:t>
                </w:r>
                <w:r w:rsidR="008E1521" w:rsidRPr="008E1521">
                  <w:rPr>
                    <w:rFonts w:asciiTheme="majorHAnsi" w:eastAsiaTheme="minorEastAsia" w:hAnsiTheme="majorHAnsi"/>
                    <w:sz w:val="20"/>
                    <w:szCs w:val="20"/>
                    <w:lang w:eastAsia="ja-JP"/>
                  </w:rPr>
                  <w:cr/>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4058462B" w14:textId="77777777" w:rsidR="008E1521" w:rsidRPr="00054C26" w:rsidRDefault="008E1521" w:rsidP="008E1521">
          <w:pPr>
            <w:rPr>
              <w:rFonts w:ascii="Arial" w:hAnsi="Arial" w:cs="Arial"/>
              <w:b/>
              <w:color w:val="FF0000"/>
              <w:sz w:val="16"/>
              <w:szCs w:val="16"/>
            </w:rPr>
          </w:pPr>
          <w:r w:rsidRPr="00054C26">
            <w:rPr>
              <w:rFonts w:ascii="Arial" w:hAnsi="Arial" w:cs="Arial"/>
              <w:b/>
              <w:color w:val="FF0000"/>
              <w:sz w:val="16"/>
              <w:szCs w:val="16"/>
            </w:rPr>
            <w:t>201</w:t>
          </w:r>
          <w:r>
            <w:rPr>
              <w:rFonts w:ascii="Arial" w:hAnsi="Arial" w:cs="Arial"/>
              <w:b/>
              <w:color w:val="FF0000"/>
              <w:sz w:val="16"/>
              <w:szCs w:val="16"/>
            </w:rPr>
            <w:t>7</w:t>
          </w:r>
          <w:r w:rsidRPr="00054C26">
            <w:rPr>
              <w:rFonts w:ascii="Arial" w:hAnsi="Arial" w:cs="Arial"/>
              <w:b/>
              <w:color w:val="FF0000"/>
              <w:sz w:val="16"/>
              <w:szCs w:val="16"/>
            </w:rPr>
            <w:t>-201</w:t>
          </w:r>
          <w:r>
            <w:rPr>
              <w:rFonts w:ascii="Arial" w:hAnsi="Arial" w:cs="Arial"/>
              <w:b/>
              <w:color w:val="FF0000"/>
              <w:sz w:val="16"/>
              <w:szCs w:val="16"/>
            </w:rPr>
            <w:t>8</w:t>
          </w:r>
          <w:r w:rsidRPr="00054C26">
            <w:rPr>
              <w:rFonts w:ascii="Arial" w:hAnsi="Arial" w:cs="Arial"/>
              <w:b/>
              <w:color w:val="FF0000"/>
              <w:sz w:val="16"/>
              <w:szCs w:val="16"/>
            </w:rPr>
            <w:t xml:space="preserve"> Graduate Bulletin  </w:t>
          </w:r>
        </w:p>
        <w:p w14:paraId="1588B963" w14:textId="77777777" w:rsidR="008E1521" w:rsidRPr="008426D1" w:rsidRDefault="008E1521" w:rsidP="008E1521">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375</w:t>
          </w:r>
        </w:p>
        <w:sdt>
          <w:sdtPr>
            <w:rPr>
              <w:rFonts w:asciiTheme="majorHAnsi" w:hAnsiTheme="majorHAnsi" w:cs="Arial"/>
              <w:sz w:val="22"/>
              <w:szCs w:val="22"/>
            </w:rPr>
            <w:id w:val="589900401"/>
          </w:sdtPr>
          <w:sdtEndPr/>
          <w:sdtContent>
            <w:p w14:paraId="6DDDDEA1" w14:textId="46229E78" w:rsidR="008E1521" w:rsidRPr="008214F6" w:rsidRDefault="008E1521" w:rsidP="00E23A2E">
              <w:pPr>
                <w:pStyle w:val="NormalWeb"/>
              </w:pPr>
              <w:r w:rsidRPr="008214F6">
                <w:rPr>
                  <w:rFonts w:ascii="Arial" w:hAnsi="Arial" w:cs="Arial"/>
                  <w:b/>
                  <w:bCs/>
                  <w:sz w:val="16"/>
                  <w:szCs w:val="16"/>
                </w:rPr>
                <w:t xml:space="preserve">CS 5423. Computer Graphics II </w:t>
              </w:r>
              <w:r w:rsidRPr="008214F6">
                <w:rPr>
                  <w:rFonts w:ascii="Arial" w:hAnsi="Arial" w:cs="Arial"/>
                  <w:sz w:val="16"/>
                  <w:szCs w:val="16"/>
                </w:rPr>
                <w:t xml:space="preserve">Continuation of Computer Graphics I. Techniques for generation of realistic solid models are examined. Topics include hidden surface removal, shading, shadowing, reflection, refraction, and color theory. Prerequisite: CS 5413. </w:t>
              </w:r>
            </w:p>
            <w:p w14:paraId="73B2BAB3" w14:textId="77777777" w:rsidR="008E1521" w:rsidRPr="008214F6" w:rsidRDefault="008E1521" w:rsidP="008E1521">
              <w:pPr>
                <w:spacing w:before="100" w:beforeAutospacing="1" w:after="100" w:afterAutospacing="1" w:line="240" w:lineRule="auto"/>
                <w:rPr>
                  <w:rFonts w:ascii="Times" w:hAnsi="Times" w:cs="Times New Roman"/>
                  <w:sz w:val="20"/>
                  <w:szCs w:val="20"/>
                </w:rPr>
              </w:pPr>
              <w:r w:rsidRPr="008214F6">
                <w:rPr>
                  <w:rFonts w:ascii="Arial" w:hAnsi="Arial" w:cs="Arial"/>
                  <w:b/>
                  <w:bCs/>
                  <w:sz w:val="16"/>
                  <w:szCs w:val="16"/>
                </w:rPr>
                <w:t xml:space="preserve">CS 5433. Artificial Intelligence </w:t>
              </w:r>
              <w:r w:rsidRPr="008214F6">
                <w:rPr>
                  <w:rFonts w:ascii="Arial" w:hAnsi="Arial" w:cs="Arial"/>
                  <w:sz w:val="16"/>
                  <w:szCs w:val="16"/>
                </w:rPr>
                <w:t xml:space="preserve">Representation of knowledge and introduction to a functional programming language; search methods and control. Typical applications of artificial intelligence. Prerequisite: CS 3113 or “B” or better in CS 5032. </w:t>
              </w:r>
            </w:p>
            <w:p w14:paraId="2AB15ABE" w14:textId="77777777" w:rsidR="008E1521" w:rsidRPr="008214F6" w:rsidRDefault="008E1521" w:rsidP="008E1521">
              <w:pPr>
                <w:spacing w:before="100" w:beforeAutospacing="1" w:after="100" w:afterAutospacing="1" w:line="240" w:lineRule="auto"/>
                <w:rPr>
                  <w:rFonts w:ascii="Times" w:hAnsi="Times" w:cs="Times New Roman"/>
                  <w:sz w:val="20"/>
                  <w:szCs w:val="20"/>
                </w:rPr>
              </w:pPr>
              <w:r w:rsidRPr="008214F6">
                <w:rPr>
                  <w:rFonts w:ascii="Arial" w:hAnsi="Arial" w:cs="Arial"/>
                  <w:b/>
                  <w:bCs/>
                  <w:sz w:val="16"/>
                  <w:szCs w:val="16"/>
                </w:rPr>
                <w:t xml:space="preserve">CS 5543. Database Systems </w:t>
              </w:r>
              <w:r w:rsidRPr="008214F6">
                <w:rPr>
                  <w:rFonts w:ascii="Arial" w:hAnsi="Arial" w:cs="Arial"/>
                  <w:sz w:val="16"/>
                  <w:szCs w:val="16"/>
                </w:rPr>
                <w:t xml:space="preserve">Topics include major database models; relational algebra; data independence and database normalization; entity relationship model; security, integrity, recovery and concurrency issues; physical organization of a database. Prerequisite: CS 3113 or “B” or better in CS 5032. </w:t>
              </w:r>
            </w:p>
            <w:p w14:paraId="70F2EC49" w14:textId="77777777" w:rsidR="008E1521" w:rsidRDefault="008E1521" w:rsidP="008E1521">
              <w:pPr>
                <w:spacing w:before="100" w:beforeAutospacing="1" w:after="100" w:afterAutospacing="1" w:line="240" w:lineRule="auto"/>
                <w:rPr>
                  <w:rFonts w:ascii="Arial" w:hAnsi="Arial" w:cs="Arial"/>
                  <w:b/>
                  <w:bCs/>
                  <w:sz w:val="16"/>
                  <w:szCs w:val="16"/>
                </w:rPr>
              </w:pPr>
              <w:r w:rsidRPr="008214F6">
                <w:rPr>
                  <w:rFonts w:ascii="Arial" w:hAnsi="Arial" w:cs="Arial"/>
                  <w:b/>
                  <w:bCs/>
                  <w:i/>
                  <w:color w:val="0000FF"/>
                  <w:sz w:val="24"/>
                  <w:szCs w:val="24"/>
                </w:rPr>
                <w:t xml:space="preserve">CS 5613. </w:t>
              </w:r>
              <w:r>
                <w:rPr>
                  <w:rFonts w:ascii="Arial" w:hAnsi="Arial" w:cs="Arial"/>
                  <w:b/>
                  <w:bCs/>
                  <w:i/>
                  <w:color w:val="0000FF"/>
                  <w:sz w:val="24"/>
                  <w:szCs w:val="24"/>
                </w:rPr>
                <w:t xml:space="preserve">Mobile Application Development  </w:t>
              </w:r>
              <w:r w:rsidRPr="008214F6">
                <w:rPr>
                  <w:rFonts w:ascii="Arial" w:hAnsi="Arial" w:cs="Arial"/>
                  <w:b/>
                  <w:bCs/>
                  <w:i/>
                  <w:color w:val="0000FF"/>
                  <w:sz w:val="24"/>
                  <w:szCs w:val="24"/>
                </w:rPr>
                <w:t>Creation of mobile applications for iOS and Android devices</w:t>
              </w:r>
              <w:r>
                <w:rPr>
                  <w:rFonts w:ascii="Arial" w:hAnsi="Arial" w:cs="Arial"/>
                  <w:b/>
                  <w:bCs/>
                  <w:i/>
                  <w:color w:val="0000FF"/>
                  <w:sz w:val="24"/>
                  <w:szCs w:val="24"/>
                </w:rPr>
                <w:t xml:space="preserve"> </w:t>
              </w:r>
              <w:r w:rsidRPr="008214F6">
                <w:rPr>
                  <w:rFonts w:ascii="Arial" w:hAnsi="Arial" w:cs="Arial"/>
                  <w:b/>
                  <w:bCs/>
                  <w:i/>
                  <w:color w:val="0000FF"/>
                  <w:sz w:val="24"/>
                  <w:szCs w:val="24"/>
                </w:rPr>
                <w:t>through a project-based environment, deployment of applications to mobile hardware and how to effectively work in a team environment for application development.  Prerequisite: CS 3113 or "B" or better in CS 5032 or consent of instructor.</w:t>
              </w:r>
            </w:p>
            <w:p w14:paraId="325F8E61" w14:textId="77777777" w:rsidR="008E1521" w:rsidRPr="008214F6" w:rsidRDefault="008E1521" w:rsidP="008E1521">
              <w:pPr>
                <w:spacing w:before="100" w:beforeAutospacing="1" w:after="100" w:afterAutospacing="1" w:line="240" w:lineRule="auto"/>
                <w:rPr>
                  <w:rFonts w:ascii="Times" w:hAnsi="Times" w:cs="Times New Roman"/>
                  <w:sz w:val="20"/>
                  <w:szCs w:val="20"/>
                </w:rPr>
              </w:pPr>
              <w:r w:rsidRPr="008214F6">
                <w:rPr>
                  <w:rFonts w:ascii="Arial" w:hAnsi="Arial" w:cs="Arial"/>
                  <w:b/>
                  <w:bCs/>
                  <w:sz w:val="16"/>
                  <w:szCs w:val="16"/>
                </w:rPr>
                <w:t xml:space="preserve">CS 5713. Analysis of Algorithms </w:t>
              </w:r>
              <w:r w:rsidRPr="008214F6">
                <w:rPr>
                  <w:rFonts w:ascii="Arial" w:hAnsi="Arial" w:cs="Arial"/>
                  <w:sz w:val="16"/>
                  <w:szCs w:val="16"/>
                </w:rPr>
                <w:t xml:space="preserve">The analysis of space and time requirements of algorithms. Worst-case and average case studies. Greedy algorithms and divide-and-conquer algorithms examined. Tractable and intractable algorithms surveyed. Prerequisites: CS 3113 or “B” or better in CS 5032, and MATH 2214. </w:t>
              </w:r>
            </w:p>
            <w:p w14:paraId="16E5DB69" w14:textId="77777777" w:rsidR="008E1521" w:rsidRPr="008214F6" w:rsidRDefault="008E1521" w:rsidP="008E1521">
              <w:pPr>
                <w:spacing w:before="100" w:beforeAutospacing="1" w:after="100" w:afterAutospacing="1" w:line="240" w:lineRule="auto"/>
                <w:rPr>
                  <w:rFonts w:ascii="Times" w:hAnsi="Times" w:cs="Times New Roman"/>
                  <w:sz w:val="20"/>
                  <w:szCs w:val="20"/>
                </w:rPr>
              </w:pPr>
              <w:r w:rsidRPr="008214F6">
                <w:rPr>
                  <w:rFonts w:ascii="Arial" w:hAnsi="Arial" w:cs="Arial"/>
                  <w:b/>
                  <w:bCs/>
                  <w:sz w:val="16"/>
                  <w:szCs w:val="16"/>
                </w:rPr>
                <w:t xml:space="preserve">CS 5723. Automata Theory </w:t>
              </w:r>
              <w:r w:rsidRPr="008214F6">
                <w:rPr>
                  <w:rFonts w:ascii="Arial" w:hAnsi="Arial" w:cs="Arial"/>
                  <w:sz w:val="16"/>
                  <w:szCs w:val="16"/>
                </w:rPr>
                <w:t xml:space="preserve">Study formal languages and equivalent models of computation. Finite state automata and regular expressions. Push-down automata and context free grammars. Pumping lemmas and closure properties. Turing Machines. Prerequisite: CS 3113 or “B” or better in CS 5032. </w:t>
              </w:r>
            </w:p>
            <w:p w14:paraId="592ED0E1" w14:textId="0B1EF927" w:rsidR="00661D25" w:rsidRPr="008426D1" w:rsidRDefault="008E1521" w:rsidP="008E1521">
              <w:pPr>
                <w:tabs>
                  <w:tab w:val="left" w:pos="360"/>
                  <w:tab w:val="left" w:pos="720"/>
                </w:tabs>
                <w:spacing w:after="0" w:line="240" w:lineRule="auto"/>
                <w:rPr>
                  <w:rFonts w:asciiTheme="majorHAnsi" w:hAnsiTheme="majorHAnsi" w:cs="Arial"/>
                  <w:sz w:val="20"/>
                  <w:szCs w:val="20"/>
                </w:rPr>
              </w:pPr>
              <w:r w:rsidRPr="008214F6">
                <w:rPr>
                  <w:rFonts w:ascii="Arial" w:hAnsi="Arial" w:cs="Arial"/>
                  <w:b/>
                  <w:bCs/>
                  <w:sz w:val="16"/>
                  <w:szCs w:val="16"/>
                </w:rPr>
                <w:t xml:space="preserve">CS 5823. Scripting Languages </w:t>
              </w:r>
              <w:r w:rsidRPr="008214F6">
                <w:rPr>
                  <w:rFonts w:ascii="Arial" w:hAnsi="Arial" w:cs="Arial"/>
                  <w:sz w:val="16"/>
                  <w:szCs w:val="16"/>
                </w:rPr>
                <w:t xml:space="preserve">Examination of scripting languages compared to conventional programming languages and construction of domain-specific solutions for common problems in GUI, networking, and web programming. Prerequisite: CS 3113 or “B” or better in CS 5032. </w:t>
              </w:r>
            </w:p>
          </w:sdtContent>
        </w:sdt>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DD83A" w14:textId="77777777" w:rsidR="001D5D27" w:rsidRDefault="001D5D27" w:rsidP="00AF3758">
      <w:pPr>
        <w:spacing w:after="0" w:line="240" w:lineRule="auto"/>
      </w:pPr>
      <w:r>
        <w:separator/>
      </w:r>
    </w:p>
  </w:endnote>
  <w:endnote w:type="continuationSeparator" w:id="0">
    <w:p w14:paraId="2D0BD1CC" w14:textId="77777777" w:rsidR="001D5D27" w:rsidRDefault="001D5D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69F3835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BBF">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AD61" w14:textId="77777777" w:rsidR="001D5D27" w:rsidRDefault="001D5D27" w:rsidP="00AF3758">
      <w:pPr>
        <w:spacing w:after="0" w:line="240" w:lineRule="auto"/>
      </w:pPr>
      <w:r>
        <w:separator/>
      </w:r>
    </w:p>
  </w:footnote>
  <w:footnote w:type="continuationSeparator" w:id="0">
    <w:p w14:paraId="71B4A85F" w14:textId="77777777" w:rsidR="001D5D27" w:rsidRDefault="001D5D27"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07D02"/>
    <w:multiLevelType w:val="multilevel"/>
    <w:tmpl w:val="327C30C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025159"/>
    <w:multiLevelType w:val="hybridMultilevel"/>
    <w:tmpl w:val="F1421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1"/>
  </w:num>
  <w:num w:numId="5">
    <w:abstractNumId w:val="12"/>
  </w:num>
  <w:num w:numId="6">
    <w:abstractNumId w:val="8"/>
  </w:num>
  <w:num w:numId="7">
    <w:abstractNumId w:val="5"/>
  </w:num>
  <w:num w:numId="8">
    <w:abstractNumId w:val="10"/>
  </w:num>
  <w:num w:numId="9">
    <w:abstractNumId w:val="6"/>
  </w:num>
  <w:num w:numId="10">
    <w:abstractNumId w:val="4"/>
  </w:num>
  <w:num w:numId="11">
    <w:abstractNumId w:val="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43D00"/>
    <w:rsid w:val="0005467E"/>
    <w:rsid w:val="00054918"/>
    <w:rsid w:val="0008410E"/>
    <w:rsid w:val="000A654B"/>
    <w:rsid w:val="000D06F1"/>
    <w:rsid w:val="000E0BB8"/>
    <w:rsid w:val="00101FF4"/>
    <w:rsid w:val="00103070"/>
    <w:rsid w:val="001165B8"/>
    <w:rsid w:val="00150E96"/>
    <w:rsid w:val="00151451"/>
    <w:rsid w:val="0015192B"/>
    <w:rsid w:val="0015536A"/>
    <w:rsid w:val="00156679"/>
    <w:rsid w:val="001612CE"/>
    <w:rsid w:val="001818F9"/>
    <w:rsid w:val="00185D67"/>
    <w:rsid w:val="001A5DD5"/>
    <w:rsid w:val="001D5D27"/>
    <w:rsid w:val="001E288B"/>
    <w:rsid w:val="001E597A"/>
    <w:rsid w:val="001F5DA4"/>
    <w:rsid w:val="0020461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73252"/>
    <w:rsid w:val="00474C39"/>
    <w:rsid w:val="00487771"/>
    <w:rsid w:val="0049675B"/>
    <w:rsid w:val="004A211B"/>
    <w:rsid w:val="004A7706"/>
    <w:rsid w:val="004A7D00"/>
    <w:rsid w:val="004F3C87"/>
    <w:rsid w:val="00526B81"/>
    <w:rsid w:val="00547433"/>
    <w:rsid w:val="00556E69"/>
    <w:rsid w:val="005677EC"/>
    <w:rsid w:val="00575870"/>
    <w:rsid w:val="00584C22"/>
    <w:rsid w:val="00592A95"/>
    <w:rsid w:val="005934F2"/>
    <w:rsid w:val="005D78E2"/>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0BBF"/>
    <w:rsid w:val="00712045"/>
    <w:rsid w:val="007227F4"/>
    <w:rsid w:val="0073025F"/>
    <w:rsid w:val="0073125A"/>
    <w:rsid w:val="0074031F"/>
    <w:rsid w:val="007427AA"/>
    <w:rsid w:val="00750AF6"/>
    <w:rsid w:val="007A06B9"/>
    <w:rsid w:val="007D371A"/>
    <w:rsid w:val="0083170D"/>
    <w:rsid w:val="008426D1"/>
    <w:rsid w:val="00862E36"/>
    <w:rsid w:val="008663CA"/>
    <w:rsid w:val="00895557"/>
    <w:rsid w:val="008C09B2"/>
    <w:rsid w:val="008C6881"/>
    <w:rsid w:val="008C703B"/>
    <w:rsid w:val="008E1521"/>
    <w:rsid w:val="008E6C1C"/>
    <w:rsid w:val="00903AB9"/>
    <w:rsid w:val="009053D1"/>
    <w:rsid w:val="00916FCA"/>
    <w:rsid w:val="00962018"/>
    <w:rsid w:val="0097578F"/>
    <w:rsid w:val="00976B5B"/>
    <w:rsid w:val="00983ADC"/>
    <w:rsid w:val="00984490"/>
    <w:rsid w:val="009A529F"/>
    <w:rsid w:val="00A01035"/>
    <w:rsid w:val="00A0329C"/>
    <w:rsid w:val="00A16BB1"/>
    <w:rsid w:val="00A2597E"/>
    <w:rsid w:val="00A5089E"/>
    <w:rsid w:val="00A56D36"/>
    <w:rsid w:val="00A966C5"/>
    <w:rsid w:val="00AA702B"/>
    <w:rsid w:val="00AB5523"/>
    <w:rsid w:val="00AC19CA"/>
    <w:rsid w:val="00AE5338"/>
    <w:rsid w:val="00AE7446"/>
    <w:rsid w:val="00AF3176"/>
    <w:rsid w:val="00AF3758"/>
    <w:rsid w:val="00AF3C6A"/>
    <w:rsid w:val="00AF546D"/>
    <w:rsid w:val="00AF68E8"/>
    <w:rsid w:val="00B054E5"/>
    <w:rsid w:val="00B134C2"/>
    <w:rsid w:val="00B1628A"/>
    <w:rsid w:val="00B35368"/>
    <w:rsid w:val="00B4633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2257"/>
    <w:rsid w:val="00C334FF"/>
    <w:rsid w:val="00C40028"/>
    <w:rsid w:val="00C55BB9"/>
    <w:rsid w:val="00C60A91"/>
    <w:rsid w:val="00C70F40"/>
    <w:rsid w:val="00C80773"/>
    <w:rsid w:val="00CA269E"/>
    <w:rsid w:val="00CA7C7C"/>
    <w:rsid w:val="00CB2125"/>
    <w:rsid w:val="00CB4B5A"/>
    <w:rsid w:val="00CC6C15"/>
    <w:rsid w:val="00CE6F34"/>
    <w:rsid w:val="00D0686A"/>
    <w:rsid w:val="00D20B84"/>
    <w:rsid w:val="00D438CB"/>
    <w:rsid w:val="00D51205"/>
    <w:rsid w:val="00D57716"/>
    <w:rsid w:val="00D67AC4"/>
    <w:rsid w:val="00D979DD"/>
    <w:rsid w:val="00E23A2E"/>
    <w:rsid w:val="00E322A3"/>
    <w:rsid w:val="00E41F8D"/>
    <w:rsid w:val="00E45868"/>
    <w:rsid w:val="00E55EB6"/>
    <w:rsid w:val="00E70B06"/>
    <w:rsid w:val="00E90913"/>
    <w:rsid w:val="00EA1492"/>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5303"/>
    <w:rsid w:val="00F77400"/>
    <w:rsid w:val="00F80644"/>
    <w:rsid w:val="00F92649"/>
    <w:rsid w:val="00F9407E"/>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646FD0A0-5FD4-4F2A-BD50-ED8E7E1A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8E1521"/>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F8118352DF144356A3CFB8AF73A7BD23"/>
        <w:category>
          <w:name w:val="General"/>
          <w:gallery w:val="placeholder"/>
        </w:category>
        <w:types>
          <w:type w:val="bbPlcHdr"/>
        </w:types>
        <w:behaviors>
          <w:behavior w:val="content"/>
        </w:behaviors>
        <w:guid w:val="{890C34EC-353E-49A1-A08F-6EC3D96050CB}"/>
      </w:docPartPr>
      <w:docPartBody>
        <w:p w:rsidR="007204BC" w:rsidRDefault="00A81174" w:rsidP="00A81174">
          <w:pPr>
            <w:pStyle w:val="F8118352DF144356A3CFB8AF73A7BD23"/>
          </w:pPr>
          <w:r w:rsidRPr="008426D1">
            <w:rPr>
              <w:rStyle w:val="PlaceholderText"/>
              <w:shd w:val="clear" w:color="auto" w:fill="D9D9D9" w:themeFill="background1" w:themeFillShade="D9"/>
            </w:rPr>
            <w:t>Enter text...</w:t>
          </w:r>
        </w:p>
      </w:docPartBody>
    </w:docPart>
    <w:docPart>
      <w:docPartPr>
        <w:name w:val="0150277A329344B3A2FCF06AF8AE5E45"/>
        <w:category>
          <w:name w:val="General"/>
          <w:gallery w:val="placeholder"/>
        </w:category>
        <w:types>
          <w:type w:val="bbPlcHdr"/>
        </w:types>
        <w:behaviors>
          <w:behavior w:val="content"/>
        </w:behaviors>
        <w:guid w:val="{5A8A1016-6179-46EA-868D-457510355310}"/>
      </w:docPartPr>
      <w:docPartBody>
        <w:p w:rsidR="007204BC" w:rsidRDefault="00A81174" w:rsidP="00A81174">
          <w:pPr>
            <w:pStyle w:val="0150277A329344B3A2FCF06AF8AE5E45"/>
          </w:pPr>
          <w:r w:rsidRPr="008426D1">
            <w:rPr>
              <w:rStyle w:val="PlaceholderText"/>
              <w:shd w:val="clear" w:color="auto" w:fill="D9D9D9" w:themeFill="background1" w:themeFillShade="D9"/>
            </w:rPr>
            <w:t>Enter text...</w:t>
          </w:r>
        </w:p>
      </w:docPartBody>
    </w:docPart>
    <w:docPart>
      <w:docPartPr>
        <w:name w:val="87D69E11DECB4E45B9FFFA5D6020EB7D"/>
        <w:category>
          <w:name w:val="General"/>
          <w:gallery w:val="placeholder"/>
        </w:category>
        <w:types>
          <w:type w:val="bbPlcHdr"/>
        </w:types>
        <w:behaviors>
          <w:behavior w:val="content"/>
        </w:behaviors>
        <w:guid w:val="{A9734121-C625-4947-92B3-C2F47BBE8CC5}"/>
      </w:docPartPr>
      <w:docPartBody>
        <w:p w:rsidR="007204BC" w:rsidRDefault="00A81174" w:rsidP="00A81174">
          <w:pPr>
            <w:pStyle w:val="87D69E11DECB4E45B9FFFA5D6020EB7D"/>
          </w:pPr>
          <w:r w:rsidRPr="008426D1">
            <w:rPr>
              <w:rStyle w:val="PlaceholderText"/>
              <w:shd w:val="clear" w:color="auto" w:fill="D9D9D9" w:themeFill="background1" w:themeFillShade="D9"/>
            </w:rPr>
            <w:t>Enter text...</w:t>
          </w:r>
        </w:p>
      </w:docPartBody>
    </w:docPart>
    <w:docPart>
      <w:docPartPr>
        <w:name w:val="C24F3A79E6FE4C2DB97457DA0421885B"/>
        <w:category>
          <w:name w:val="General"/>
          <w:gallery w:val="placeholder"/>
        </w:category>
        <w:types>
          <w:type w:val="bbPlcHdr"/>
        </w:types>
        <w:behaviors>
          <w:behavior w:val="content"/>
        </w:behaviors>
        <w:guid w:val="{D7E47D7B-E746-4C3B-BE8C-739076DB0C02}"/>
      </w:docPartPr>
      <w:docPartBody>
        <w:p w:rsidR="007E7B78" w:rsidRDefault="00B50BB8" w:rsidP="00B50BB8">
          <w:pPr>
            <w:pStyle w:val="C24F3A79E6FE4C2DB97457DA0421885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2B18"/>
    <w:rsid w:val="000D6CE9"/>
    <w:rsid w:val="00115988"/>
    <w:rsid w:val="00126D8F"/>
    <w:rsid w:val="001605BF"/>
    <w:rsid w:val="001804C8"/>
    <w:rsid w:val="001D04D4"/>
    <w:rsid w:val="001F37B8"/>
    <w:rsid w:val="002D64D6"/>
    <w:rsid w:val="002E2B6E"/>
    <w:rsid w:val="0032383A"/>
    <w:rsid w:val="00337484"/>
    <w:rsid w:val="003765D2"/>
    <w:rsid w:val="00381BB2"/>
    <w:rsid w:val="00436B57"/>
    <w:rsid w:val="004D3334"/>
    <w:rsid w:val="004E1A75"/>
    <w:rsid w:val="005154CA"/>
    <w:rsid w:val="00576003"/>
    <w:rsid w:val="00587536"/>
    <w:rsid w:val="005C4D59"/>
    <w:rsid w:val="005D5D2F"/>
    <w:rsid w:val="00623293"/>
    <w:rsid w:val="00654E35"/>
    <w:rsid w:val="006C3910"/>
    <w:rsid w:val="007204BC"/>
    <w:rsid w:val="007B6E75"/>
    <w:rsid w:val="007E7B78"/>
    <w:rsid w:val="008822A5"/>
    <w:rsid w:val="00891F77"/>
    <w:rsid w:val="00907AA7"/>
    <w:rsid w:val="00913E4B"/>
    <w:rsid w:val="0096458F"/>
    <w:rsid w:val="00973F31"/>
    <w:rsid w:val="009D439F"/>
    <w:rsid w:val="00A20583"/>
    <w:rsid w:val="00A81174"/>
    <w:rsid w:val="00AD5D56"/>
    <w:rsid w:val="00B2559E"/>
    <w:rsid w:val="00B46AFF"/>
    <w:rsid w:val="00B50BB8"/>
    <w:rsid w:val="00B72454"/>
    <w:rsid w:val="00B72548"/>
    <w:rsid w:val="00BA0596"/>
    <w:rsid w:val="00BE0E7B"/>
    <w:rsid w:val="00C16D7F"/>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117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F8118352DF144356A3CFB8AF73A7BD23">
    <w:name w:val="F8118352DF144356A3CFB8AF73A7BD23"/>
    <w:rsid w:val="00A81174"/>
    <w:pPr>
      <w:spacing w:after="160" w:line="259" w:lineRule="auto"/>
    </w:pPr>
  </w:style>
  <w:style w:type="paragraph" w:customStyle="1" w:styleId="0150277A329344B3A2FCF06AF8AE5E45">
    <w:name w:val="0150277A329344B3A2FCF06AF8AE5E45"/>
    <w:rsid w:val="00A81174"/>
    <w:pPr>
      <w:spacing w:after="160" w:line="259" w:lineRule="auto"/>
    </w:pPr>
  </w:style>
  <w:style w:type="paragraph" w:customStyle="1" w:styleId="87D69E11DECB4E45B9FFFA5D6020EB7D">
    <w:name w:val="87D69E11DECB4E45B9FFFA5D6020EB7D"/>
    <w:rsid w:val="00A81174"/>
    <w:pPr>
      <w:spacing w:after="160" w:line="259" w:lineRule="auto"/>
    </w:pPr>
  </w:style>
  <w:style w:type="paragraph" w:customStyle="1" w:styleId="CDEDEC16BF4E4B6E9304368C18DC033F">
    <w:name w:val="CDEDEC16BF4E4B6E9304368C18DC033F"/>
    <w:rsid w:val="00A81174"/>
    <w:pPr>
      <w:spacing w:after="160" w:line="259" w:lineRule="auto"/>
    </w:pPr>
  </w:style>
  <w:style w:type="paragraph" w:customStyle="1" w:styleId="A29348CA41A84679A06BC966F3FA6F77">
    <w:name w:val="A29348CA41A84679A06BC966F3FA6F77"/>
    <w:rsid w:val="00A81174"/>
    <w:pPr>
      <w:spacing w:after="160" w:line="259" w:lineRule="auto"/>
    </w:pPr>
  </w:style>
  <w:style w:type="paragraph" w:customStyle="1" w:styleId="7EE4FE3F2AF044D29EE33923828202CE">
    <w:name w:val="7EE4FE3F2AF044D29EE33923828202CE"/>
    <w:rsid w:val="00A81174"/>
    <w:pPr>
      <w:spacing w:after="160" w:line="259" w:lineRule="auto"/>
    </w:pPr>
  </w:style>
  <w:style w:type="paragraph" w:customStyle="1" w:styleId="C24F3A79E6FE4C2DB97457DA0421885B">
    <w:name w:val="C24F3A79E6FE4C2DB97457DA0421885B"/>
    <w:rsid w:val="00B50B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BFAAB-26C8-4FBE-8269-1630A89D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2017-10-06T20:02:00Z</dcterms:created>
  <dcterms:modified xsi:type="dcterms:W3CDTF">2017-10-06T20:02:00Z</dcterms:modified>
</cp:coreProperties>
</file>