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CEE87E4" w:rsidR="00001C04" w:rsidRPr="008426D1" w:rsidRDefault="003E1DA8"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E1DA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C795571" w:rsidR="00001C04" w:rsidRPr="008426D1" w:rsidRDefault="003E1DA8"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7-24T00:00:00Z">
                  <w:dateFormat w:val="M/d/yyyy"/>
                  <w:lid w:val="en-US"/>
                  <w:storeMappedDataAs w:val="dateTime"/>
                  <w:calendar w:val="gregorian"/>
                </w:date>
              </w:sdtPr>
              <w:sdtEndPr/>
              <w:sdtContent>
                <w:r w:rsidR="00EA1492">
                  <w:rPr>
                    <w:rFonts w:asciiTheme="majorHAnsi" w:hAnsiTheme="majorHAnsi"/>
                    <w:smallCaps/>
                    <w:sz w:val="20"/>
                    <w:szCs w:val="20"/>
                  </w:rPr>
                  <w:t>7/24/2017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E1DA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D842713" w:rsidR="00001C04" w:rsidRPr="008426D1" w:rsidRDefault="003E1DA8"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259532684"/>
                        <w:placeholder>
                          <w:docPart w:val="196CDAA1A7984407A65BA15F53CFE5D9"/>
                        </w:placeholder>
                      </w:sdtPr>
                      <w:sdtEndPr/>
                      <w:sdtContent>
                        <w:r w:rsidR="00C93996">
                          <w:rPr>
                            <w:rFonts w:asciiTheme="majorHAnsi" w:hAnsiTheme="majorHAnsi"/>
                            <w:sz w:val="20"/>
                            <w:szCs w:val="20"/>
                          </w:rPr>
                          <w:t>David F. Gilmore</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C93996">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E1DA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1B322EB7" w:rsidR="00001C04" w:rsidRPr="008426D1" w:rsidRDefault="003E1DA8" w:rsidP="009C6F4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9C6F49">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9C6F49">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E1DA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3E1DA8"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E1DA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i/>
          <w:sz w:val="20"/>
          <w:szCs w:val="20"/>
        </w:rPr>
        <w:id w:val="-917249301"/>
        <w:placeholder>
          <w:docPart w:val="BCB04572D6A94B54B73D7E0568A29AE4"/>
        </w:placeholder>
      </w:sdtPr>
      <w:sdtEndPr/>
      <w:sdtContent>
        <w:sdt>
          <w:sdtPr>
            <w:rPr>
              <w:rFonts w:asciiTheme="majorHAnsi" w:hAnsiTheme="majorHAnsi" w:cs="Arial"/>
              <w:i/>
              <w:sz w:val="20"/>
              <w:szCs w:val="20"/>
            </w:rPr>
            <w:id w:val="1564061644"/>
          </w:sdtPr>
          <w:sdtEndPr/>
          <w:sdtContent>
            <w:p w14:paraId="76E25B1E" w14:textId="65396BD8" w:rsidR="007D371A" w:rsidRPr="00D1234D" w:rsidRDefault="00186D7C" w:rsidP="00186D7C">
              <w:pPr>
                <w:tabs>
                  <w:tab w:val="left" w:pos="360"/>
                  <w:tab w:val="left" w:pos="720"/>
                </w:tabs>
                <w:spacing w:after="0" w:line="240" w:lineRule="auto"/>
                <w:ind w:firstLine="360"/>
                <w:rPr>
                  <w:rFonts w:asciiTheme="majorHAnsi" w:hAnsiTheme="majorHAnsi" w:cs="Arial"/>
                  <w:i/>
                  <w:sz w:val="20"/>
                  <w:szCs w:val="20"/>
                </w:rPr>
              </w:pPr>
              <w:r w:rsidRPr="00D1234D">
                <w:rPr>
                  <w:rFonts w:asciiTheme="majorHAnsi" w:hAnsiTheme="majorHAnsi" w:cs="Arial"/>
                  <w:i/>
                  <w:sz w:val="20"/>
                  <w:szCs w:val="20"/>
                </w:rPr>
                <w:t xml:space="preserve">Dr. Hung-Chi Su, </w:t>
              </w:r>
              <w:hyperlink r:id="rId9" w:history="1">
                <w:r w:rsidRPr="00D1234D">
                  <w:rPr>
                    <w:rStyle w:val="Hyperlink"/>
                    <w:i/>
                  </w:rPr>
                  <w:t>suh@astate.edu</w:t>
                </w:r>
              </w:hyperlink>
              <w:r w:rsidRPr="00D1234D">
                <w:rPr>
                  <w:i/>
                </w:rPr>
                <w:t>, 870-680-8119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46C7CD89" w14:textId="1B1A76F7" w:rsidR="00D1234D" w:rsidRPr="00D1234D" w:rsidRDefault="0036794A" w:rsidP="00D1234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D1234D" w:rsidRPr="00D1234D">
        <w:rPr>
          <w:rFonts w:asciiTheme="majorHAnsi" w:hAnsiTheme="majorHAnsi" w:cs="Arial"/>
          <w:sz w:val="20"/>
          <w:szCs w:val="20"/>
        </w:rPr>
        <w:t xml:space="preserve"> </w:t>
      </w:r>
    </w:p>
    <w:sdt>
      <w:sdtPr>
        <w:rPr>
          <w:rFonts w:asciiTheme="majorHAnsi" w:hAnsiTheme="majorHAnsi" w:cs="Arial"/>
          <w:sz w:val="20"/>
          <w:szCs w:val="20"/>
        </w:rPr>
        <w:id w:val="-2076511728"/>
        <w:placeholder>
          <w:docPart w:val="7CADC781BB9A48B9B643D61F0B4F3AD5"/>
        </w:placeholder>
      </w:sdtPr>
      <w:sdtEndPr/>
      <w:sdtContent>
        <w:sdt>
          <w:sdtPr>
            <w:rPr>
              <w:rFonts w:asciiTheme="majorHAnsi" w:hAnsiTheme="majorHAnsi" w:cs="Arial"/>
              <w:sz w:val="20"/>
              <w:szCs w:val="20"/>
            </w:rPr>
            <w:id w:val="-182055372"/>
            <w:placeholder>
              <w:docPart w:val="4121564DB45A483A96FAFCD0581701F3"/>
            </w:placeholder>
          </w:sdtPr>
          <w:sdtEndPr/>
          <w:sdtContent>
            <w:p w14:paraId="7A24DB81" w14:textId="77777777" w:rsidR="00D1234D" w:rsidRPr="00D1234D" w:rsidRDefault="00D1234D" w:rsidP="00D1234D">
              <w:pPr>
                <w:tabs>
                  <w:tab w:val="left" w:pos="360"/>
                  <w:tab w:val="left" w:pos="720"/>
                </w:tabs>
                <w:spacing w:after="0" w:line="240" w:lineRule="auto"/>
                <w:ind w:firstLine="360"/>
                <w:rPr>
                  <w:rFonts w:asciiTheme="majorHAnsi" w:hAnsiTheme="majorHAnsi" w:cs="Arial"/>
                  <w:sz w:val="20"/>
                  <w:szCs w:val="20"/>
                </w:rPr>
              </w:pPr>
              <w:r w:rsidRPr="00D1234D">
                <w:rPr>
                  <w:rFonts w:asciiTheme="majorHAnsi" w:hAnsiTheme="majorHAnsi" w:cs="Arial"/>
                  <w:i/>
                  <w:sz w:val="20"/>
                  <w:szCs w:val="20"/>
                </w:rPr>
                <w:t>Fall, 2018; 2018-2019 graduate bulletin</w:t>
              </w:r>
            </w:p>
          </w:sdtContent>
        </w:sdt>
      </w:sdtContent>
    </w:sdt>
    <w:p w14:paraId="7D915E6B" w14:textId="7C3CE270" w:rsidR="007D371A" w:rsidRDefault="007D371A" w:rsidP="00D1234D">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i/>
          <w:sz w:val="20"/>
          <w:szCs w:val="20"/>
        </w:rPr>
        <w:id w:val="264975268"/>
        <w:placeholder>
          <w:docPart w:val="C3E084496F7E43E785D61C94DD91A733"/>
        </w:placeholder>
      </w:sdtPr>
      <w:sdtEndPr/>
      <w:sdtContent>
        <w:p w14:paraId="50525406" w14:textId="48B30F67" w:rsidR="00CB4B5A" w:rsidRPr="00D1234D" w:rsidRDefault="0083646E" w:rsidP="0083646E">
          <w:pPr>
            <w:tabs>
              <w:tab w:val="left" w:pos="360"/>
              <w:tab w:val="left" w:pos="720"/>
            </w:tabs>
            <w:spacing w:after="0" w:line="240" w:lineRule="auto"/>
            <w:ind w:firstLine="360"/>
            <w:rPr>
              <w:rFonts w:asciiTheme="majorHAnsi" w:hAnsiTheme="majorHAnsi" w:cs="Arial"/>
              <w:i/>
              <w:sz w:val="20"/>
              <w:szCs w:val="20"/>
            </w:rPr>
          </w:pPr>
          <w:r w:rsidRPr="00D1234D">
            <w:rPr>
              <w:rFonts w:asciiTheme="majorHAnsi" w:hAnsiTheme="majorHAnsi" w:cs="Arial"/>
              <w:i/>
              <w:sz w:val="20"/>
              <w:szCs w:val="20"/>
            </w:rPr>
            <w:t>CSED 6723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E604D06" w:rsidR="00CB4B5A" w:rsidRPr="00D1234D" w:rsidRDefault="003E1DA8" w:rsidP="00D1234D">
      <w:pPr>
        <w:tabs>
          <w:tab w:val="left" w:pos="360"/>
          <w:tab w:val="left" w:pos="720"/>
        </w:tabs>
        <w:spacing w:after="0" w:line="240" w:lineRule="auto"/>
        <w:ind w:left="360"/>
        <w:rPr>
          <w:rFonts w:asciiTheme="majorHAnsi" w:hAnsiTheme="majorHAnsi" w:cs="Arial"/>
          <w:i/>
          <w:sz w:val="20"/>
          <w:szCs w:val="20"/>
        </w:rPr>
      </w:pPr>
      <w:sdt>
        <w:sdtPr>
          <w:rPr>
            <w:rFonts w:asciiTheme="majorHAnsi" w:hAnsiTheme="majorHAnsi" w:cs="Arial"/>
            <w:i/>
            <w:sz w:val="20"/>
            <w:szCs w:val="20"/>
          </w:rPr>
          <w:id w:val="-388966180"/>
          <w:placeholder>
            <w:docPart w:val="2E4867017CAE417B8CEC6CD4326F3C3C"/>
          </w:placeholder>
        </w:sdtPr>
        <w:sdtEndPr/>
        <w:sdtContent>
          <w:r w:rsidR="00D1234D" w:rsidRPr="00D1234D">
            <w:rPr>
              <w:rFonts w:asciiTheme="majorHAnsi" w:hAnsiTheme="majorHAnsi" w:cs="Arial"/>
              <w:i/>
              <w:sz w:val="20"/>
              <w:szCs w:val="20"/>
            </w:rPr>
            <w:t>Principles of Automata Theory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i/>
          <w:sz w:val="20"/>
          <w:szCs w:val="20"/>
        </w:rPr>
        <w:id w:val="486757485"/>
        <w:placeholder>
          <w:docPart w:val="586FE4AD807A4DA6BCBF70E82FB93B1D"/>
        </w:placeholder>
      </w:sdtPr>
      <w:sdtEndPr/>
      <w:sdtContent>
        <w:p w14:paraId="4E9A5348" w14:textId="506A0674" w:rsidR="00CB4B5A" w:rsidRPr="00932B4A" w:rsidRDefault="00932B4A" w:rsidP="00932B4A">
          <w:pPr>
            <w:tabs>
              <w:tab w:val="left" w:pos="360"/>
              <w:tab w:val="left" w:pos="720"/>
            </w:tabs>
            <w:spacing w:after="0" w:line="240" w:lineRule="auto"/>
            <w:ind w:left="360"/>
            <w:rPr>
              <w:rFonts w:asciiTheme="majorHAnsi" w:hAnsiTheme="majorHAnsi" w:cs="Arial"/>
              <w:i/>
              <w:sz w:val="20"/>
              <w:szCs w:val="20"/>
            </w:rPr>
          </w:pPr>
          <w:r w:rsidRPr="00932B4A">
            <w:rPr>
              <w:rFonts w:asciiTheme="majorHAnsi" w:hAnsiTheme="majorHAnsi" w:cs="Arial"/>
              <w:i/>
              <w:sz w:val="20"/>
              <w:szCs w:val="20"/>
            </w:rPr>
            <w:t>Study formal languages and equivalent models of computation with an emphasis on pedagogy in the secondary school.</w:t>
          </w:r>
        </w:p>
      </w:sdtContent>
    </w:sdt>
    <w:p w14:paraId="0AD48EA3" w14:textId="5166C764"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040C34" w:rsidR="00391206" w:rsidRPr="008426D1" w:rsidRDefault="003E1DA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1C49890F" w:rsidR="00A966C5" w:rsidRPr="008426D1" w:rsidRDefault="0083646E" w:rsidP="0083646E">
          <w:pPr>
            <w:tabs>
              <w:tab w:val="left" w:pos="720"/>
            </w:tabs>
            <w:spacing w:after="0" w:line="240" w:lineRule="auto"/>
            <w:ind w:left="2250"/>
            <w:rPr>
              <w:rFonts w:asciiTheme="majorHAnsi" w:hAnsiTheme="majorHAnsi" w:cs="Arial"/>
              <w:sz w:val="20"/>
              <w:szCs w:val="20"/>
            </w:rPr>
          </w:pPr>
          <w:r w:rsidRPr="0083646E">
            <w:rPr>
              <w:rFonts w:asciiTheme="majorHAnsi" w:hAnsiTheme="majorHAnsi" w:cs="Arial"/>
              <w:sz w:val="20"/>
              <w:szCs w:val="20"/>
            </w:rPr>
            <w:t>CS 3113</w:t>
          </w:r>
          <w:r>
            <w:rPr>
              <w:rFonts w:asciiTheme="majorHAnsi" w:hAnsiTheme="majorHAnsi" w:cs="Arial"/>
              <w:sz w:val="20"/>
              <w:szCs w:val="20"/>
            </w:rPr>
            <w:t xml:space="preserve"> </w:t>
          </w:r>
          <w:r w:rsidRPr="0083646E">
            <w:rPr>
              <w:rFonts w:asciiTheme="majorHAnsi" w:hAnsiTheme="majorHAnsi" w:cs="Arial"/>
              <w:sz w:val="20"/>
              <w:szCs w:val="20"/>
            </w:rPr>
            <w:t>or “B” or better in CS</w:t>
          </w:r>
          <w:r w:rsidR="009E0057">
            <w:rPr>
              <w:rFonts w:asciiTheme="majorHAnsi" w:hAnsiTheme="majorHAnsi" w:cs="Arial"/>
              <w:sz w:val="20"/>
              <w:szCs w:val="20"/>
            </w:rPr>
            <w:t>ED</w:t>
          </w:r>
          <w:r w:rsidRPr="0083646E">
            <w:rPr>
              <w:rFonts w:asciiTheme="majorHAnsi" w:hAnsiTheme="majorHAnsi" w:cs="Arial"/>
              <w:sz w:val="20"/>
              <w:szCs w:val="20"/>
            </w:rPr>
            <w:t xml:space="preserve"> 50</w:t>
          </w:r>
          <w:r w:rsidR="009E0057">
            <w:rPr>
              <w:rFonts w:asciiTheme="majorHAnsi" w:hAnsiTheme="majorHAnsi" w:cs="Arial"/>
              <w:sz w:val="20"/>
              <w:szCs w:val="20"/>
            </w:rPr>
            <w:t>43</w:t>
          </w:r>
          <w:r w:rsidRPr="0083646E">
            <w:rPr>
              <w:rFonts w:asciiTheme="majorHAnsi" w:hAnsiTheme="majorHAnsi" w:cs="Arial"/>
              <w:sz w:val="20"/>
              <w:szCs w:val="20"/>
            </w:rPr>
            <w:t>.</w:t>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09D72E3C"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D55E08">
            <w:rPr>
              <w:rFonts w:asciiTheme="majorHAnsi" w:hAnsiTheme="majorHAnsi" w:cs="Arial"/>
              <w:sz w:val="20"/>
              <w:szCs w:val="20"/>
            </w:rPr>
            <w:t>The material covered by the course requires understanding of advanced concepts in data structures (CS3113 or CS</w:t>
          </w:r>
          <w:r w:rsidR="009E0057">
            <w:rPr>
              <w:rFonts w:asciiTheme="majorHAnsi" w:hAnsiTheme="majorHAnsi" w:cs="Arial"/>
              <w:sz w:val="20"/>
              <w:szCs w:val="20"/>
            </w:rPr>
            <w:t>ED</w:t>
          </w:r>
          <w:r w:rsidR="00D55E08">
            <w:rPr>
              <w:rFonts w:asciiTheme="majorHAnsi" w:hAnsiTheme="majorHAnsi" w:cs="Arial"/>
              <w:sz w:val="20"/>
              <w:szCs w:val="20"/>
            </w:rPr>
            <w:t>50</w:t>
          </w:r>
          <w:r w:rsidR="009E0057">
            <w:rPr>
              <w:rFonts w:asciiTheme="majorHAnsi" w:hAnsiTheme="majorHAnsi" w:cs="Arial"/>
              <w:sz w:val="20"/>
              <w:szCs w:val="20"/>
            </w:rPr>
            <w:t>43</w:t>
          </w:r>
          <w:r w:rsidR="00D55E08">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3E1DA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i/>
          <w:sz w:val="20"/>
          <w:szCs w:val="20"/>
        </w:rPr>
        <w:id w:val="-699239734"/>
        <w:placeholder>
          <w:docPart w:val="4CBA159670244C30AA9BB3ABDC7A68AA"/>
        </w:placeholder>
      </w:sdtPr>
      <w:sdtEndPr/>
      <w:sdtContent>
        <w:p w14:paraId="7D6B904E" w14:textId="724C99A1" w:rsidR="00C002F9" w:rsidRPr="00932B4A" w:rsidRDefault="00D0647A" w:rsidP="00932B4A">
          <w:pPr>
            <w:tabs>
              <w:tab w:val="left" w:pos="360"/>
              <w:tab w:val="left" w:pos="720"/>
            </w:tabs>
            <w:spacing w:after="0" w:line="240" w:lineRule="auto"/>
            <w:ind w:left="360"/>
            <w:rPr>
              <w:rFonts w:asciiTheme="majorHAnsi" w:hAnsiTheme="majorHAnsi" w:cs="Arial"/>
              <w:i/>
              <w:sz w:val="20"/>
              <w:szCs w:val="20"/>
            </w:rPr>
          </w:pPr>
          <w:r w:rsidRPr="00932B4A">
            <w:rPr>
              <w:rFonts w:asciiTheme="majorHAnsi" w:hAnsiTheme="majorHAnsi" w:cs="Arial"/>
              <w:i/>
              <w:sz w:val="20"/>
              <w:szCs w:val="20"/>
            </w:rPr>
            <w:t>Not applicable</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i/>
              <w:sz w:val="20"/>
              <w:szCs w:val="20"/>
            </w:rPr>
            <w:id w:val="1571539848"/>
            <w:placeholder>
              <w:docPart w:val="60B39C47BC464373A82FAEA408DFED67"/>
            </w:placeholder>
          </w:sdtPr>
          <w:sdtEndPr/>
          <w:sdtContent>
            <w:p w14:paraId="7AA3A3F1" w14:textId="69D9DCF4" w:rsidR="00AF68E8" w:rsidRPr="008426D1" w:rsidRDefault="007427AA" w:rsidP="00932B4A">
              <w:pPr>
                <w:tabs>
                  <w:tab w:val="left" w:pos="360"/>
                  <w:tab w:val="left" w:pos="720"/>
                </w:tabs>
                <w:spacing w:after="0" w:line="240" w:lineRule="auto"/>
                <w:ind w:left="360"/>
                <w:rPr>
                  <w:rFonts w:asciiTheme="majorHAnsi" w:hAnsiTheme="majorHAnsi" w:cs="Arial"/>
                  <w:sz w:val="20"/>
                  <w:szCs w:val="20"/>
                </w:rPr>
              </w:pPr>
              <w:r w:rsidRPr="00932B4A">
                <w:rPr>
                  <w:rFonts w:asciiTheme="majorHAnsi" w:hAnsiTheme="majorHAnsi" w:cs="Arial"/>
                  <w:i/>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i/>
              <w:sz w:val="20"/>
              <w:szCs w:val="20"/>
            </w:rPr>
            <w:id w:val="-1351950462"/>
          </w:sdtPr>
          <w:sdtEndPr/>
          <w:sdtContent>
            <w:p w14:paraId="699795D8" w14:textId="53FBC016" w:rsidR="001E288B" w:rsidRDefault="007427AA" w:rsidP="00932B4A">
              <w:pPr>
                <w:tabs>
                  <w:tab w:val="left" w:pos="360"/>
                  <w:tab w:val="left" w:pos="720"/>
                </w:tabs>
                <w:spacing w:after="0" w:line="240" w:lineRule="auto"/>
                <w:ind w:left="360"/>
                <w:rPr>
                  <w:rFonts w:asciiTheme="majorHAnsi" w:hAnsiTheme="majorHAnsi" w:cs="Arial"/>
                  <w:sz w:val="20"/>
                  <w:szCs w:val="20"/>
                </w:rPr>
              </w:pPr>
              <w:r w:rsidRPr="00932B4A">
                <w:rPr>
                  <w:rFonts w:asciiTheme="majorHAnsi" w:hAnsiTheme="majorHAnsi" w:cs="Arial"/>
                  <w:i/>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D44B740" w:rsidR="00C23120" w:rsidRPr="008426D1" w:rsidRDefault="0036794A" w:rsidP="00932B4A">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087EC691" w14:textId="77777777" w:rsidR="00932B4A" w:rsidRPr="00932B4A" w:rsidRDefault="00F80644" w:rsidP="00932B4A">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018FBEC" w:rsidR="002172AB" w:rsidRPr="008426D1" w:rsidRDefault="00932B4A" w:rsidP="00932B4A">
      <w:pPr>
        <w:tabs>
          <w:tab w:val="left" w:pos="360"/>
          <w:tab w:val="left" w:pos="720"/>
        </w:tabs>
        <w:spacing w:after="0" w:line="240" w:lineRule="auto"/>
        <w:ind w:left="720"/>
        <w:rPr>
          <w:rFonts w:asciiTheme="majorHAnsi" w:hAnsiTheme="majorHAnsi" w:cs="Arial"/>
          <w:sz w:val="20"/>
          <w:szCs w:val="20"/>
        </w:rPr>
      </w:pPr>
      <w:r w:rsidRPr="00932B4A">
        <w:rPr>
          <w:rFonts w:asciiTheme="majorHAnsi" w:hAnsiTheme="majorHAnsi" w:cs="Arial"/>
          <w:i/>
          <w:sz w:val="20"/>
          <w:szCs w:val="20"/>
        </w:rPr>
        <w:t>Master of Science in Education in Computer Science</w:t>
      </w:r>
      <w:r>
        <w:rPr>
          <w:rFonts w:asciiTheme="majorHAnsi" w:hAnsiTheme="majorHAnsi" w:cs="Arial"/>
          <w:sz w:val="20"/>
          <w:szCs w:val="20"/>
        </w:rPr>
        <w:t xml:space="preserve"> </w:t>
      </w:r>
      <w:sdt>
        <w:sdtPr>
          <w:rPr>
            <w:rFonts w:asciiTheme="majorHAnsi" w:hAnsiTheme="majorHAnsi" w:cs="Arial"/>
            <w:sz w:val="20"/>
            <w:szCs w:val="20"/>
          </w:rPr>
          <w:id w:val="-1037193096"/>
          <w:placeholder>
            <w:docPart w:val="7E7155F8037D44B986655B85751F9566"/>
          </w:placeholder>
          <w:showingPlcHdr/>
        </w:sdtPr>
        <w:sdtEndPr/>
        <w:sdtContent>
          <w:r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p w14:paraId="63D45ED8" w14:textId="30E2BC45" w:rsidR="002172AB" w:rsidRDefault="003E1DA8" w:rsidP="00084157">
      <w:pPr>
        <w:tabs>
          <w:tab w:val="left" w:pos="360"/>
          <w:tab w:val="left" w:pos="720"/>
          <w:tab w:val="left" w:pos="3348"/>
        </w:tabs>
        <w:spacing w:after="0" w:line="240" w:lineRule="auto"/>
        <w:ind w:left="720" w:firstLine="720"/>
        <w:rPr>
          <w:rFonts w:asciiTheme="majorHAnsi" w:hAnsiTheme="majorHAnsi" w:cs="Arial"/>
          <w:sz w:val="20"/>
          <w:szCs w:val="20"/>
        </w:rPr>
      </w:pPr>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r w:rsidR="002172AB" w:rsidRPr="008426D1">
            <w:rPr>
              <w:rStyle w:val="PlaceholderText"/>
              <w:shd w:val="clear" w:color="auto" w:fill="D9D9D9" w:themeFill="background1" w:themeFillShade="D9"/>
            </w:rPr>
            <w:t>Enter text...</w:t>
          </w:r>
          <w:permEnd w:id="695024534"/>
        </w:sdtContent>
      </w:sdt>
      <w:r w:rsidR="00084157">
        <w:rPr>
          <w:rFonts w:asciiTheme="majorHAnsi" w:hAnsiTheme="majorHAnsi" w:cs="Arial"/>
          <w:sz w:val="20"/>
          <w:szCs w:val="20"/>
        </w:rPr>
        <w:tab/>
      </w:r>
    </w:p>
    <w:p w14:paraId="055D818E" w14:textId="77777777" w:rsidR="00084157" w:rsidRDefault="00084157" w:rsidP="00084157">
      <w:pPr>
        <w:tabs>
          <w:tab w:val="left" w:pos="360"/>
          <w:tab w:val="left" w:pos="720"/>
          <w:tab w:val="left" w:pos="3348"/>
        </w:tabs>
        <w:spacing w:after="0" w:line="240" w:lineRule="auto"/>
        <w:ind w:left="720" w:firstLine="720"/>
        <w:rPr>
          <w:rFonts w:asciiTheme="majorHAnsi" w:hAnsiTheme="majorHAnsi" w:cs="Arial"/>
          <w:sz w:val="20"/>
          <w:szCs w:val="20"/>
        </w:rPr>
      </w:pPr>
    </w:p>
    <w:p w14:paraId="1A4958C8" w14:textId="77777777" w:rsidR="00084157" w:rsidRPr="008426D1" w:rsidRDefault="00084157" w:rsidP="00084157">
      <w:pPr>
        <w:tabs>
          <w:tab w:val="left" w:pos="360"/>
          <w:tab w:val="left" w:pos="720"/>
          <w:tab w:val="left" w:pos="3348"/>
        </w:tabs>
        <w:spacing w:after="0" w:line="240" w:lineRule="auto"/>
        <w:ind w:left="720" w:firstLine="720"/>
        <w:rPr>
          <w:rFonts w:asciiTheme="majorHAnsi" w:hAnsiTheme="majorHAnsi" w:cs="Arial"/>
          <w:sz w:val="20"/>
          <w:szCs w:val="20"/>
        </w:rPr>
      </w:pPr>
    </w:p>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i/>
          <w:sz w:val="20"/>
          <w:szCs w:val="20"/>
        </w:rPr>
        <w:id w:val="2130351671"/>
        <w:placeholder>
          <w:docPart w:val="22646220212F45C5B4B0440B3A0B0EF9"/>
        </w:placeholder>
      </w:sdtPr>
      <w:sdtEndPr/>
      <w:sdtContent>
        <w:p w14:paraId="56E56D9D"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01</w:t>
          </w:r>
          <w:r w:rsidRPr="0081184E">
            <w:rPr>
              <w:rFonts w:asciiTheme="majorHAnsi" w:hAnsiTheme="majorHAnsi" w:cs="Arial"/>
              <w:i/>
              <w:sz w:val="20"/>
              <w:szCs w:val="20"/>
            </w:rPr>
            <w:tab/>
            <w:t>overview of automata theory; sets, relations, and functions</w:t>
          </w:r>
        </w:p>
        <w:p w14:paraId="3AAAF9E0"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02</w:t>
          </w:r>
          <w:r w:rsidRPr="0081184E">
            <w:rPr>
              <w:rFonts w:asciiTheme="majorHAnsi" w:hAnsiTheme="majorHAnsi" w:cs="Arial"/>
              <w:i/>
              <w:sz w:val="20"/>
              <w:szCs w:val="20"/>
            </w:rPr>
            <w:tab/>
            <w:t>proofs, algorithms, languages</w:t>
          </w:r>
        </w:p>
        <w:p w14:paraId="4C40D80C"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03</w:t>
          </w:r>
          <w:r w:rsidRPr="0081184E">
            <w:rPr>
              <w:rFonts w:asciiTheme="majorHAnsi" w:hAnsiTheme="majorHAnsi" w:cs="Arial"/>
              <w:i/>
              <w:sz w:val="20"/>
              <w:szCs w:val="20"/>
            </w:rPr>
            <w:tab/>
            <w:t>deterministic and nondeterministic finite automata</w:t>
          </w:r>
        </w:p>
        <w:p w14:paraId="6EAD1DBF"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04</w:t>
          </w:r>
          <w:r w:rsidRPr="0081184E">
            <w:rPr>
              <w:rFonts w:asciiTheme="majorHAnsi" w:hAnsiTheme="majorHAnsi" w:cs="Arial"/>
              <w:i/>
              <w:sz w:val="20"/>
              <w:szCs w:val="20"/>
            </w:rPr>
            <w:tab/>
            <w:t>regular expressions and regular languages</w:t>
          </w:r>
        </w:p>
        <w:p w14:paraId="025B1CFB"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05</w:t>
          </w:r>
          <w:r w:rsidRPr="0081184E">
            <w:rPr>
              <w:rFonts w:asciiTheme="majorHAnsi" w:hAnsiTheme="majorHAnsi" w:cs="Arial"/>
              <w:i/>
              <w:sz w:val="20"/>
              <w:szCs w:val="20"/>
            </w:rPr>
            <w:tab/>
            <w:t>equivalence of DFA's, NFA's and regular expressions</w:t>
          </w:r>
        </w:p>
        <w:p w14:paraId="7C736E92"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06</w:t>
          </w:r>
          <w:r w:rsidRPr="0081184E">
            <w:rPr>
              <w:rFonts w:asciiTheme="majorHAnsi" w:hAnsiTheme="majorHAnsi" w:cs="Arial"/>
              <w:i/>
              <w:sz w:val="20"/>
              <w:szCs w:val="20"/>
            </w:rPr>
            <w:tab/>
            <w:t>context-free grammars</w:t>
          </w:r>
        </w:p>
        <w:p w14:paraId="7365C961"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07</w:t>
          </w:r>
          <w:r w:rsidRPr="0081184E">
            <w:rPr>
              <w:rFonts w:asciiTheme="majorHAnsi" w:hAnsiTheme="majorHAnsi" w:cs="Arial"/>
              <w:i/>
              <w:sz w:val="20"/>
              <w:szCs w:val="20"/>
            </w:rPr>
            <w:tab/>
            <w:t>parse trees, pushdown automata</w:t>
          </w:r>
        </w:p>
        <w:p w14:paraId="22EB8633"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08</w:t>
          </w:r>
          <w:r w:rsidRPr="0081184E">
            <w:rPr>
              <w:rFonts w:asciiTheme="majorHAnsi" w:hAnsiTheme="majorHAnsi" w:cs="Arial"/>
              <w:i/>
              <w:sz w:val="20"/>
              <w:szCs w:val="20"/>
            </w:rPr>
            <w:tab/>
            <w:t>pushdown automata and context-free grammars</w:t>
          </w:r>
        </w:p>
        <w:p w14:paraId="40882506"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09</w:t>
          </w:r>
          <w:r w:rsidRPr="0081184E">
            <w:rPr>
              <w:rFonts w:asciiTheme="majorHAnsi" w:hAnsiTheme="majorHAnsi" w:cs="Arial"/>
              <w:i/>
              <w:sz w:val="20"/>
              <w:szCs w:val="20"/>
            </w:rPr>
            <w:tab/>
            <w:t>Turing machines</w:t>
          </w:r>
        </w:p>
        <w:p w14:paraId="4201307F"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10</w:t>
          </w:r>
          <w:r w:rsidRPr="0081184E">
            <w:rPr>
              <w:rFonts w:asciiTheme="majorHAnsi" w:hAnsiTheme="majorHAnsi" w:cs="Arial"/>
              <w:i/>
              <w:sz w:val="20"/>
              <w:szCs w:val="20"/>
            </w:rPr>
            <w:tab/>
            <w:t>extensions of Turing machines; nondeterministic Turing machines</w:t>
          </w:r>
        </w:p>
        <w:p w14:paraId="42AE3F65"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11</w:t>
          </w:r>
          <w:r w:rsidRPr="0081184E">
            <w:rPr>
              <w:rFonts w:asciiTheme="majorHAnsi" w:hAnsiTheme="majorHAnsi" w:cs="Arial"/>
              <w:i/>
              <w:sz w:val="20"/>
              <w:szCs w:val="20"/>
            </w:rPr>
            <w:tab/>
            <w:t>decidability, the Church-Turing thesis</w:t>
          </w:r>
        </w:p>
        <w:p w14:paraId="31C2D591"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12</w:t>
          </w:r>
          <w:r w:rsidRPr="0081184E">
            <w:rPr>
              <w:rFonts w:asciiTheme="majorHAnsi" w:hAnsiTheme="majorHAnsi" w:cs="Arial"/>
              <w:i/>
              <w:sz w:val="20"/>
              <w:szCs w:val="20"/>
            </w:rPr>
            <w:tab/>
            <w:t>universal Turing machines</w:t>
          </w:r>
        </w:p>
        <w:p w14:paraId="1A87E748" w14:textId="77777777" w:rsidR="0081184E" w:rsidRPr="0081184E" w:rsidRDefault="0081184E" w:rsidP="0081184E">
          <w:pPr>
            <w:tabs>
              <w:tab w:val="left" w:pos="360"/>
              <w:tab w:val="left" w:pos="720"/>
            </w:tabs>
            <w:spacing w:after="0" w:line="240" w:lineRule="auto"/>
            <w:ind w:left="360"/>
            <w:rPr>
              <w:rFonts w:asciiTheme="majorHAnsi" w:hAnsiTheme="majorHAnsi" w:cs="Arial"/>
              <w:i/>
              <w:sz w:val="20"/>
              <w:szCs w:val="20"/>
            </w:rPr>
          </w:pPr>
          <w:r w:rsidRPr="0081184E">
            <w:rPr>
              <w:rFonts w:asciiTheme="majorHAnsi" w:hAnsiTheme="majorHAnsi" w:cs="Arial"/>
              <w:i/>
              <w:sz w:val="20"/>
              <w:szCs w:val="20"/>
            </w:rPr>
            <w:t>Week 13</w:t>
          </w:r>
          <w:r w:rsidRPr="0081184E">
            <w:rPr>
              <w:rFonts w:asciiTheme="majorHAnsi" w:hAnsiTheme="majorHAnsi" w:cs="Arial"/>
              <w:i/>
              <w:sz w:val="20"/>
              <w:szCs w:val="20"/>
            </w:rPr>
            <w:tab/>
            <w:t>the halting problem; P and NP</w:t>
          </w:r>
        </w:p>
        <w:p w14:paraId="4C36B818" w14:textId="6AC07332" w:rsidR="00A966C5" w:rsidRPr="008426D1" w:rsidRDefault="0081184E" w:rsidP="0081184E">
          <w:pPr>
            <w:tabs>
              <w:tab w:val="left" w:pos="360"/>
              <w:tab w:val="left" w:pos="720"/>
            </w:tabs>
            <w:spacing w:after="0" w:line="240" w:lineRule="auto"/>
            <w:ind w:left="360"/>
            <w:rPr>
              <w:rFonts w:asciiTheme="majorHAnsi" w:hAnsiTheme="majorHAnsi" w:cs="Arial"/>
              <w:sz w:val="20"/>
              <w:szCs w:val="20"/>
            </w:rPr>
          </w:pPr>
          <w:r w:rsidRPr="0081184E">
            <w:rPr>
              <w:rFonts w:asciiTheme="majorHAnsi" w:hAnsiTheme="majorHAnsi" w:cs="Arial"/>
              <w:i/>
              <w:sz w:val="20"/>
              <w:szCs w:val="20"/>
            </w:rPr>
            <w:t>Week 14</w:t>
          </w:r>
          <w:r w:rsidRPr="0081184E">
            <w:rPr>
              <w:rFonts w:asciiTheme="majorHAnsi" w:hAnsiTheme="majorHAnsi" w:cs="Arial"/>
              <w:i/>
              <w:sz w:val="20"/>
              <w:szCs w:val="20"/>
            </w:rPr>
            <w:tab/>
            <w:t>Cook's theorem</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sdt>
          <w:sdtPr>
            <w:rPr>
              <w:rFonts w:asciiTheme="majorHAnsi" w:hAnsiTheme="majorHAnsi" w:cs="Arial"/>
              <w:sz w:val="20"/>
              <w:szCs w:val="20"/>
            </w:rPr>
            <w:id w:val="-386573590"/>
          </w:sdtPr>
          <w:sdtEndPr/>
          <w:sdtContent>
            <w:sdt>
              <w:sdtPr>
                <w:rPr>
                  <w:rFonts w:asciiTheme="majorHAnsi" w:hAnsiTheme="majorHAnsi" w:cs="Arial"/>
                  <w:i/>
                  <w:sz w:val="20"/>
                  <w:szCs w:val="20"/>
                </w:rPr>
                <w:id w:val="898868149"/>
              </w:sdtPr>
              <w:sdtEndPr/>
              <w:sdtContent>
                <w:p w14:paraId="0A9CC22B" w14:textId="6EE27008" w:rsidR="00A966C5" w:rsidRPr="008426D1" w:rsidRDefault="00DF4D76" w:rsidP="00084157">
                  <w:pPr>
                    <w:tabs>
                      <w:tab w:val="left" w:pos="360"/>
                      <w:tab w:val="left" w:pos="720"/>
                    </w:tabs>
                    <w:spacing w:after="0" w:line="240" w:lineRule="auto"/>
                    <w:ind w:left="360"/>
                    <w:rPr>
                      <w:rFonts w:asciiTheme="majorHAnsi" w:hAnsiTheme="majorHAnsi" w:cs="Arial"/>
                      <w:sz w:val="20"/>
                      <w:szCs w:val="20"/>
                    </w:rPr>
                  </w:pPr>
                  <w:r w:rsidRPr="00084157">
                    <w:rPr>
                      <w:rFonts w:asciiTheme="majorHAnsi" w:hAnsiTheme="majorHAnsi" w:cs="Arial"/>
                      <w:i/>
                      <w:sz w:val="20"/>
                      <w:szCs w:val="20"/>
                    </w:rPr>
                    <w:t>N/A</w:t>
                  </w:r>
                </w:p>
              </w:sdtContent>
            </w:sdt>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05E77B65" w:rsidR="00A966C5" w:rsidRPr="008426D1" w:rsidRDefault="003E1DA8" w:rsidP="00A966C5">
          <w:pPr>
            <w:tabs>
              <w:tab w:val="left" w:pos="360"/>
              <w:tab w:val="left" w:pos="720"/>
            </w:tabs>
            <w:spacing w:after="0" w:line="240" w:lineRule="auto"/>
            <w:rPr>
              <w:rFonts w:asciiTheme="majorHAnsi" w:hAnsiTheme="majorHAnsi" w:cs="Arial"/>
              <w:sz w:val="20"/>
              <w:szCs w:val="20"/>
            </w:rPr>
          </w:pPr>
        </w:p>
      </w:sdtContent>
    </w:sdt>
    <w:p w14:paraId="28EB46DE" w14:textId="09554AEE" w:rsidR="00084157" w:rsidRPr="008426D1" w:rsidRDefault="00A966C5" w:rsidP="00084157">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084157" w:rsidRPr="00084157">
        <w:rPr>
          <w:rFonts w:asciiTheme="majorHAnsi" w:hAnsiTheme="majorHAnsi" w:cs="Arial"/>
          <w:sz w:val="20"/>
          <w:szCs w:val="20"/>
        </w:rPr>
        <w:t xml:space="preserve"> </w:t>
      </w:r>
    </w:p>
    <w:p w14:paraId="650A757C" w14:textId="7558E01C" w:rsidR="00084157" w:rsidRPr="00C7003E" w:rsidRDefault="003E1DA8" w:rsidP="00084157">
      <w:pPr>
        <w:tabs>
          <w:tab w:val="left" w:pos="360"/>
          <w:tab w:val="left" w:pos="720"/>
        </w:tabs>
        <w:spacing w:after="0" w:line="240" w:lineRule="auto"/>
        <w:ind w:left="720"/>
        <w:rPr>
          <w:rFonts w:asciiTheme="majorHAnsi" w:hAnsiTheme="majorHAnsi" w:cs="Arial"/>
          <w:i/>
          <w:sz w:val="20"/>
          <w:szCs w:val="20"/>
        </w:rPr>
      </w:pPr>
      <w:sdt>
        <w:sdtPr>
          <w:rPr>
            <w:rFonts w:asciiTheme="majorHAnsi" w:hAnsiTheme="majorHAnsi" w:cs="Arial"/>
            <w:sz w:val="20"/>
            <w:szCs w:val="20"/>
          </w:rPr>
          <w:id w:val="1646383678"/>
        </w:sdtPr>
        <w:sdtEndPr>
          <w:rPr>
            <w:i/>
          </w:rPr>
        </w:sdtEndPr>
        <w:sdtContent>
          <w:r w:rsidR="00084157" w:rsidRPr="00C7003E">
            <w:rPr>
              <w:rFonts w:asciiTheme="majorHAnsi" w:hAnsiTheme="majorHAnsi" w:cs="Arial"/>
              <w:i/>
              <w:sz w:val="20"/>
              <w:szCs w:val="20"/>
            </w:rPr>
            <w:t xml:space="preserve">No.  </w:t>
          </w:r>
        </w:sdtContent>
      </w:sdt>
    </w:p>
    <w:p w14:paraId="0906E3C1" w14:textId="2FB409DE" w:rsidR="00EC52BB" w:rsidRDefault="00EC52BB" w:rsidP="00084157">
      <w:pPr>
        <w:pStyle w:val="ListParagraph"/>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3DA83466" w14:textId="3BF78C10" w:rsidR="001B0421" w:rsidRPr="008426D1" w:rsidRDefault="00CA269E" w:rsidP="001B0421">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r w:rsidR="001B0421" w:rsidRPr="001B0421">
        <w:rPr>
          <w:rFonts w:asciiTheme="majorHAnsi" w:hAnsiTheme="majorHAnsi" w:cs="Arial"/>
          <w:sz w:val="20"/>
          <w:szCs w:val="20"/>
        </w:rPr>
        <w:t xml:space="preserve"> </w:t>
      </w:r>
    </w:p>
    <w:p w14:paraId="78EF12E1" w14:textId="7412311F" w:rsidR="001B0421" w:rsidRPr="008426D1" w:rsidRDefault="001B0421" w:rsidP="001B0421">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Pr="00C55700">
            <w:rPr>
              <w:rFonts w:asciiTheme="majorHAnsi" w:hAnsiTheme="majorHAnsi" w:cs="Arial"/>
              <w:i/>
              <w:sz w:val="20"/>
              <w:szCs w:val="20"/>
            </w:rPr>
            <w:t>This course will serve as part of the core of the department’s master of science in education.</w:t>
          </w:r>
          <w:r>
            <w:rPr>
              <w:rFonts w:asciiTheme="majorHAnsi" w:hAnsiTheme="majorHAnsi" w:cs="Arial"/>
              <w:i/>
              <w:sz w:val="20"/>
              <w:szCs w:val="20"/>
            </w:rPr>
            <w:t xml:space="preserve">  The student will become familiar with foundational concepts of computer science and their instruction, preparing the student for presentation of this material in the high school setting.</w:t>
          </w:r>
        </w:sdtContent>
      </w:sdt>
    </w:p>
    <w:p w14:paraId="2E929CEC" w14:textId="239C48F9" w:rsidR="00CA269E" w:rsidRPr="008426D1" w:rsidRDefault="00CA269E" w:rsidP="001B0421">
      <w:pPr>
        <w:tabs>
          <w:tab w:val="left" w:pos="360"/>
          <w:tab w:val="left" w:pos="720"/>
        </w:tabs>
        <w:spacing w:after="0"/>
        <w:rPr>
          <w:rFonts w:asciiTheme="majorHAnsi" w:hAnsiTheme="majorHAnsi" w:cs="Arial"/>
          <w:sz w:val="20"/>
          <w:szCs w:val="20"/>
        </w:rPr>
      </w:pPr>
    </w:p>
    <w:p w14:paraId="2D8D37ED" w14:textId="4B09C107" w:rsidR="001B0421" w:rsidRPr="008426D1" w:rsidRDefault="00CA269E" w:rsidP="001B0421">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r w:rsidR="001B0421" w:rsidRPr="001B0421">
        <w:rPr>
          <w:rFonts w:asciiTheme="majorHAnsi" w:hAnsiTheme="majorHAnsi" w:cs="Arial"/>
          <w:sz w:val="20"/>
          <w:szCs w:val="20"/>
        </w:rPr>
        <w:t xml:space="preserve"> </w:t>
      </w:r>
    </w:p>
    <w:p w14:paraId="1DA73CB1" w14:textId="77777777" w:rsidR="001B0421" w:rsidRPr="00C55700" w:rsidRDefault="001B0421" w:rsidP="001B0421">
      <w:pPr>
        <w:tabs>
          <w:tab w:val="left" w:pos="360"/>
          <w:tab w:val="left" w:pos="720"/>
        </w:tabs>
        <w:spacing w:after="0" w:line="240" w:lineRule="auto"/>
        <w:ind w:left="360"/>
        <w:rPr>
          <w:rFonts w:asciiTheme="majorHAnsi" w:hAnsiTheme="majorHAnsi" w:cs="Arial"/>
          <w:i/>
          <w:sz w:val="20"/>
          <w:szCs w:val="20"/>
        </w:rPr>
      </w:pPr>
      <w:r w:rsidRPr="008426D1">
        <w:rPr>
          <w:rFonts w:asciiTheme="majorHAnsi" w:hAnsiTheme="majorHAnsi" w:cs="Arial"/>
          <w:sz w:val="20"/>
          <w:szCs w:val="20"/>
        </w:rPr>
        <w:tab/>
      </w:r>
      <w:sdt>
        <w:sdtPr>
          <w:rPr>
            <w:rFonts w:asciiTheme="majorHAnsi" w:hAnsiTheme="majorHAnsi" w:cs="Arial"/>
            <w:i/>
            <w:sz w:val="20"/>
            <w:szCs w:val="20"/>
          </w:rPr>
          <w:id w:val="-1711865069"/>
        </w:sdtPr>
        <w:sdtEndPr/>
        <w:sdtContent>
          <w:r w:rsidRPr="00C55700">
            <w:rPr>
              <w:rFonts w:asciiTheme="majorHAnsi" w:hAnsiTheme="majorHAnsi" w:cs="Arial"/>
              <w:i/>
              <w:sz w:val="20"/>
              <w:szCs w:val="20"/>
            </w:rPr>
            <w:t>The department has accepted its responsibility to support the governor’s Computer Science Initiative to offer computer-coding classes to all Arkansas high schools.</w:t>
          </w:r>
          <w:r>
            <w:rPr>
              <w:rFonts w:asciiTheme="majorHAnsi" w:hAnsiTheme="majorHAnsi" w:cs="Arial"/>
              <w:i/>
              <w:sz w:val="20"/>
              <w:szCs w:val="20"/>
            </w:rPr>
            <w:t xml:space="preserve">  Providing this course, and in turn the degree requiring it, will help prepare more teachers to instruct in this topic in high school; further, in the long term the department will benefit from an increased number of students graduating from high school with a fuller awareness of, facility with, and interest in computer science.</w:t>
          </w:r>
        </w:sdtContent>
      </w:sdt>
    </w:p>
    <w:p w14:paraId="246F8B19" w14:textId="0980CEE1" w:rsidR="00CA269E" w:rsidRPr="008426D1" w:rsidRDefault="00CA269E" w:rsidP="001B0421">
      <w:pPr>
        <w:tabs>
          <w:tab w:val="left" w:pos="360"/>
          <w:tab w:val="left" w:pos="810"/>
        </w:tabs>
        <w:spacing w:after="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i/>
              <w:sz w:val="20"/>
              <w:szCs w:val="20"/>
            </w:rPr>
            <w:id w:val="1733509170"/>
          </w:sdtPr>
          <w:sdtEndPr/>
          <w:sdtContent>
            <w:p w14:paraId="0F42BE32" w14:textId="3182333F" w:rsidR="00CA269E" w:rsidRPr="008426D1" w:rsidRDefault="004718AD" w:rsidP="004718AD">
              <w:pPr>
                <w:tabs>
                  <w:tab w:val="left" w:pos="360"/>
                  <w:tab w:val="left" w:pos="720"/>
                </w:tabs>
                <w:spacing w:after="0" w:line="240" w:lineRule="auto"/>
                <w:ind w:left="360" w:firstLine="360"/>
                <w:rPr>
                  <w:rFonts w:asciiTheme="majorHAnsi" w:hAnsiTheme="majorHAnsi" w:cs="Arial"/>
                  <w:sz w:val="20"/>
                  <w:szCs w:val="20"/>
                </w:rPr>
              </w:pPr>
              <w:r w:rsidRPr="001B0421">
                <w:rPr>
                  <w:rFonts w:asciiTheme="majorHAnsi" w:hAnsiTheme="majorHAnsi" w:cs="Arial"/>
                  <w:i/>
                  <w:sz w:val="20"/>
                  <w:szCs w:val="20"/>
                </w:rPr>
                <w:t>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523C5AC7" w14:textId="76CDAEF0" w:rsidR="001B0421" w:rsidRPr="008426D1" w:rsidRDefault="00CA269E" w:rsidP="001B0421">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r w:rsidR="001B0421" w:rsidRPr="001B0421">
        <w:rPr>
          <w:rFonts w:asciiTheme="majorHAnsi" w:hAnsiTheme="majorHAnsi" w:cs="Arial"/>
          <w:sz w:val="20"/>
          <w:szCs w:val="20"/>
        </w:rPr>
        <w:t xml:space="preserve"> </w:t>
      </w:r>
    </w:p>
    <w:p w14:paraId="18E2E281" w14:textId="6D9A7B72" w:rsidR="001B0421" w:rsidRPr="008426D1" w:rsidRDefault="003E1DA8" w:rsidP="00A70D62">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494496540"/>
        </w:sdtPr>
        <w:sdtEndPr>
          <w:rPr>
            <w:i/>
          </w:rPr>
        </w:sdtEndPr>
        <w:sdtContent>
          <w:r w:rsidR="001B0421" w:rsidRPr="007D7312">
            <w:rPr>
              <w:rFonts w:asciiTheme="majorHAnsi" w:hAnsiTheme="majorHAnsi" w:cs="Arial"/>
              <w:i/>
              <w:sz w:val="20"/>
              <w:szCs w:val="20"/>
            </w:rPr>
            <w:t>The student taking this course will have already completed a bachelor’s degree in education.</w:t>
          </w:r>
        </w:sdtContent>
      </w:sdt>
      <w:r w:rsidR="001B0421" w:rsidRPr="008426D1">
        <w:rPr>
          <w:rFonts w:asciiTheme="majorHAnsi" w:hAnsiTheme="majorHAnsi" w:cs="Arial"/>
          <w:b/>
          <w:sz w:val="28"/>
          <w:szCs w:val="20"/>
        </w:rPr>
        <w:t xml:space="preserve"> </w:t>
      </w:r>
      <w:r w:rsidR="001B0421"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1FEE604C"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2DF0DEB5"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8C09B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AFA33B1" w14:textId="77777777" w:rsidR="00131ABE" w:rsidRPr="008426D1" w:rsidRDefault="0066260B" w:rsidP="00131ABE">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B9E01AB" w14:textId="77777777" w:rsidR="00131ABE" w:rsidRPr="008426D1" w:rsidRDefault="00131ABE" w:rsidP="00131AB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23</w:t>
      </w:r>
      <w:r w:rsidRPr="008426D1">
        <w:rPr>
          <w:rFonts w:asciiTheme="majorHAnsi" w:hAnsiTheme="majorHAnsi" w:cs="Arial"/>
          <w:sz w:val="20"/>
          <w:szCs w:val="20"/>
        </w:rPr>
        <w:t>.</w:t>
      </w:r>
      <w:r>
        <w:rPr>
          <w:rFonts w:asciiTheme="majorHAnsi" w:hAnsiTheme="majorHAnsi" w:cs="Arial"/>
          <w:sz w:val="20"/>
          <w:szCs w:val="20"/>
        </w:rPr>
        <w:t xml:space="preserve">  What is/are the</w:t>
      </w:r>
      <w:r w:rsidRPr="008426D1">
        <w:rPr>
          <w:rFonts w:asciiTheme="majorHAnsi" w:hAnsiTheme="majorHAnsi" w:cs="Arial"/>
          <w:sz w:val="20"/>
          <w:szCs w:val="20"/>
        </w:rPr>
        <w:t xml:space="preserve"> intended </w:t>
      </w:r>
      <w:r>
        <w:rPr>
          <w:rFonts w:asciiTheme="majorHAnsi" w:hAnsiTheme="majorHAnsi" w:cs="Arial"/>
          <w:sz w:val="20"/>
          <w:szCs w:val="20"/>
        </w:rPr>
        <w:t xml:space="preserve">program-level </w:t>
      </w:r>
      <w:r w:rsidRPr="008426D1">
        <w:rPr>
          <w:rFonts w:asciiTheme="majorHAnsi" w:hAnsiTheme="majorHAnsi" w:cs="Arial"/>
          <w:sz w:val="20"/>
          <w:szCs w:val="20"/>
        </w:rPr>
        <w:t xml:space="preserve">learning </w:t>
      </w:r>
      <w:r>
        <w:rPr>
          <w:rFonts w:asciiTheme="majorHAnsi" w:hAnsiTheme="majorHAnsi" w:cs="Arial"/>
          <w:sz w:val="20"/>
          <w:szCs w:val="20"/>
        </w:rPr>
        <w:t>outcome/s</w:t>
      </w:r>
      <w:r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Where will this course fit into an already existing program assessment process? </w:t>
      </w:r>
    </w:p>
    <w:sdt>
      <w:sdtPr>
        <w:rPr>
          <w:rFonts w:asciiTheme="majorHAnsi" w:hAnsiTheme="majorHAnsi" w:cs="Arial"/>
          <w:sz w:val="20"/>
          <w:szCs w:val="20"/>
        </w:rPr>
        <w:id w:val="-250741043"/>
      </w:sdtPr>
      <w:sdtEndPr/>
      <w:sdtContent>
        <w:p w14:paraId="17B2B40C" w14:textId="77777777" w:rsidR="00131ABE" w:rsidRPr="002313A8" w:rsidRDefault="00131ABE" w:rsidP="00131AB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Students will have a broad exposure to concepts in computer science.</w:t>
          </w:r>
        </w:p>
        <w:p w14:paraId="3DB1E94E" w14:textId="77777777" w:rsidR="00131ABE" w:rsidRDefault="00131ABE" w:rsidP="00131AB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507B2B">
            <w:rPr>
              <w:rFonts w:asciiTheme="majorHAnsi" w:hAnsiTheme="majorHAnsi" w:cs="Arial"/>
              <w:sz w:val="20"/>
              <w:szCs w:val="20"/>
            </w:rPr>
            <w:t xml:space="preserve">Students will be able to think analytically in terms of understanding the nature of problems, crafting computer solutions for them, and evaluating those solutions. </w:t>
          </w:r>
        </w:p>
        <w:sdt>
          <w:sdtPr>
            <w:rPr>
              <w:rFonts w:asciiTheme="majorHAnsi" w:hAnsiTheme="majorHAnsi"/>
              <w:sz w:val="20"/>
              <w:szCs w:val="20"/>
            </w:rPr>
            <w:id w:val="-2096777436"/>
          </w:sdtPr>
          <w:sdtEndPr/>
          <w:sdtContent>
            <w:p w14:paraId="6D5030F9" w14:textId="77777777" w:rsidR="00131ABE" w:rsidRPr="002313A8" w:rsidRDefault="00131ABE" w:rsidP="00131AB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397F01">
                <w:rPr>
                  <w:rFonts w:asciiTheme="majorHAnsi" w:hAnsiTheme="majorHAnsi"/>
                  <w:sz w:val="20"/>
                  <w:szCs w:val="20"/>
                </w:rPr>
                <w:t>Students will be able to communicate computer science concepts with clarity and effective</w:t>
              </w:r>
              <w:r>
                <w:rPr>
                  <w:rFonts w:asciiTheme="majorHAnsi" w:hAnsiTheme="majorHAnsi"/>
                  <w:sz w:val="20"/>
                  <w:szCs w:val="20"/>
                </w:rPr>
                <w:t xml:space="preserve"> </w:t>
              </w:r>
              <w:r w:rsidRPr="00397F01">
                <w:rPr>
                  <w:rFonts w:asciiTheme="majorHAnsi" w:hAnsiTheme="majorHAnsi"/>
                  <w:sz w:val="20"/>
                  <w:szCs w:val="20"/>
                </w:rPr>
                <w:t>exposition.</w:t>
              </w:r>
            </w:p>
          </w:sdtContent>
        </w:sdt>
        <w:p w14:paraId="38739FEB" w14:textId="77777777" w:rsidR="00131ABE" w:rsidRPr="008426D1" w:rsidRDefault="00131ABE" w:rsidP="00131ABE">
          <w:pPr>
            <w:tabs>
              <w:tab w:val="left" w:pos="360"/>
              <w:tab w:val="left" w:pos="720"/>
            </w:tabs>
            <w:spacing w:after="0" w:line="240" w:lineRule="auto"/>
            <w:rPr>
              <w:rFonts w:asciiTheme="majorHAnsi" w:hAnsiTheme="majorHAnsi" w:cs="Arial"/>
              <w:sz w:val="20"/>
              <w:szCs w:val="20"/>
            </w:rPr>
          </w:pPr>
          <w:r w:rsidRPr="006B4B17">
            <w:rPr>
              <w:rFonts w:asciiTheme="majorHAnsi" w:hAnsiTheme="majorHAnsi" w:cs="Arial"/>
              <w:sz w:val="20"/>
              <w:szCs w:val="20"/>
            </w:rPr>
            <w:t>The course will be assessed along with other graduate courses on the same schedule</w:t>
          </w:r>
          <w:r>
            <w:rPr>
              <w:rFonts w:asciiTheme="majorHAnsi" w:hAnsiTheme="majorHAnsi" w:cs="Arial"/>
              <w:sz w:val="20"/>
              <w:szCs w:val="20"/>
            </w:rPr>
            <w:t>.</w:t>
          </w:r>
        </w:p>
      </w:sdtContent>
    </w:sdt>
    <w:p w14:paraId="46CABDBB" w14:textId="77777777" w:rsidR="00131ABE" w:rsidRPr="008426D1" w:rsidRDefault="00131ABE" w:rsidP="00131ABE">
      <w:pPr>
        <w:tabs>
          <w:tab w:val="left" w:pos="360"/>
          <w:tab w:val="left" w:pos="720"/>
        </w:tabs>
        <w:spacing w:after="0" w:line="240" w:lineRule="auto"/>
        <w:rPr>
          <w:rFonts w:asciiTheme="majorHAnsi" w:hAnsiTheme="majorHAnsi" w:cs="Arial"/>
          <w:sz w:val="20"/>
          <w:szCs w:val="20"/>
        </w:rPr>
      </w:pPr>
    </w:p>
    <w:p w14:paraId="6ADD9416" w14:textId="77777777" w:rsidR="00131ABE" w:rsidRDefault="00131ABE" w:rsidP="00131AB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w:t>
      </w:r>
      <w:r w:rsidRPr="008426D1">
        <w:rPr>
          <w:rFonts w:asciiTheme="majorHAnsi" w:hAnsiTheme="majorHAnsi" w:cs="Arial"/>
          <w:sz w:val="20"/>
          <w:szCs w:val="20"/>
        </w:rPr>
        <w:t xml:space="preserve">. Considering the indicated </w:t>
      </w:r>
      <w:r>
        <w:rPr>
          <w:rFonts w:asciiTheme="majorHAnsi" w:hAnsiTheme="majorHAnsi" w:cs="Arial"/>
          <w:sz w:val="20"/>
          <w:szCs w:val="20"/>
        </w:rPr>
        <w:t>program-level learning outcome/s (from question #23</w:t>
      </w:r>
      <w:r w:rsidRPr="008426D1">
        <w:rPr>
          <w:rFonts w:asciiTheme="majorHAnsi" w:hAnsiTheme="majorHAnsi" w:cs="Arial"/>
          <w:sz w:val="20"/>
          <w:szCs w:val="20"/>
        </w:rPr>
        <w:t xml:space="preserve">), </w:t>
      </w:r>
      <w:r>
        <w:rPr>
          <w:rFonts w:asciiTheme="majorHAnsi" w:hAnsiTheme="majorHAnsi" w:cs="Arial"/>
          <w:sz w:val="20"/>
          <w:szCs w:val="20"/>
        </w:rPr>
        <w:t>p</w:t>
      </w:r>
      <w:r w:rsidRPr="00441D9C">
        <w:rPr>
          <w:rFonts w:asciiTheme="majorHAnsi" w:hAnsiTheme="majorHAnsi" w:cs="Arial"/>
          <w:sz w:val="20"/>
          <w:szCs w:val="20"/>
        </w:rPr>
        <w:t xml:space="preserve">lease </w:t>
      </w:r>
      <w:r>
        <w:rPr>
          <w:rFonts w:asciiTheme="majorHAnsi" w:hAnsiTheme="majorHAnsi" w:cs="Arial"/>
          <w:sz w:val="20"/>
          <w:szCs w:val="20"/>
        </w:rPr>
        <w:t xml:space="preserve">fill out the following table to show how and where this course fits into the program’s </w:t>
      </w:r>
      <w:r w:rsidRPr="00441D9C">
        <w:rPr>
          <w:rFonts w:asciiTheme="majorHAnsi" w:hAnsiTheme="majorHAnsi" w:cs="Arial"/>
          <w:sz w:val="20"/>
          <w:szCs w:val="20"/>
        </w:rPr>
        <w:t xml:space="preserve">continuous improvement assessment process. </w:t>
      </w:r>
    </w:p>
    <w:p w14:paraId="5186F213" w14:textId="77777777" w:rsidR="00131ABE" w:rsidRPr="008426D1" w:rsidRDefault="00131ABE" w:rsidP="00131ABE">
      <w:pPr>
        <w:tabs>
          <w:tab w:val="left" w:pos="360"/>
          <w:tab w:val="left" w:pos="720"/>
        </w:tabs>
        <w:spacing w:after="0" w:line="240" w:lineRule="auto"/>
        <w:rPr>
          <w:rFonts w:asciiTheme="majorHAnsi" w:hAnsiTheme="majorHAnsi" w:cs="Arial"/>
          <w:sz w:val="20"/>
          <w:szCs w:val="20"/>
        </w:rPr>
      </w:pPr>
    </w:p>
    <w:p w14:paraId="410193E6" w14:textId="77777777" w:rsidR="00131ABE" w:rsidRDefault="00131ABE" w:rsidP="00131ABE">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493C5F4" w14:textId="77777777" w:rsidR="00131ABE" w:rsidRPr="000E0237" w:rsidRDefault="00131ABE" w:rsidP="00131AB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31ABE" w:rsidRPr="002B453A" w14:paraId="11555226" w14:textId="77777777" w:rsidTr="00873BC8">
        <w:tc>
          <w:tcPr>
            <w:tcW w:w="2148" w:type="dxa"/>
          </w:tcPr>
          <w:p w14:paraId="641E14F4" w14:textId="77777777" w:rsidR="00131ABE" w:rsidRPr="00575870" w:rsidRDefault="00131ABE" w:rsidP="00873BC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sdt>
              <w:sdtPr>
                <w:rPr>
                  <w:rFonts w:asciiTheme="majorHAnsi" w:hAnsiTheme="majorHAnsi"/>
                  <w:sz w:val="20"/>
                  <w:szCs w:val="20"/>
                </w:rPr>
                <w:id w:val="1426761512"/>
              </w:sdtPr>
              <w:sdtEndPr/>
              <w:sdtContent>
                <w:tc>
                  <w:tcPr>
                    <w:tcW w:w="7428" w:type="dxa"/>
                  </w:tcPr>
                  <w:p w14:paraId="7116C375" w14:textId="77777777" w:rsidR="00131ABE" w:rsidRPr="002B453A" w:rsidRDefault="00131ABE" w:rsidP="00873BC8">
                    <w:pPr>
                      <w:rPr>
                        <w:rFonts w:asciiTheme="majorHAnsi" w:hAnsiTheme="majorHAnsi"/>
                        <w:sz w:val="20"/>
                        <w:szCs w:val="20"/>
                      </w:rPr>
                    </w:pPr>
                    <w:r w:rsidRPr="00507B2B">
                      <w:rPr>
                        <w:rFonts w:asciiTheme="majorHAnsi" w:hAnsiTheme="majorHAnsi" w:cs="Arial"/>
                        <w:sz w:val="20"/>
                        <w:szCs w:val="20"/>
                      </w:rPr>
                      <w:t>Students will have a broad exposure to concepts in computer science.</w:t>
                    </w:r>
                  </w:p>
                </w:tc>
              </w:sdtContent>
            </w:sdt>
          </w:sdtContent>
        </w:sdt>
      </w:tr>
      <w:tr w:rsidR="00131ABE" w:rsidRPr="002B453A" w14:paraId="4564A137" w14:textId="77777777" w:rsidTr="00873BC8">
        <w:tc>
          <w:tcPr>
            <w:tcW w:w="2148" w:type="dxa"/>
          </w:tcPr>
          <w:p w14:paraId="113D2BFD"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2CD3484" w14:textId="77777777" w:rsidR="00131ABE" w:rsidRPr="002B453A" w:rsidRDefault="003E1DA8" w:rsidP="00873BC8">
            <w:pPr>
              <w:rPr>
                <w:rFonts w:asciiTheme="majorHAnsi" w:hAnsiTheme="majorHAnsi"/>
                <w:sz w:val="20"/>
                <w:szCs w:val="20"/>
              </w:rPr>
            </w:pPr>
            <w:sdt>
              <w:sdtPr>
                <w:rPr>
                  <w:rFonts w:asciiTheme="majorHAnsi" w:hAnsiTheme="majorHAnsi"/>
                  <w:sz w:val="20"/>
                  <w:szCs w:val="20"/>
                </w:rPr>
                <w:id w:val="-1294900252"/>
                <w:text/>
              </w:sdtPr>
              <w:sdtEndPr/>
              <w:sdtContent>
                <w:r w:rsidR="00131ABE">
                  <w:rPr>
                    <w:rFonts w:asciiTheme="majorHAnsi" w:hAnsiTheme="majorHAnsi"/>
                    <w:sz w:val="20"/>
                    <w:szCs w:val="20"/>
                  </w:rPr>
                  <w:t>Comprehensive examinations and employer surveys</w:t>
                </w:r>
              </w:sdtContent>
            </w:sdt>
            <w:r w:rsidR="00131ABE" w:rsidRPr="002B453A">
              <w:rPr>
                <w:rFonts w:asciiTheme="majorHAnsi" w:hAnsiTheme="majorHAnsi"/>
                <w:sz w:val="20"/>
                <w:szCs w:val="20"/>
              </w:rPr>
              <w:t xml:space="preserve"> </w:t>
            </w:r>
          </w:p>
        </w:tc>
      </w:tr>
      <w:tr w:rsidR="00131ABE" w:rsidRPr="002B453A" w14:paraId="5D5A6FC2" w14:textId="77777777" w:rsidTr="00873BC8">
        <w:tc>
          <w:tcPr>
            <w:tcW w:w="2148" w:type="dxa"/>
          </w:tcPr>
          <w:p w14:paraId="40899F29"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 xml:space="preserve">Assessment </w:t>
            </w:r>
          </w:p>
          <w:p w14:paraId="7AABBC1C"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sdt>
              <w:sdtPr>
                <w:rPr>
                  <w:rFonts w:asciiTheme="majorHAnsi" w:hAnsiTheme="majorHAnsi"/>
                  <w:sz w:val="20"/>
                  <w:szCs w:val="20"/>
                </w:rPr>
                <w:id w:val="-1711493442"/>
              </w:sdtPr>
              <w:sdtEndPr/>
              <w:sdtContent>
                <w:tc>
                  <w:tcPr>
                    <w:tcW w:w="7428" w:type="dxa"/>
                  </w:tcPr>
                  <w:p w14:paraId="295C84AB" w14:textId="77777777" w:rsidR="00131ABE" w:rsidRPr="002B453A" w:rsidRDefault="00131ABE"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131ABE" w:rsidRPr="002B453A" w14:paraId="47C31659" w14:textId="77777777" w:rsidTr="00873BC8">
        <w:tc>
          <w:tcPr>
            <w:tcW w:w="2148" w:type="dxa"/>
          </w:tcPr>
          <w:p w14:paraId="717E44EF"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1276674989"/>
              </w:sdtPr>
              <w:sdtEndPr/>
              <w:sdtContent>
                <w:sdt>
                  <w:sdtPr>
                    <w:rPr>
                      <w:rFonts w:asciiTheme="majorHAnsi" w:hAnsiTheme="majorHAnsi"/>
                      <w:color w:val="808080" w:themeColor="background1" w:themeShade="80"/>
                      <w:sz w:val="20"/>
                      <w:szCs w:val="20"/>
                    </w:rPr>
                    <w:id w:val="1360622967"/>
                  </w:sdtPr>
                  <w:sdtEndPr>
                    <w:rPr>
                      <w:color w:val="auto"/>
                    </w:rPr>
                  </w:sdtEndPr>
                  <w:sdtContent>
                    <w:sdt>
                      <w:sdtPr>
                        <w:rPr>
                          <w:rFonts w:asciiTheme="majorHAnsi" w:hAnsiTheme="majorHAnsi"/>
                          <w:color w:val="808080" w:themeColor="background1" w:themeShade="80"/>
                          <w:sz w:val="20"/>
                          <w:szCs w:val="20"/>
                        </w:rPr>
                        <w:id w:val="-1552920675"/>
                      </w:sdtPr>
                      <w:sdtEndPr>
                        <w:rPr>
                          <w:color w:val="auto"/>
                        </w:rPr>
                      </w:sdtEndPr>
                      <w:sdtContent>
                        <w:tc>
                          <w:tcPr>
                            <w:tcW w:w="7428" w:type="dxa"/>
                          </w:tcPr>
                          <w:p w14:paraId="14276E67" w14:textId="77777777" w:rsidR="00131ABE" w:rsidRPr="00212A84" w:rsidRDefault="00131ABE"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223D1F43" w14:textId="77777777" w:rsidR="00131ABE" w:rsidRDefault="00131ABE" w:rsidP="00131ABE">
      <w:pPr>
        <w:spacing w:after="240" w:line="240" w:lineRule="auto"/>
        <w:rPr>
          <w:rFonts w:asciiTheme="majorHAnsi" w:hAnsiTheme="majorHAnsi" w:cs="Arial"/>
          <w:b/>
          <w:sz w:val="2"/>
          <w:szCs w:val="20"/>
          <w:u w:val="single"/>
        </w:rPr>
      </w:pPr>
    </w:p>
    <w:p w14:paraId="1DE51965" w14:textId="77777777" w:rsidR="00131ABE" w:rsidRDefault="00131ABE" w:rsidP="00131AB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31ABE" w:rsidRPr="002B453A" w14:paraId="06534A45" w14:textId="77777777" w:rsidTr="00873BC8">
        <w:tc>
          <w:tcPr>
            <w:tcW w:w="2148" w:type="dxa"/>
          </w:tcPr>
          <w:p w14:paraId="790BF92D" w14:textId="77777777" w:rsidR="00131ABE" w:rsidRPr="00575870" w:rsidRDefault="00131ABE" w:rsidP="00873BC8">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5B632A1C" w14:textId="77777777" w:rsidR="00131ABE" w:rsidRPr="002B453A" w:rsidRDefault="00131ABE" w:rsidP="00873BC8">
                    <w:pPr>
                      <w:rPr>
                        <w:rFonts w:asciiTheme="majorHAnsi" w:hAnsiTheme="majorHAnsi"/>
                        <w:sz w:val="20"/>
                        <w:szCs w:val="20"/>
                      </w:rPr>
                    </w:pPr>
                    <w:r w:rsidRPr="00B8212F">
                      <w:rPr>
                        <w:rFonts w:asciiTheme="majorHAnsi" w:hAnsiTheme="majorHAnsi" w:cs="Arial"/>
                        <w:sz w:val="20"/>
                        <w:szCs w:val="20"/>
                      </w:rPr>
                      <w:t>Students will be able to think analytically in terms of understanding the nature of problems, crafting computer solutions for them, and evaluating those solutions.</w:t>
                    </w:r>
                  </w:p>
                </w:tc>
              </w:sdtContent>
            </w:sdt>
          </w:sdtContent>
        </w:sdt>
      </w:tr>
      <w:tr w:rsidR="00131ABE" w:rsidRPr="002B453A" w14:paraId="56516F85" w14:textId="77777777" w:rsidTr="00873BC8">
        <w:tc>
          <w:tcPr>
            <w:tcW w:w="2148" w:type="dxa"/>
          </w:tcPr>
          <w:p w14:paraId="4454E13A"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075155B3" w14:textId="77777777" w:rsidR="00131ABE" w:rsidRPr="002B453A" w:rsidRDefault="003E1DA8" w:rsidP="00873BC8">
            <w:pPr>
              <w:rPr>
                <w:rFonts w:asciiTheme="majorHAnsi" w:hAnsiTheme="majorHAnsi"/>
                <w:sz w:val="20"/>
                <w:szCs w:val="20"/>
              </w:rPr>
            </w:pPr>
            <w:sdt>
              <w:sdtPr>
                <w:rPr>
                  <w:rFonts w:asciiTheme="majorHAnsi" w:hAnsiTheme="majorHAnsi"/>
                  <w:sz w:val="20"/>
                  <w:szCs w:val="20"/>
                </w:rPr>
                <w:id w:val="2119870763"/>
                <w:text/>
              </w:sdtPr>
              <w:sdtEndPr/>
              <w:sdtContent>
                <w:r w:rsidR="00131ABE">
                  <w:rPr>
                    <w:rFonts w:asciiTheme="majorHAnsi" w:hAnsiTheme="majorHAnsi"/>
                    <w:sz w:val="20"/>
                    <w:szCs w:val="20"/>
                  </w:rPr>
                  <w:t>Comprehensive examinations, student exit interview, and employer surveys</w:t>
                </w:r>
              </w:sdtContent>
            </w:sdt>
            <w:r w:rsidR="00131ABE" w:rsidRPr="002B453A">
              <w:rPr>
                <w:rFonts w:asciiTheme="majorHAnsi" w:hAnsiTheme="majorHAnsi"/>
                <w:sz w:val="20"/>
                <w:szCs w:val="20"/>
              </w:rPr>
              <w:t xml:space="preserve"> </w:t>
            </w:r>
          </w:p>
        </w:tc>
      </w:tr>
      <w:tr w:rsidR="00131ABE" w:rsidRPr="002B453A" w14:paraId="6748BA7F" w14:textId="77777777" w:rsidTr="00873BC8">
        <w:tc>
          <w:tcPr>
            <w:tcW w:w="2148" w:type="dxa"/>
          </w:tcPr>
          <w:p w14:paraId="0D3023B3"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 xml:space="preserve">Assessment </w:t>
            </w:r>
          </w:p>
          <w:p w14:paraId="0AD65077"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57475790"/>
          </w:sdtPr>
          <w:sdtEndPr/>
          <w:sdtContent>
            <w:tc>
              <w:tcPr>
                <w:tcW w:w="7428" w:type="dxa"/>
              </w:tcPr>
              <w:p w14:paraId="5AD98ED0" w14:textId="77777777" w:rsidR="00131ABE" w:rsidRPr="002B453A" w:rsidRDefault="00131ABE"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131ABE" w:rsidRPr="002B453A" w14:paraId="569BC0C2" w14:textId="77777777" w:rsidTr="00873BC8">
        <w:tc>
          <w:tcPr>
            <w:tcW w:w="2148" w:type="dxa"/>
          </w:tcPr>
          <w:p w14:paraId="6C277A6B"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sdt>
                  <w:sdtPr>
                    <w:rPr>
                      <w:rFonts w:asciiTheme="majorHAnsi" w:hAnsiTheme="majorHAnsi"/>
                      <w:color w:val="808080" w:themeColor="background1" w:themeShade="80"/>
                      <w:sz w:val="20"/>
                      <w:szCs w:val="20"/>
                    </w:rPr>
                    <w:id w:val="914125953"/>
                  </w:sdtPr>
                  <w:sdtEndPr>
                    <w:rPr>
                      <w:color w:val="auto"/>
                    </w:rPr>
                  </w:sdtEndPr>
                  <w:sdtContent>
                    <w:sdt>
                      <w:sdtPr>
                        <w:rPr>
                          <w:rFonts w:asciiTheme="majorHAnsi" w:hAnsiTheme="majorHAnsi"/>
                          <w:color w:val="808080" w:themeColor="background1" w:themeShade="80"/>
                          <w:sz w:val="20"/>
                          <w:szCs w:val="20"/>
                        </w:rPr>
                        <w:id w:val="-635481342"/>
                      </w:sdtPr>
                      <w:sdtEndPr>
                        <w:rPr>
                          <w:color w:val="auto"/>
                        </w:rPr>
                      </w:sdtEndPr>
                      <w:sdtContent>
                        <w:tc>
                          <w:tcPr>
                            <w:tcW w:w="7428" w:type="dxa"/>
                          </w:tcPr>
                          <w:p w14:paraId="4190445F" w14:textId="77777777" w:rsidR="00131ABE" w:rsidRPr="00212A84" w:rsidRDefault="00131ABE"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303EC0EC" w14:textId="77777777" w:rsidR="00131ABE" w:rsidRDefault="00131ABE" w:rsidP="00131ABE">
      <w:pPr>
        <w:spacing w:after="240" w:line="240" w:lineRule="auto"/>
        <w:rPr>
          <w:rFonts w:asciiTheme="majorHAnsi" w:hAnsiTheme="majorHAnsi" w:cs="Arial"/>
          <w:b/>
          <w:sz w:val="2"/>
          <w:szCs w:val="20"/>
          <w:u w:val="single"/>
        </w:rPr>
      </w:pPr>
    </w:p>
    <w:p w14:paraId="727BED88" w14:textId="77777777" w:rsidR="00131ABE" w:rsidRDefault="00131ABE" w:rsidP="00131ABE">
      <w:pPr>
        <w:spacing w:after="240" w:line="240" w:lineRule="auto"/>
        <w:rPr>
          <w:rFonts w:asciiTheme="majorHAnsi" w:hAnsiTheme="majorHAnsi" w:cs="Arial"/>
          <w:b/>
          <w:sz w:val="2"/>
          <w:szCs w:val="20"/>
          <w:u w:val="single"/>
        </w:rPr>
      </w:pPr>
    </w:p>
    <w:p w14:paraId="17546568" w14:textId="77777777" w:rsidR="00131ABE" w:rsidRDefault="00131ABE" w:rsidP="00131AB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131ABE" w:rsidRPr="002B453A" w14:paraId="03D4D745" w14:textId="77777777" w:rsidTr="00873BC8">
        <w:tc>
          <w:tcPr>
            <w:tcW w:w="2148" w:type="dxa"/>
          </w:tcPr>
          <w:p w14:paraId="1BC308F2" w14:textId="77777777" w:rsidR="00131ABE" w:rsidRPr="00575870" w:rsidRDefault="00131ABE" w:rsidP="00873BC8">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id w:val="854007350"/>
          </w:sdtPr>
          <w:sdtEndPr>
            <w:rPr>
              <w:rFonts w:asciiTheme="majorHAnsi" w:hAnsiTheme="majorHAnsi"/>
              <w:sz w:val="20"/>
              <w:szCs w:val="20"/>
            </w:rPr>
          </w:sdtEndPr>
          <w:sdtContent>
            <w:sdt>
              <w:sdtPr>
                <w:id w:val="1434703495"/>
              </w:sdtPr>
              <w:sdtEndPr>
                <w:rPr>
                  <w:rFonts w:asciiTheme="majorHAnsi" w:hAnsiTheme="majorHAnsi"/>
                  <w:sz w:val="20"/>
                  <w:szCs w:val="20"/>
                </w:rPr>
              </w:sdtEndPr>
              <w:sdtContent>
                <w:tc>
                  <w:tcPr>
                    <w:tcW w:w="7428" w:type="dxa"/>
                  </w:tcPr>
                  <w:p w14:paraId="243AEE4D" w14:textId="77777777" w:rsidR="00131ABE" w:rsidRPr="002B453A" w:rsidRDefault="00131ABE" w:rsidP="00873BC8">
                    <w:pPr>
                      <w:tabs>
                        <w:tab w:val="left" w:pos="360"/>
                        <w:tab w:val="left" w:pos="720"/>
                      </w:tabs>
                      <w:rPr>
                        <w:rFonts w:asciiTheme="majorHAnsi" w:hAnsiTheme="majorHAnsi"/>
                        <w:sz w:val="20"/>
                        <w:szCs w:val="20"/>
                      </w:rPr>
                    </w:pPr>
                    <w:r w:rsidRPr="00B8212F">
                      <w:rPr>
                        <w:rFonts w:asciiTheme="majorHAnsi" w:hAnsiTheme="majorHAnsi" w:cs="Arial"/>
                        <w:sz w:val="20"/>
                        <w:szCs w:val="20"/>
                      </w:rPr>
                      <w:t>Students will be able to communicate computer science concepts with clarity and effective exposition.</w:t>
                    </w:r>
                  </w:p>
                </w:tc>
              </w:sdtContent>
            </w:sdt>
          </w:sdtContent>
        </w:sdt>
      </w:tr>
      <w:tr w:rsidR="00131ABE" w:rsidRPr="002B453A" w14:paraId="09CD55C6" w14:textId="77777777" w:rsidTr="00873BC8">
        <w:tc>
          <w:tcPr>
            <w:tcW w:w="2148" w:type="dxa"/>
          </w:tcPr>
          <w:p w14:paraId="175316A2"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699810E7" w14:textId="77777777" w:rsidR="00131ABE" w:rsidRPr="002B453A" w:rsidRDefault="003E1DA8" w:rsidP="00873BC8">
            <w:pPr>
              <w:rPr>
                <w:rFonts w:asciiTheme="majorHAnsi" w:hAnsiTheme="majorHAnsi"/>
                <w:sz w:val="20"/>
                <w:szCs w:val="20"/>
              </w:rPr>
            </w:pPr>
            <w:sdt>
              <w:sdtPr>
                <w:rPr>
                  <w:rFonts w:asciiTheme="majorHAnsi" w:hAnsiTheme="majorHAnsi"/>
                  <w:sz w:val="20"/>
                  <w:szCs w:val="20"/>
                </w:rPr>
                <w:id w:val="427084771"/>
                <w:text/>
              </w:sdtPr>
              <w:sdtEndPr/>
              <w:sdtContent>
                <w:r w:rsidR="00131ABE">
                  <w:rPr>
                    <w:rFonts w:asciiTheme="majorHAnsi" w:hAnsiTheme="majorHAnsi"/>
                    <w:sz w:val="20"/>
                    <w:szCs w:val="20"/>
                  </w:rPr>
                  <w:t>Comprehensive examinations, student exit interview and employer surveys</w:t>
                </w:r>
              </w:sdtContent>
            </w:sdt>
            <w:r w:rsidR="00131ABE" w:rsidRPr="002B453A">
              <w:rPr>
                <w:rFonts w:asciiTheme="majorHAnsi" w:hAnsiTheme="majorHAnsi"/>
                <w:sz w:val="20"/>
                <w:szCs w:val="20"/>
              </w:rPr>
              <w:t xml:space="preserve"> </w:t>
            </w:r>
          </w:p>
        </w:tc>
      </w:tr>
      <w:tr w:rsidR="00131ABE" w:rsidRPr="002B453A" w14:paraId="19884429" w14:textId="77777777" w:rsidTr="00873BC8">
        <w:tc>
          <w:tcPr>
            <w:tcW w:w="2148" w:type="dxa"/>
          </w:tcPr>
          <w:p w14:paraId="256036F7"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 xml:space="preserve">Assessment </w:t>
            </w:r>
          </w:p>
          <w:p w14:paraId="772977BF"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32612721"/>
          </w:sdtPr>
          <w:sdtEndPr/>
          <w:sdtContent>
            <w:tc>
              <w:tcPr>
                <w:tcW w:w="7428" w:type="dxa"/>
              </w:tcPr>
              <w:p w14:paraId="0CE3C84F" w14:textId="77777777" w:rsidR="00131ABE" w:rsidRPr="002B453A" w:rsidRDefault="00131ABE" w:rsidP="00873BC8">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student exit interviews will be conducted each semester, reviewed annually, and reported on every three years; employer surveys will be conducted each fall and reported on every four years.</w:t>
                </w:r>
              </w:p>
            </w:tc>
          </w:sdtContent>
        </w:sdt>
      </w:tr>
      <w:tr w:rsidR="00131ABE" w:rsidRPr="002B453A" w14:paraId="4BAB8F25" w14:textId="77777777" w:rsidTr="00873BC8">
        <w:tc>
          <w:tcPr>
            <w:tcW w:w="2148" w:type="dxa"/>
          </w:tcPr>
          <w:p w14:paraId="1BAB9AFC" w14:textId="77777777" w:rsidR="00131ABE" w:rsidRPr="002B453A" w:rsidRDefault="00131ABE" w:rsidP="00873BC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sdt>
                  <w:sdtPr>
                    <w:rPr>
                      <w:rFonts w:asciiTheme="majorHAnsi" w:hAnsiTheme="majorHAnsi"/>
                      <w:color w:val="808080" w:themeColor="background1" w:themeShade="80"/>
                      <w:sz w:val="20"/>
                      <w:szCs w:val="20"/>
                    </w:rPr>
                    <w:id w:val="-1649897704"/>
                  </w:sdtPr>
                  <w:sdtEndPr>
                    <w:rPr>
                      <w:color w:val="auto"/>
                    </w:rPr>
                  </w:sdtEndPr>
                  <w:sdtContent>
                    <w:sdt>
                      <w:sdtPr>
                        <w:rPr>
                          <w:rFonts w:asciiTheme="majorHAnsi" w:hAnsiTheme="majorHAnsi"/>
                          <w:color w:val="808080" w:themeColor="background1" w:themeShade="80"/>
                          <w:sz w:val="20"/>
                          <w:szCs w:val="20"/>
                        </w:rPr>
                        <w:id w:val="-54941673"/>
                      </w:sdtPr>
                      <w:sdtEndPr>
                        <w:rPr>
                          <w:color w:val="auto"/>
                        </w:rPr>
                      </w:sdtEndPr>
                      <w:sdtContent>
                        <w:tc>
                          <w:tcPr>
                            <w:tcW w:w="7428" w:type="dxa"/>
                          </w:tcPr>
                          <w:p w14:paraId="216570F8" w14:textId="77777777" w:rsidR="00131ABE" w:rsidRPr="00212A84" w:rsidRDefault="00131ABE" w:rsidP="00873BC8">
                            <w:pPr>
                              <w:rPr>
                                <w:rFonts w:asciiTheme="majorHAnsi" w:hAnsiTheme="majorHAnsi"/>
                                <w:color w:val="808080" w:themeColor="background1" w:themeShade="80"/>
                                <w:sz w:val="20"/>
                                <w:szCs w:val="20"/>
                              </w:rPr>
                            </w:pPr>
                            <w:r>
                              <w:rPr>
                                <w:rFonts w:asciiTheme="majorHAnsi" w:hAnsiTheme="majorHAnsi"/>
                                <w:sz w:val="20"/>
                                <w:szCs w:val="20"/>
                              </w:rPr>
                              <w:t>Department of Computer Science assessment committee</w:t>
                            </w:r>
                          </w:p>
                        </w:tc>
                      </w:sdtContent>
                    </w:sdt>
                  </w:sdtContent>
                </w:sdt>
              </w:sdtContent>
            </w:sdt>
          </w:sdtContent>
        </w:sdt>
      </w:tr>
    </w:tbl>
    <w:p w14:paraId="0F9F4900" w14:textId="77777777" w:rsidR="00131ABE" w:rsidRDefault="00131ABE" w:rsidP="00131ABE">
      <w:pPr>
        <w:ind w:firstLine="720"/>
        <w:rPr>
          <w:rFonts w:asciiTheme="majorHAnsi" w:hAnsiTheme="majorHAnsi" w:cs="Arial"/>
          <w:i/>
          <w:sz w:val="20"/>
          <w:szCs w:val="20"/>
        </w:rPr>
      </w:pPr>
      <w:r>
        <w:rPr>
          <w:rFonts w:asciiTheme="majorHAnsi" w:hAnsiTheme="majorHAnsi" w:cs="Arial"/>
          <w:i/>
          <w:sz w:val="20"/>
          <w:szCs w:val="20"/>
        </w:rPr>
        <w:t>(Repeat if this new course will support</w:t>
      </w:r>
      <w:r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Pr="008426D1">
        <w:rPr>
          <w:rFonts w:asciiTheme="majorHAnsi" w:hAnsiTheme="majorHAnsi" w:cs="Arial"/>
          <w:i/>
          <w:sz w:val="20"/>
          <w:szCs w:val="20"/>
        </w:rPr>
        <w:t>outcomes)</w:t>
      </w:r>
    </w:p>
    <w:p w14:paraId="02C9ECB3" w14:textId="242CEFDA" w:rsidR="00CA269E" w:rsidRDefault="00CA269E" w:rsidP="00131ABE">
      <w:pPr>
        <w:tabs>
          <w:tab w:val="left" w:pos="360"/>
          <w:tab w:val="left" w:pos="810"/>
        </w:tabs>
        <w:spacing w:after="0"/>
        <w:rPr>
          <w:rFonts w:asciiTheme="majorHAnsi" w:hAnsiTheme="majorHAnsi" w:cs="Arial"/>
          <w:i/>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sdt>
              <w:sdtPr>
                <w:rPr>
                  <w:rFonts w:asciiTheme="majorHAnsi" w:hAnsiTheme="majorHAnsi"/>
                  <w:sz w:val="20"/>
                  <w:szCs w:val="20"/>
                </w:rPr>
                <w:id w:val="-996726598"/>
              </w:sdtPr>
              <w:sdtEndPr/>
              <w:sdtContent>
                <w:tc>
                  <w:tcPr>
                    <w:tcW w:w="7428" w:type="dxa"/>
                  </w:tcPr>
                  <w:p w14:paraId="21D2C9A5" w14:textId="0B2426FF" w:rsidR="00575870" w:rsidRPr="002B453A" w:rsidRDefault="00186D7C" w:rsidP="00131ABE">
                    <w:pPr>
                      <w:rPr>
                        <w:rFonts w:asciiTheme="majorHAnsi" w:hAnsiTheme="majorHAnsi"/>
                        <w:sz w:val="20"/>
                        <w:szCs w:val="20"/>
                      </w:rPr>
                    </w:pPr>
                    <w:r>
                      <w:rPr>
                        <w:rFonts w:asciiTheme="majorHAnsi" w:hAnsiTheme="majorHAnsi"/>
                        <w:sz w:val="20"/>
                        <w:szCs w:val="20"/>
                      </w:rPr>
                      <w:t xml:space="preserve">Students will get familiar with </w:t>
                    </w:r>
                    <w:r w:rsidRPr="00B42119">
                      <w:rPr>
                        <w:rFonts w:asciiTheme="majorHAnsi" w:hAnsiTheme="majorHAnsi"/>
                        <w:sz w:val="20"/>
                        <w:szCs w:val="20"/>
                      </w:rPr>
                      <w:t xml:space="preserve">the </w:t>
                    </w:r>
                    <w:r w:rsidR="00131ABE">
                      <w:rPr>
                        <w:rFonts w:asciiTheme="majorHAnsi" w:hAnsiTheme="majorHAnsi"/>
                        <w:sz w:val="20"/>
                        <w:szCs w:val="20"/>
                      </w:rPr>
                      <w:t xml:space="preserve">foundational concepts </w:t>
                    </w:r>
                    <w:r w:rsidR="002B306C">
                      <w:rPr>
                        <w:rFonts w:asciiTheme="majorHAnsi" w:hAnsiTheme="majorHAnsi"/>
                        <w:sz w:val="20"/>
                        <w:szCs w:val="20"/>
                      </w:rPr>
                      <w:t>of automata theory.</w:t>
                    </w:r>
                  </w:p>
                </w:tc>
              </w:sdtContent>
            </w:sdt>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750732277"/>
              </w:sdtPr>
              <w:sdtEndPr/>
              <w:sdtContent>
                <w:tc>
                  <w:tcPr>
                    <w:tcW w:w="7428" w:type="dxa"/>
                  </w:tcPr>
                  <w:p w14:paraId="7ECCBC86" w14:textId="77777777" w:rsidR="008C09B2" w:rsidRPr="005937AA" w:rsidRDefault="008C09B2" w:rsidP="008C09B2">
                    <w:pPr>
                      <w:rPr>
                        <w:rFonts w:asciiTheme="majorHAnsi" w:hAnsiTheme="majorHAnsi"/>
                        <w:sz w:val="20"/>
                        <w:szCs w:val="20"/>
                      </w:rPr>
                    </w:pPr>
                    <w:r w:rsidRPr="005937AA">
                      <w:rPr>
                        <w:rFonts w:asciiTheme="majorHAnsi" w:hAnsiTheme="majorHAnsi"/>
                        <w:sz w:val="20"/>
                        <w:szCs w:val="20"/>
                      </w:rPr>
                      <w:t>In-class discussion and illustrations</w:t>
                    </w:r>
                  </w:p>
                  <w:p w14:paraId="10A7F5A8" w14:textId="0F694F5A" w:rsidR="00575870" w:rsidRPr="002B453A" w:rsidRDefault="008C09B2" w:rsidP="008C09B2">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22C589D" w:rsidR="00CB2125" w:rsidRPr="002B453A" w:rsidRDefault="003E1DA8" w:rsidP="00E70B06">
            <w:pPr>
              <w:rPr>
                <w:rFonts w:asciiTheme="majorHAnsi" w:hAnsiTheme="majorHAnsi"/>
                <w:sz w:val="20"/>
                <w:szCs w:val="20"/>
              </w:rPr>
            </w:pPr>
            <w:sdt>
              <w:sdtPr>
                <w:rPr>
                  <w:rFonts w:asciiTheme="majorHAnsi" w:hAnsiTheme="majorHAnsi"/>
                  <w:sz w:val="20"/>
                  <w:szCs w:val="20"/>
                </w:rPr>
                <w:id w:val="-938209012"/>
                <w:text/>
              </w:sdtPr>
              <w:sdtEndPr/>
              <w:sdtContent>
                <w:r w:rsidR="00EA1492">
                  <w:rPr>
                    <w:rFonts w:asciiTheme="majorHAnsi" w:hAnsiTheme="majorHAnsi"/>
                    <w:sz w:val="20"/>
                    <w:szCs w:val="20"/>
                  </w:rPr>
                  <w:t xml:space="preserve">Course presentations, exams and projects    </w:t>
                </w:r>
              </w:sdtContent>
            </w:sdt>
          </w:p>
        </w:tc>
      </w:tr>
    </w:tbl>
    <w:p w14:paraId="3DF2FA87"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697CEE" w14:paraId="0EC2EE59" w14:textId="77777777" w:rsidTr="008E5C9A">
        <w:tc>
          <w:tcPr>
            <w:tcW w:w="2148" w:type="dxa"/>
          </w:tcPr>
          <w:p w14:paraId="2D81CF5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2</w:t>
            </w:r>
          </w:p>
          <w:p w14:paraId="67FCA661"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6287CCA6" w14:textId="77777777" w:rsidR="001165B8" w:rsidRPr="005937AA" w:rsidRDefault="003E1DA8" w:rsidP="008E5C9A">
                    <w:pPr>
                      <w:rPr>
                        <w:rFonts w:asciiTheme="majorHAnsi" w:hAnsiTheme="majorHAnsi"/>
                        <w:sz w:val="20"/>
                        <w:szCs w:val="20"/>
                      </w:rPr>
                    </w:pPr>
                    <w:sdt>
                      <w:sdtPr>
                        <w:rPr>
                          <w:rFonts w:asciiTheme="majorHAnsi" w:hAnsiTheme="majorHAnsi"/>
                          <w:sz w:val="20"/>
                          <w:szCs w:val="20"/>
                        </w:rPr>
                        <w:id w:val="1737740730"/>
                      </w:sdtPr>
                      <w:sdtEndPr/>
                      <w:sdtContent>
                        <w:r w:rsidR="001165B8" w:rsidRPr="005937AA">
                          <w:rPr>
                            <w:rFonts w:asciiTheme="majorHAnsi" w:hAnsiTheme="majorHAnsi"/>
                            <w:sz w:val="20"/>
                            <w:szCs w:val="20"/>
                          </w:rPr>
                          <w:t>Students will m</w:t>
                        </w:r>
                        <w:r w:rsidR="001165B8">
                          <w:rPr>
                            <w:rFonts w:asciiTheme="majorHAnsi" w:hAnsiTheme="majorHAnsi"/>
                            <w:sz w:val="20"/>
                            <w:szCs w:val="20"/>
                          </w:rPr>
                          <w:t>aster the corresponding analytical</w:t>
                        </w:r>
                        <w:r w:rsidR="001165B8" w:rsidRPr="005937AA">
                          <w:rPr>
                            <w:rFonts w:asciiTheme="majorHAnsi" w:hAnsiTheme="majorHAnsi"/>
                            <w:sz w:val="20"/>
                            <w:szCs w:val="20"/>
                          </w:rPr>
                          <w:t xml:space="preserve"> skills.</w:t>
                        </w:r>
                      </w:sdtContent>
                    </w:sdt>
                  </w:p>
                </w:tc>
              </w:sdtContent>
            </w:sdt>
          </w:sdtContent>
        </w:sdt>
      </w:tr>
      <w:tr w:rsidR="001165B8" w:rsidRPr="00697CEE" w14:paraId="3D9DC217" w14:textId="77777777" w:rsidTr="008E5C9A">
        <w:tc>
          <w:tcPr>
            <w:tcW w:w="2148" w:type="dxa"/>
          </w:tcPr>
          <w:p w14:paraId="673E9157"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665A9B9B"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3D1083D1"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p>
                </w:tc>
              </w:sdtContent>
            </w:sdt>
          </w:sdtContent>
        </w:sdt>
      </w:tr>
      <w:tr w:rsidR="001165B8" w:rsidRPr="00697CEE" w14:paraId="6448579A" w14:textId="77777777" w:rsidTr="008E5C9A">
        <w:tc>
          <w:tcPr>
            <w:tcW w:w="2148" w:type="dxa"/>
          </w:tcPr>
          <w:p w14:paraId="682BCC09"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33F73BF" w14:textId="6F769DB7" w:rsidR="001165B8" w:rsidRPr="005937AA" w:rsidRDefault="003E1DA8" w:rsidP="008E5C9A">
            <w:pPr>
              <w:rPr>
                <w:rFonts w:asciiTheme="majorHAnsi" w:hAnsiTheme="majorHAnsi"/>
                <w:sz w:val="20"/>
                <w:szCs w:val="20"/>
              </w:rPr>
            </w:pPr>
            <w:sdt>
              <w:sdtPr>
                <w:rPr>
                  <w:rFonts w:ascii="Cambria" w:hAnsi="Cambria"/>
                  <w:sz w:val="20"/>
                  <w:szCs w:val="20"/>
                </w:rPr>
                <w:id w:val="1493762518"/>
                <w:text/>
              </w:sdtPr>
              <w:sdtEndPr/>
              <w:sdtContent>
                <w:r w:rsidR="00EA1492">
                  <w:rPr>
                    <w:rFonts w:ascii="Cambria" w:hAnsi="Cambria"/>
                    <w:sz w:val="20"/>
                    <w:szCs w:val="20"/>
                  </w:rPr>
                  <w:t xml:space="preserve">Course exams and presentations    </w:t>
                </w:r>
              </w:sdtContent>
            </w:sdt>
          </w:p>
        </w:tc>
      </w:tr>
    </w:tbl>
    <w:p w14:paraId="46559A78" w14:textId="77777777" w:rsidR="001165B8" w:rsidRDefault="001165B8" w:rsidP="001165B8">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1165B8" w:rsidRPr="005937AA" w14:paraId="681864E0" w14:textId="77777777" w:rsidTr="008E5C9A">
        <w:tc>
          <w:tcPr>
            <w:tcW w:w="2148" w:type="dxa"/>
          </w:tcPr>
          <w:p w14:paraId="5D13BA2B" w14:textId="77777777" w:rsidR="001165B8" w:rsidRPr="005937AA" w:rsidRDefault="001165B8" w:rsidP="008E5C9A">
            <w:pPr>
              <w:jc w:val="center"/>
              <w:rPr>
                <w:rFonts w:asciiTheme="majorHAnsi" w:hAnsiTheme="majorHAnsi"/>
                <w:b/>
                <w:sz w:val="20"/>
                <w:szCs w:val="20"/>
              </w:rPr>
            </w:pPr>
            <w:r w:rsidRPr="005937AA">
              <w:rPr>
                <w:rFonts w:asciiTheme="majorHAnsi" w:hAnsiTheme="majorHAnsi"/>
                <w:b/>
                <w:sz w:val="20"/>
                <w:szCs w:val="20"/>
              </w:rPr>
              <w:t>Outcome 3</w:t>
            </w:r>
          </w:p>
          <w:p w14:paraId="58D9F5E3" w14:textId="77777777" w:rsidR="001165B8" w:rsidRPr="005937AA" w:rsidRDefault="001165B8" w:rsidP="008E5C9A">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3CBADF61" w14:textId="77777777" w:rsidR="001165B8" w:rsidRPr="005937AA" w:rsidRDefault="003E1DA8" w:rsidP="008E5C9A">
                    <w:pPr>
                      <w:rPr>
                        <w:rFonts w:asciiTheme="majorHAnsi" w:hAnsiTheme="majorHAnsi"/>
                        <w:sz w:val="20"/>
                        <w:szCs w:val="20"/>
                      </w:rPr>
                    </w:pPr>
                    <w:sdt>
                      <w:sdtPr>
                        <w:rPr>
                          <w:rFonts w:asciiTheme="majorHAnsi" w:hAnsiTheme="majorHAnsi"/>
                          <w:sz w:val="20"/>
                          <w:szCs w:val="20"/>
                        </w:rPr>
                        <w:id w:val="-948319124"/>
                      </w:sdtPr>
                      <w:sdtEndPr/>
                      <w:sdtContent>
                        <w:r w:rsidR="001165B8" w:rsidRPr="005937AA">
                          <w:rPr>
                            <w:rFonts w:asciiTheme="majorHAnsi" w:hAnsiTheme="majorHAnsi"/>
                            <w:sz w:val="20"/>
                            <w:szCs w:val="20"/>
                          </w:rPr>
                          <w:t>Students will get experience which will develop</w:t>
                        </w:r>
                        <w:r w:rsidR="001165B8">
                          <w:rPr>
                            <w:rFonts w:asciiTheme="majorHAnsi" w:hAnsiTheme="majorHAnsi"/>
                            <w:sz w:val="20"/>
                            <w:szCs w:val="20"/>
                          </w:rPr>
                          <w:t xml:space="preserve"> their</w:t>
                        </w:r>
                        <w:r w:rsidR="001165B8" w:rsidRPr="005937AA">
                          <w:rPr>
                            <w:rFonts w:asciiTheme="majorHAnsi" w:hAnsiTheme="majorHAnsi"/>
                            <w:sz w:val="20"/>
                            <w:szCs w:val="20"/>
                          </w:rPr>
                          <w:t xml:space="preserve"> implementation skills.</w:t>
                        </w:r>
                      </w:sdtContent>
                    </w:sdt>
                  </w:p>
                </w:tc>
              </w:sdtContent>
            </w:sdt>
          </w:sdtContent>
        </w:sdt>
      </w:tr>
      <w:tr w:rsidR="001165B8" w:rsidRPr="005937AA" w14:paraId="161CF705" w14:textId="77777777" w:rsidTr="008E5C9A">
        <w:tc>
          <w:tcPr>
            <w:tcW w:w="2148" w:type="dxa"/>
          </w:tcPr>
          <w:p w14:paraId="0AE2E103"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3CDED854"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In-class discussion and illustrations</w:t>
                    </w:r>
                  </w:p>
                  <w:p w14:paraId="4C1DD6BF"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Accomplish related literature reviews</w:t>
                    </w:r>
                  </w:p>
                  <w:p w14:paraId="2FC43B20"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1165B8" w:rsidRPr="005937AA" w14:paraId="5EA97A3C" w14:textId="77777777" w:rsidTr="008E5C9A">
        <w:tc>
          <w:tcPr>
            <w:tcW w:w="2148" w:type="dxa"/>
          </w:tcPr>
          <w:p w14:paraId="703D3DBA" w14:textId="77777777" w:rsidR="001165B8" w:rsidRPr="005937AA" w:rsidRDefault="001165B8"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875EA46" w14:textId="1C83094F" w:rsidR="001165B8" w:rsidRPr="005937AA" w:rsidRDefault="003E1DA8" w:rsidP="008E5C9A">
            <w:pPr>
              <w:rPr>
                <w:rFonts w:asciiTheme="majorHAnsi" w:hAnsiTheme="majorHAnsi"/>
                <w:sz w:val="20"/>
                <w:szCs w:val="20"/>
              </w:rPr>
            </w:pPr>
            <w:sdt>
              <w:sdtPr>
                <w:rPr>
                  <w:rFonts w:asciiTheme="majorHAnsi" w:hAnsiTheme="majorHAnsi"/>
                  <w:sz w:val="20"/>
                  <w:szCs w:val="20"/>
                </w:rPr>
                <w:id w:val="-198696913"/>
                <w:text/>
              </w:sdtPr>
              <w:sdtEndPr/>
              <w:sdtContent>
                <w:r w:rsidR="00EA1492">
                  <w:rPr>
                    <w:rFonts w:asciiTheme="majorHAnsi" w:hAnsiTheme="majorHAnsi"/>
                    <w:sz w:val="20"/>
                    <w:szCs w:val="20"/>
                  </w:rPr>
                  <w:t xml:space="preserve">Course homework, presentations, exams and projects    </w:t>
                </w:r>
              </w:sdtContent>
            </w:sdt>
          </w:p>
        </w:tc>
      </w:tr>
    </w:tbl>
    <w:p w14:paraId="756C15D4" w14:textId="5737B20D"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1486163713"/>
      </w:sdtPr>
      <w:sdtEndPr/>
      <w:sdtContent>
        <w:p w14:paraId="60C59D7B" w14:textId="77777777" w:rsidR="00131ABE" w:rsidRPr="00F77FC1" w:rsidRDefault="00131ABE" w:rsidP="00131ABE">
          <w:pPr>
            <w:rPr>
              <w:rFonts w:ascii="Arial" w:hAnsi="Arial" w:cs="Arial"/>
              <w:b/>
              <w:color w:val="FF0000"/>
              <w:sz w:val="16"/>
              <w:szCs w:val="16"/>
            </w:rPr>
          </w:pPr>
          <w:r w:rsidRPr="00F77FC1">
            <w:rPr>
              <w:rFonts w:ascii="Arial" w:hAnsi="Arial" w:cs="Arial"/>
              <w:b/>
              <w:color w:val="FF0000"/>
              <w:sz w:val="16"/>
              <w:szCs w:val="16"/>
            </w:rPr>
            <w:t xml:space="preserve">2017-2018 Graduate Bulletin  </w:t>
          </w:r>
        </w:p>
        <w:p w14:paraId="18376036" w14:textId="77777777" w:rsidR="00131ABE" w:rsidRPr="00F77FC1" w:rsidRDefault="00131ABE" w:rsidP="00131ABE">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376</w:t>
          </w:r>
        </w:p>
        <w:p w14:paraId="592ED0E1" w14:textId="38A4EBD7" w:rsidR="00661D25" w:rsidRPr="008426D1" w:rsidRDefault="003E1DA8" w:rsidP="00A42540">
          <w:pPr>
            <w:rPr>
              <w:rFonts w:asciiTheme="majorHAnsi" w:hAnsiTheme="majorHAnsi" w:cs="Arial"/>
              <w:sz w:val="20"/>
              <w:szCs w:val="20"/>
            </w:rPr>
          </w:pPr>
          <w:sdt>
            <w:sdtPr>
              <w:rPr>
                <w:rFonts w:asciiTheme="majorHAnsi" w:hAnsiTheme="majorHAnsi" w:cs="Arial"/>
              </w:rPr>
              <w:id w:val="-1969733511"/>
            </w:sdtPr>
            <w:sdtEndPr/>
            <w:sdtContent>
              <w:r w:rsidR="00131ABE">
                <w:rPr>
                  <w:rFonts w:asciiTheme="majorHAnsi" w:hAnsiTheme="majorHAnsi" w:cs="Arial"/>
                </w:rPr>
                <w:br/>
              </w:r>
              <w:r w:rsidR="00131ABE" w:rsidRPr="00126171">
                <w:rPr>
                  <w:rFonts w:ascii="Arial" w:hAnsi="Arial" w:cs="Arial"/>
                  <w:b/>
                  <w:bCs/>
                  <w:color w:val="231F20"/>
                  <w:sz w:val="16"/>
                  <w:szCs w:val="16"/>
                </w:rPr>
                <w:t xml:space="preserve">CS 6823. Special Topics </w:t>
              </w:r>
              <w:r w:rsidR="00131ABE" w:rsidRPr="00126171">
                <w:rPr>
                  <w:rFonts w:ascii="Arial" w:hAnsi="Arial" w:cs="Arial"/>
                  <w:color w:val="231F20"/>
                  <w:sz w:val="16"/>
                  <w:szCs w:val="16"/>
                </w:rPr>
                <w:t>Current topics of interest to graduate computer science</w:t>
              </w:r>
              <w:r w:rsidR="00131ABE" w:rsidRPr="00126171">
                <w:rPr>
                  <w:rFonts w:ascii="Arial" w:hAnsi="Arial" w:cs="Arial"/>
                  <w:color w:val="231F20"/>
                  <w:sz w:val="16"/>
                  <w:szCs w:val="16"/>
                </w:rPr>
                <w:br/>
                <w:t>students. (May be repeated for credit with different subtitle. ONLY six hours with the same course</w:t>
              </w:r>
              <w:r w:rsidR="00131ABE" w:rsidRPr="00126171">
                <w:rPr>
                  <w:rFonts w:ascii="Arial" w:hAnsi="Arial" w:cs="Arial"/>
                  <w:color w:val="231F20"/>
                  <w:sz w:val="16"/>
                  <w:szCs w:val="16"/>
                </w:rPr>
                <w:br/>
                <w:t>number will count toward the degree.) Prerequisite: CS 3113 or “B” or better in CS 5032.</w:t>
              </w:r>
              <w:r w:rsidR="00131ABE" w:rsidRPr="00126171">
                <w:rPr>
                  <w:rFonts w:ascii="Arial" w:hAnsi="Arial" w:cs="Arial"/>
                  <w:color w:val="231F20"/>
                  <w:sz w:val="16"/>
                  <w:szCs w:val="16"/>
                </w:rPr>
                <w:br/>
              </w:r>
              <w:r w:rsidR="00131ABE">
                <w:rPr>
                  <w:rFonts w:ascii="Arial" w:hAnsi="Arial" w:cs="Arial"/>
                  <w:b/>
                  <w:bCs/>
                  <w:color w:val="231F20"/>
                  <w:sz w:val="16"/>
                  <w:szCs w:val="16"/>
                </w:rPr>
                <w:br/>
              </w:r>
              <w:r w:rsidR="00131ABE" w:rsidRPr="00126171">
                <w:rPr>
                  <w:rFonts w:ascii="Arial" w:hAnsi="Arial" w:cs="Arial"/>
                  <w:b/>
                  <w:bCs/>
                  <w:color w:val="231F20"/>
                  <w:sz w:val="16"/>
                  <w:szCs w:val="16"/>
                </w:rPr>
                <w:t>CS 688V. Independent Study</w:t>
              </w:r>
              <w:r w:rsidR="00131ABE" w:rsidRPr="00126171">
                <w:rPr>
                  <w:rFonts w:ascii="Arial" w:hAnsi="Arial" w:cs="Arial"/>
                  <w:color w:val="231F20"/>
                  <w:sz w:val="16"/>
                  <w:szCs w:val="16"/>
                </w:rPr>
                <w:br/>
              </w:r>
              <w:r w:rsidR="00131ABE">
                <w:rPr>
                  <w:rFonts w:ascii="Arial" w:hAnsi="Arial" w:cs="Arial"/>
                  <w:b/>
                  <w:bCs/>
                  <w:color w:val="231F20"/>
                  <w:sz w:val="16"/>
                  <w:szCs w:val="16"/>
                </w:rPr>
                <w:br/>
              </w:r>
              <w:r w:rsidR="00131ABE" w:rsidRPr="00126171">
                <w:rPr>
                  <w:rFonts w:ascii="Arial" w:hAnsi="Arial" w:cs="Arial"/>
                  <w:b/>
                  <w:bCs/>
                  <w:color w:val="231F20"/>
                  <w:sz w:val="16"/>
                  <w:szCs w:val="16"/>
                </w:rPr>
                <w:t>CS 689V. Thesis</w:t>
              </w:r>
              <w:r w:rsidR="00131ABE" w:rsidRPr="00126171">
                <w:rPr>
                  <w:rFonts w:ascii="Arial" w:hAnsi="Arial" w:cs="Arial"/>
                  <w:color w:val="231F20"/>
                  <w:sz w:val="16"/>
                  <w:szCs w:val="16"/>
                </w:rPr>
                <w:br/>
              </w:r>
              <w:r w:rsidR="00131ABE">
                <w:rPr>
                  <w:rFonts w:ascii="Arial" w:hAnsi="Arial" w:cs="Arial"/>
                  <w:b/>
                  <w:bCs/>
                  <w:color w:val="231F20"/>
                </w:rPr>
                <w:br/>
              </w:r>
              <w:r w:rsidR="00131ABE" w:rsidRPr="002C651A">
                <w:rPr>
                  <w:rFonts w:ascii="Times New Roman" w:hAnsi="Times New Roman" w:cs="Times New Roman"/>
                  <w:b/>
                  <w:color w:val="548DD4" w:themeColor="text2" w:themeTint="99"/>
                  <w:sz w:val="28"/>
                  <w:szCs w:val="24"/>
                </w:rPr>
                <w:t>Computer Science Education (CSED)</w:t>
              </w:r>
              <w:r w:rsidR="00131ABE" w:rsidRPr="002C651A">
                <w:rPr>
                  <w:rFonts w:ascii="Times New Roman" w:hAnsi="Times New Roman" w:cs="Times New Roman"/>
                  <w:b/>
                  <w:color w:val="548DD4" w:themeColor="text2" w:themeTint="99"/>
                  <w:sz w:val="28"/>
                  <w:szCs w:val="24"/>
                </w:rPr>
                <w:br/>
              </w:r>
              <w:r w:rsidR="00131ABE">
                <w:rPr>
                  <w:rFonts w:ascii="Arial" w:hAnsi="Arial" w:cs="Arial"/>
                  <w:b/>
                  <w:bCs/>
                  <w:color w:val="231F20"/>
                  <w:sz w:val="16"/>
                  <w:szCs w:val="16"/>
                </w:rPr>
                <w:br/>
              </w:r>
              <w:r w:rsidR="00A42540" w:rsidRPr="00317E3D">
                <w:rPr>
                  <w:rFonts w:ascii="Times New Roman" w:hAnsi="Times New Roman" w:cs="Times New Roman"/>
                  <w:b/>
                  <w:i/>
                  <w:color w:val="548DD4" w:themeColor="text2" w:themeTint="99"/>
                  <w:sz w:val="28"/>
                  <w:szCs w:val="24"/>
                </w:rPr>
                <w:t>CSED 6723</w:t>
              </w:r>
              <w:r w:rsidR="00A42540">
                <w:rPr>
                  <w:rFonts w:ascii="Times New Roman" w:hAnsi="Times New Roman" w:cs="Times New Roman"/>
                  <w:b/>
                  <w:i/>
                  <w:color w:val="548DD4" w:themeColor="text2" w:themeTint="99"/>
                  <w:sz w:val="28"/>
                  <w:szCs w:val="24"/>
                </w:rPr>
                <w:t>.</w:t>
              </w:r>
              <w:r w:rsidR="00A42540" w:rsidRPr="00317E3D">
                <w:rPr>
                  <w:rFonts w:ascii="Times New Roman" w:hAnsi="Times New Roman" w:cs="Times New Roman"/>
                  <w:b/>
                  <w:i/>
                  <w:color w:val="548DD4" w:themeColor="text2" w:themeTint="99"/>
                  <w:sz w:val="28"/>
                  <w:szCs w:val="24"/>
                </w:rPr>
                <w:t xml:space="preserve"> Principles of Automata Theory</w:t>
              </w:r>
              <w:r w:rsidR="00131ABE" w:rsidRPr="00F77FC1">
                <w:rPr>
                  <w:rFonts w:ascii="Times New Roman" w:hAnsi="Times New Roman" w:cs="Times New Roman"/>
                  <w:b/>
                  <w:i/>
                  <w:color w:val="548DD4" w:themeColor="text2" w:themeTint="99"/>
                  <w:sz w:val="28"/>
                  <w:szCs w:val="24"/>
                </w:rPr>
                <w:t xml:space="preserve"> </w:t>
              </w:r>
              <w:r w:rsidR="00131ABE">
                <w:rPr>
                  <w:rFonts w:ascii="Times New Roman" w:hAnsi="Times New Roman" w:cs="Times New Roman"/>
                  <w:b/>
                  <w:i/>
                  <w:color w:val="548DD4" w:themeColor="text2" w:themeTint="99"/>
                  <w:sz w:val="28"/>
                  <w:szCs w:val="24"/>
                </w:rPr>
                <w:t xml:space="preserve"> </w:t>
              </w:r>
              <w:sdt>
                <w:sdtPr>
                  <w:rPr>
                    <w:rFonts w:ascii="Times New Roman" w:hAnsi="Times New Roman" w:cs="Times New Roman"/>
                    <w:b/>
                    <w:i/>
                    <w:color w:val="548DD4" w:themeColor="text2" w:themeTint="99"/>
                    <w:sz w:val="28"/>
                    <w:szCs w:val="24"/>
                  </w:rPr>
                  <w:id w:val="-1214660151"/>
                </w:sdtPr>
                <w:sdtEndPr/>
                <w:sdtContent>
                  <w:sdt>
                    <w:sdtPr>
                      <w:rPr>
                        <w:rFonts w:ascii="Times New Roman" w:hAnsi="Times New Roman" w:cs="Times New Roman"/>
                        <w:b/>
                        <w:i/>
                        <w:color w:val="548DD4" w:themeColor="text2" w:themeTint="99"/>
                        <w:sz w:val="28"/>
                        <w:szCs w:val="24"/>
                      </w:rPr>
                      <w:id w:val="1845273458"/>
                    </w:sdtPr>
                    <w:sdtEndPr/>
                    <w:sdtContent>
                      <w:r w:rsidR="00A949D6">
                        <w:rPr>
                          <w:rFonts w:ascii="Times New Roman" w:hAnsi="Times New Roman" w:cs="Times New Roman"/>
                          <w:b/>
                          <w:i/>
                          <w:color w:val="548DD4" w:themeColor="text2" w:themeTint="99"/>
                          <w:sz w:val="28"/>
                          <w:szCs w:val="24"/>
                        </w:rPr>
                        <w:t xml:space="preserve">    </w:t>
                      </w:r>
                      <w:r w:rsidR="00A949D6" w:rsidRPr="00A949D6">
                        <w:rPr>
                          <w:rFonts w:ascii="Times New Roman" w:hAnsi="Times New Roman" w:cs="Times New Roman"/>
                          <w:b/>
                          <w:i/>
                          <w:color w:val="548DD4" w:themeColor="text2" w:themeTint="99"/>
                          <w:sz w:val="28"/>
                          <w:szCs w:val="24"/>
                        </w:rPr>
                        <w:t>Study formal languages and equivalent models of computation with an emphasis on pedagogy in the secondary school</w:t>
                      </w:r>
                      <w:r w:rsidR="00A42540" w:rsidRPr="00A42540">
                        <w:rPr>
                          <w:rFonts w:ascii="Times New Roman" w:hAnsi="Times New Roman" w:cs="Times New Roman"/>
                          <w:b/>
                          <w:i/>
                          <w:color w:val="548DD4" w:themeColor="text2" w:themeTint="99"/>
                          <w:sz w:val="28"/>
                          <w:szCs w:val="24"/>
                        </w:rPr>
                        <w:t>.</w:t>
                      </w:r>
                      <w:r w:rsidR="005A15D0">
                        <w:rPr>
                          <w:rFonts w:ascii="Times New Roman" w:hAnsi="Times New Roman" w:cs="Times New Roman"/>
                          <w:b/>
                          <w:i/>
                          <w:color w:val="548DD4" w:themeColor="text2" w:themeTint="99"/>
                          <w:sz w:val="28"/>
                          <w:szCs w:val="24"/>
                        </w:rPr>
                        <w:t xml:space="preserve">  </w:t>
                      </w:r>
                    </w:sdtContent>
                  </w:sdt>
                  <w:r w:rsidR="005A15D0" w:rsidRPr="005A15D0">
                    <w:rPr>
                      <w:rFonts w:ascii="Times New Roman" w:hAnsi="Times New Roman" w:cs="Times New Roman"/>
                      <w:b/>
                      <w:i/>
                      <w:color w:val="548DD4" w:themeColor="text2" w:themeTint="99"/>
                      <w:sz w:val="28"/>
                      <w:szCs w:val="24"/>
                    </w:rPr>
                    <w:t xml:space="preserve"> Prerequisites: CS 3113 or “B” or better in CS</w:t>
                  </w:r>
                  <w:r w:rsidR="009E0057">
                    <w:rPr>
                      <w:rFonts w:ascii="Times New Roman" w:hAnsi="Times New Roman" w:cs="Times New Roman"/>
                      <w:b/>
                      <w:i/>
                      <w:color w:val="548DD4" w:themeColor="text2" w:themeTint="99"/>
                      <w:sz w:val="28"/>
                      <w:szCs w:val="24"/>
                    </w:rPr>
                    <w:t>ED</w:t>
                  </w:r>
                  <w:r w:rsidR="005A15D0" w:rsidRPr="005A15D0">
                    <w:rPr>
                      <w:rFonts w:ascii="Times New Roman" w:hAnsi="Times New Roman" w:cs="Times New Roman"/>
                      <w:b/>
                      <w:i/>
                      <w:color w:val="548DD4" w:themeColor="text2" w:themeTint="99"/>
                      <w:sz w:val="28"/>
                      <w:szCs w:val="24"/>
                    </w:rPr>
                    <w:t xml:space="preserve"> 50</w:t>
                  </w:r>
                  <w:r w:rsidR="009E0057">
                    <w:rPr>
                      <w:rFonts w:ascii="Times New Roman" w:hAnsi="Times New Roman" w:cs="Times New Roman"/>
                      <w:b/>
                      <w:i/>
                      <w:color w:val="548DD4" w:themeColor="text2" w:themeTint="99"/>
                      <w:sz w:val="28"/>
                      <w:szCs w:val="24"/>
                    </w:rPr>
                    <w:t>43</w:t>
                  </w:r>
                  <w:r w:rsidR="005A15D0">
                    <w:rPr>
                      <w:rFonts w:ascii="Times New Roman" w:hAnsi="Times New Roman" w:cs="Times New Roman"/>
                      <w:b/>
                      <w:i/>
                      <w:color w:val="548DD4" w:themeColor="text2" w:themeTint="99"/>
                      <w:sz w:val="28"/>
                      <w:szCs w:val="24"/>
                    </w:rPr>
                    <w:t>.</w:t>
                  </w:r>
                  <w:r w:rsidR="00A42540">
                    <w:rPr>
                      <w:rFonts w:ascii="Times New Roman" w:hAnsi="Times New Roman" w:cs="Times New Roman"/>
                      <w:b/>
                      <w:i/>
                      <w:color w:val="548DD4" w:themeColor="text2" w:themeTint="99"/>
                      <w:sz w:val="28"/>
                      <w:szCs w:val="24"/>
                    </w:rPr>
                    <w:t xml:space="preserve"> </w:t>
                  </w:r>
                </w:sdtContent>
              </w:sdt>
              <w:r w:rsidR="00131ABE" w:rsidRPr="00F77FC1">
                <w:rPr>
                  <w:rFonts w:ascii="Times New Roman" w:hAnsi="Times New Roman" w:cs="Times New Roman"/>
                  <w:b/>
                  <w:i/>
                  <w:color w:val="548DD4" w:themeColor="text2" w:themeTint="99"/>
                  <w:sz w:val="28"/>
                  <w:szCs w:val="24"/>
                </w:rPr>
                <w:t xml:space="preserve">  </w:t>
              </w:r>
              <w:r w:rsidR="00131ABE">
                <w:rPr>
                  <w:rFonts w:asciiTheme="majorHAnsi" w:hAnsiTheme="majorHAnsi" w:cs="Arial"/>
                </w:rPr>
                <w:br/>
              </w:r>
              <w:r w:rsidR="00131ABE">
                <w:rPr>
                  <w:rFonts w:ascii="Arial" w:hAnsi="Arial" w:cs="Arial"/>
                  <w:b/>
                  <w:bCs/>
                  <w:color w:val="231F20"/>
                </w:rPr>
                <w:br/>
              </w:r>
              <w:r w:rsidR="00131ABE" w:rsidRPr="00126171">
                <w:rPr>
                  <w:rFonts w:ascii="Arial" w:hAnsi="Arial" w:cs="Arial"/>
                  <w:b/>
                  <w:bCs/>
                  <w:color w:val="231F20"/>
                </w:rPr>
                <w:t>DEPARTMENT OF MATHEMATICS AND STATISTICS</w:t>
              </w:r>
              <w:r w:rsidR="00131ABE" w:rsidRPr="00126171">
                <w:rPr>
                  <w:rFonts w:ascii="Arial" w:hAnsi="Arial" w:cs="Arial"/>
                  <w:color w:val="231F20"/>
                </w:rPr>
                <w:br/>
              </w:r>
              <w:r w:rsidR="00131ABE">
                <w:rPr>
                  <w:rFonts w:ascii="Arial" w:hAnsi="Arial" w:cs="Arial"/>
                  <w:b/>
                  <w:bCs/>
                  <w:color w:val="231F20"/>
                </w:rPr>
                <w:br/>
              </w:r>
              <w:r w:rsidR="00131ABE" w:rsidRPr="00126171">
                <w:rPr>
                  <w:rFonts w:ascii="Arial" w:hAnsi="Arial" w:cs="Arial"/>
                  <w:b/>
                  <w:bCs/>
                  <w:color w:val="231F20"/>
                </w:rPr>
                <w:t>Mathematics (MATH)</w:t>
              </w:r>
              <w:r w:rsidR="005A15D0" w:rsidRPr="005A15D0">
                <w:rPr>
                  <w:rFonts w:ascii="Arial" w:hAnsi="Arial" w:cs="Arial"/>
                  <w:color w:val="231F20"/>
                </w:rPr>
                <w:t xml:space="preserve"> </w:t>
              </w:r>
              <w:r w:rsidR="005A15D0" w:rsidRPr="00126171">
                <w:rPr>
                  <w:rFonts w:ascii="Arial" w:hAnsi="Arial" w:cs="Arial"/>
                  <w:color w:val="231F20"/>
                </w:rPr>
                <w:br/>
              </w:r>
              <w:r w:rsidR="005A15D0">
                <w:rPr>
                  <w:rFonts w:ascii="Arial" w:hAnsi="Arial" w:cs="Arial"/>
                  <w:b/>
                  <w:bCs/>
                  <w:color w:val="231F20"/>
                  <w:sz w:val="16"/>
                  <w:szCs w:val="16"/>
                </w:rPr>
                <w:br/>
              </w:r>
              <w:r w:rsidR="005A15D0" w:rsidRPr="00126171">
                <w:rPr>
                  <w:rFonts w:ascii="Arial" w:hAnsi="Arial" w:cs="Arial"/>
                  <w:b/>
                  <w:bCs/>
                  <w:color w:val="231F20"/>
                  <w:sz w:val="16"/>
                  <w:szCs w:val="16"/>
                </w:rPr>
                <w:t xml:space="preserve">MATH 5123. Special Topics in Math and Science Education </w:t>
              </w:r>
              <w:r w:rsidR="005A15D0" w:rsidRPr="00126171">
                <w:rPr>
                  <w:rFonts w:ascii="Arial" w:hAnsi="Arial" w:cs="Arial"/>
                  <w:color w:val="231F20"/>
                  <w:sz w:val="16"/>
                  <w:szCs w:val="16"/>
                </w:rPr>
                <w:t>Content-specifi topics as they</w:t>
              </w:r>
              <w:r w:rsidR="005A15D0" w:rsidRPr="00126171">
                <w:rPr>
                  <w:rFonts w:ascii="Arial" w:hAnsi="Arial" w:cs="Arial"/>
                  <w:color w:val="231F20"/>
                  <w:sz w:val="16"/>
                  <w:szCs w:val="16"/>
                </w:rPr>
                <w:br/>
                <w:t>are related to mathematics and Science education. Does NOT apply to credit toward coursework</w:t>
              </w:r>
            </w:sdtContent>
          </w:sdt>
        </w:p>
      </w:sdtContent>
    </w:sdt>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C7266" w14:textId="77777777" w:rsidR="003E1DA8" w:rsidRDefault="003E1DA8" w:rsidP="00AF3758">
      <w:pPr>
        <w:spacing w:after="0" w:line="240" w:lineRule="auto"/>
      </w:pPr>
      <w:r>
        <w:separator/>
      </w:r>
    </w:p>
  </w:endnote>
  <w:endnote w:type="continuationSeparator" w:id="0">
    <w:p w14:paraId="2C700A30" w14:textId="77777777" w:rsidR="003E1DA8" w:rsidRDefault="003E1DA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5829561E"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F49">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39D9B" w14:textId="77777777" w:rsidR="003E1DA8" w:rsidRDefault="003E1DA8" w:rsidP="00AF3758">
      <w:pPr>
        <w:spacing w:after="0" w:line="240" w:lineRule="auto"/>
      </w:pPr>
      <w:r>
        <w:separator/>
      </w:r>
    </w:p>
  </w:footnote>
  <w:footnote w:type="continuationSeparator" w:id="0">
    <w:p w14:paraId="2D6F8D34" w14:textId="77777777" w:rsidR="003E1DA8" w:rsidRDefault="003E1DA8"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F52825"/>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7"/>
  </w:num>
  <w:num w:numId="4">
    <w:abstractNumId w:val="10"/>
  </w:num>
  <w:num w:numId="5">
    <w:abstractNumId w:val="11"/>
  </w:num>
  <w:num w:numId="6">
    <w:abstractNumId w:val="8"/>
  </w:num>
  <w:num w:numId="7">
    <w:abstractNumId w:val="5"/>
  </w:num>
  <w:num w:numId="8">
    <w:abstractNumId w:val="9"/>
  </w:num>
  <w:num w:numId="9">
    <w:abstractNumId w:val="6"/>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84157"/>
    <w:rsid w:val="00092897"/>
    <w:rsid w:val="000A654B"/>
    <w:rsid w:val="000D06F1"/>
    <w:rsid w:val="000E0BB8"/>
    <w:rsid w:val="00101FF4"/>
    <w:rsid w:val="00103070"/>
    <w:rsid w:val="001165B8"/>
    <w:rsid w:val="00131ABE"/>
    <w:rsid w:val="00150E96"/>
    <w:rsid w:val="00151331"/>
    <w:rsid w:val="00151451"/>
    <w:rsid w:val="0015192B"/>
    <w:rsid w:val="0015536A"/>
    <w:rsid w:val="00156679"/>
    <w:rsid w:val="001612CE"/>
    <w:rsid w:val="00172ADD"/>
    <w:rsid w:val="001818F9"/>
    <w:rsid w:val="00185D67"/>
    <w:rsid w:val="00186D7C"/>
    <w:rsid w:val="0019319E"/>
    <w:rsid w:val="001A5DD5"/>
    <w:rsid w:val="001B0421"/>
    <w:rsid w:val="001E288B"/>
    <w:rsid w:val="001E597A"/>
    <w:rsid w:val="001F5DA4"/>
    <w:rsid w:val="0021263E"/>
    <w:rsid w:val="0021282B"/>
    <w:rsid w:val="00212A76"/>
    <w:rsid w:val="00212A84"/>
    <w:rsid w:val="002172AB"/>
    <w:rsid w:val="002277EA"/>
    <w:rsid w:val="002315B0"/>
    <w:rsid w:val="002403C4"/>
    <w:rsid w:val="00245660"/>
    <w:rsid w:val="00254447"/>
    <w:rsid w:val="00261ACE"/>
    <w:rsid w:val="00265C17"/>
    <w:rsid w:val="002723D8"/>
    <w:rsid w:val="0028351D"/>
    <w:rsid w:val="00283525"/>
    <w:rsid w:val="002B2119"/>
    <w:rsid w:val="002B306C"/>
    <w:rsid w:val="002E3BD5"/>
    <w:rsid w:val="00300ABC"/>
    <w:rsid w:val="003074D0"/>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035E"/>
    <w:rsid w:val="003E1DA8"/>
    <w:rsid w:val="003F7CC2"/>
    <w:rsid w:val="004072F1"/>
    <w:rsid w:val="004167AB"/>
    <w:rsid w:val="00424133"/>
    <w:rsid w:val="00434AA5"/>
    <w:rsid w:val="004718AD"/>
    <w:rsid w:val="00473252"/>
    <w:rsid w:val="00474C39"/>
    <w:rsid w:val="004831AC"/>
    <w:rsid w:val="00487771"/>
    <w:rsid w:val="0049675B"/>
    <w:rsid w:val="004A211B"/>
    <w:rsid w:val="004A7706"/>
    <w:rsid w:val="004A7D00"/>
    <w:rsid w:val="004F3C87"/>
    <w:rsid w:val="00526B81"/>
    <w:rsid w:val="00547433"/>
    <w:rsid w:val="00556E69"/>
    <w:rsid w:val="005677EC"/>
    <w:rsid w:val="00575870"/>
    <w:rsid w:val="00584C22"/>
    <w:rsid w:val="00592A95"/>
    <w:rsid w:val="005934F2"/>
    <w:rsid w:val="005A1471"/>
    <w:rsid w:val="005A15D0"/>
    <w:rsid w:val="005F41DD"/>
    <w:rsid w:val="00606EE4"/>
    <w:rsid w:val="00610022"/>
    <w:rsid w:val="006179CB"/>
    <w:rsid w:val="00630A6B"/>
    <w:rsid w:val="00636DB3"/>
    <w:rsid w:val="00641E0F"/>
    <w:rsid w:val="00661D25"/>
    <w:rsid w:val="0066260B"/>
    <w:rsid w:val="00664971"/>
    <w:rsid w:val="006657FB"/>
    <w:rsid w:val="00671EAA"/>
    <w:rsid w:val="00677A48"/>
    <w:rsid w:val="00691664"/>
    <w:rsid w:val="006B52C0"/>
    <w:rsid w:val="006C0168"/>
    <w:rsid w:val="006D0246"/>
    <w:rsid w:val="006E6117"/>
    <w:rsid w:val="00707894"/>
    <w:rsid w:val="00712045"/>
    <w:rsid w:val="007227F4"/>
    <w:rsid w:val="0073025F"/>
    <w:rsid w:val="0073125A"/>
    <w:rsid w:val="0074031F"/>
    <w:rsid w:val="007427AA"/>
    <w:rsid w:val="00750AF6"/>
    <w:rsid w:val="007A06B9"/>
    <w:rsid w:val="007C11F6"/>
    <w:rsid w:val="007C5C8B"/>
    <w:rsid w:val="007D371A"/>
    <w:rsid w:val="007E1740"/>
    <w:rsid w:val="0081184E"/>
    <w:rsid w:val="0083170D"/>
    <w:rsid w:val="0083646E"/>
    <w:rsid w:val="008402D5"/>
    <w:rsid w:val="008426D1"/>
    <w:rsid w:val="00862E36"/>
    <w:rsid w:val="008663CA"/>
    <w:rsid w:val="00895557"/>
    <w:rsid w:val="008C09B2"/>
    <w:rsid w:val="008C6881"/>
    <w:rsid w:val="008C703B"/>
    <w:rsid w:val="008E6C1C"/>
    <w:rsid w:val="008F6278"/>
    <w:rsid w:val="00903242"/>
    <w:rsid w:val="00903AB9"/>
    <w:rsid w:val="009053D1"/>
    <w:rsid w:val="00916FCA"/>
    <w:rsid w:val="00932B4A"/>
    <w:rsid w:val="00937018"/>
    <w:rsid w:val="00962018"/>
    <w:rsid w:val="0097578F"/>
    <w:rsid w:val="00976B5B"/>
    <w:rsid w:val="009804BD"/>
    <w:rsid w:val="00983ADC"/>
    <w:rsid w:val="00984490"/>
    <w:rsid w:val="009A529F"/>
    <w:rsid w:val="009C6F49"/>
    <w:rsid w:val="009E0057"/>
    <w:rsid w:val="00A01035"/>
    <w:rsid w:val="00A0329C"/>
    <w:rsid w:val="00A16BB1"/>
    <w:rsid w:val="00A2597E"/>
    <w:rsid w:val="00A42540"/>
    <w:rsid w:val="00A5089E"/>
    <w:rsid w:val="00A56D36"/>
    <w:rsid w:val="00A70D62"/>
    <w:rsid w:val="00A949D6"/>
    <w:rsid w:val="00A966C5"/>
    <w:rsid w:val="00AA702B"/>
    <w:rsid w:val="00AB5523"/>
    <w:rsid w:val="00AC19CA"/>
    <w:rsid w:val="00AC4E6E"/>
    <w:rsid w:val="00AE5338"/>
    <w:rsid w:val="00AE7446"/>
    <w:rsid w:val="00AF3758"/>
    <w:rsid w:val="00AF3C6A"/>
    <w:rsid w:val="00AF546D"/>
    <w:rsid w:val="00AF68E8"/>
    <w:rsid w:val="00B054E5"/>
    <w:rsid w:val="00B134C2"/>
    <w:rsid w:val="00B1628A"/>
    <w:rsid w:val="00B35368"/>
    <w:rsid w:val="00B46334"/>
    <w:rsid w:val="00B51BB3"/>
    <w:rsid w:val="00B5613F"/>
    <w:rsid w:val="00B6203D"/>
    <w:rsid w:val="00B71755"/>
    <w:rsid w:val="00B86002"/>
    <w:rsid w:val="00B97755"/>
    <w:rsid w:val="00BA20FA"/>
    <w:rsid w:val="00BD623D"/>
    <w:rsid w:val="00BE069E"/>
    <w:rsid w:val="00BF6FF6"/>
    <w:rsid w:val="00C002F9"/>
    <w:rsid w:val="00C12816"/>
    <w:rsid w:val="00C12977"/>
    <w:rsid w:val="00C23120"/>
    <w:rsid w:val="00C23CC7"/>
    <w:rsid w:val="00C334FF"/>
    <w:rsid w:val="00C55BB9"/>
    <w:rsid w:val="00C60A91"/>
    <w:rsid w:val="00C80773"/>
    <w:rsid w:val="00C93996"/>
    <w:rsid w:val="00CA04C2"/>
    <w:rsid w:val="00CA269E"/>
    <w:rsid w:val="00CA7C7C"/>
    <w:rsid w:val="00CB2125"/>
    <w:rsid w:val="00CB4B5A"/>
    <w:rsid w:val="00CC6C15"/>
    <w:rsid w:val="00CD697B"/>
    <w:rsid w:val="00CE6F34"/>
    <w:rsid w:val="00CF30E9"/>
    <w:rsid w:val="00D0647A"/>
    <w:rsid w:val="00D0686A"/>
    <w:rsid w:val="00D1234D"/>
    <w:rsid w:val="00D20B84"/>
    <w:rsid w:val="00D438CB"/>
    <w:rsid w:val="00D51205"/>
    <w:rsid w:val="00D55E08"/>
    <w:rsid w:val="00D57716"/>
    <w:rsid w:val="00D67AC4"/>
    <w:rsid w:val="00D868C3"/>
    <w:rsid w:val="00D979DD"/>
    <w:rsid w:val="00DE49FA"/>
    <w:rsid w:val="00DE5ADA"/>
    <w:rsid w:val="00DF4D76"/>
    <w:rsid w:val="00E31849"/>
    <w:rsid w:val="00E322A3"/>
    <w:rsid w:val="00E41F8D"/>
    <w:rsid w:val="00E432F2"/>
    <w:rsid w:val="00E45868"/>
    <w:rsid w:val="00E55EB6"/>
    <w:rsid w:val="00E70B06"/>
    <w:rsid w:val="00E90913"/>
    <w:rsid w:val="00EA1492"/>
    <w:rsid w:val="00EA757C"/>
    <w:rsid w:val="00EC52BB"/>
    <w:rsid w:val="00EC5D93"/>
    <w:rsid w:val="00EC6970"/>
    <w:rsid w:val="00ED5E7F"/>
    <w:rsid w:val="00EE2479"/>
    <w:rsid w:val="00EF2038"/>
    <w:rsid w:val="00EF2A44"/>
    <w:rsid w:val="00EF515E"/>
    <w:rsid w:val="00EF59AD"/>
    <w:rsid w:val="00F21386"/>
    <w:rsid w:val="00F24EE6"/>
    <w:rsid w:val="00F3261D"/>
    <w:rsid w:val="00F3682F"/>
    <w:rsid w:val="00F645B5"/>
    <w:rsid w:val="00F7007D"/>
    <w:rsid w:val="00F7429E"/>
    <w:rsid w:val="00F77104"/>
    <w:rsid w:val="00F77400"/>
    <w:rsid w:val="00F80644"/>
    <w:rsid w:val="00F92649"/>
    <w:rsid w:val="00F9407E"/>
    <w:rsid w:val="00FB00D4"/>
    <w:rsid w:val="00FB38CA"/>
    <w:rsid w:val="00FB7442"/>
    <w:rsid w:val="00FB7941"/>
    <w:rsid w:val="00FC5698"/>
    <w:rsid w:val="00FD2B44"/>
    <w:rsid w:val="00FF3FA1"/>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6EC1E548-CBEB-475E-B10A-6F16D9CD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suh@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1804C8"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1804C8"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1804C8" w:rsidRDefault="005C4D59" w:rsidP="005C4D59">
          <w:pPr>
            <w:pStyle w:val="E0F47F19406F46C194AFDB8C5884C6A0"/>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7CADC781BB9A48B9B643D61F0B4F3AD5"/>
        <w:category>
          <w:name w:val="General"/>
          <w:gallery w:val="placeholder"/>
        </w:category>
        <w:types>
          <w:type w:val="bbPlcHdr"/>
        </w:types>
        <w:behaviors>
          <w:behavior w:val="content"/>
        </w:behaviors>
        <w:guid w:val="{C5A3502A-959D-48B0-B8C4-F4A85C655365}"/>
      </w:docPartPr>
      <w:docPartBody>
        <w:p w:rsidR="003F4313" w:rsidRDefault="009D2495" w:rsidP="009D2495">
          <w:pPr>
            <w:pStyle w:val="7CADC781BB9A48B9B643D61F0B4F3AD5"/>
          </w:pPr>
          <w:r w:rsidRPr="008426D1">
            <w:rPr>
              <w:rStyle w:val="PlaceholderText"/>
              <w:shd w:val="clear" w:color="auto" w:fill="D9D9D9" w:themeFill="background1" w:themeFillShade="D9"/>
            </w:rPr>
            <w:t>Enter text...</w:t>
          </w:r>
        </w:p>
      </w:docPartBody>
    </w:docPart>
    <w:docPart>
      <w:docPartPr>
        <w:name w:val="4121564DB45A483A96FAFCD0581701F3"/>
        <w:category>
          <w:name w:val="General"/>
          <w:gallery w:val="placeholder"/>
        </w:category>
        <w:types>
          <w:type w:val="bbPlcHdr"/>
        </w:types>
        <w:behaviors>
          <w:behavior w:val="content"/>
        </w:behaviors>
        <w:guid w:val="{FBA735BA-6618-4922-BA5C-5AF9E09659BF}"/>
      </w:docPartPr>
      <w:docPartBody>
        <w:p w:rsidR="003F4313" w:rsidRDefault="009D2495" w:rsidP="009D2495">
          <w:pPr>
            <w:pStyle w:val="4121564DB45A483A96FAFCD0581701F3"/>
          </w:pPr>
          <w:r w:rsidRPr="008426D1">
            <w:rPr>
              <w:rStyle w:val="PlaceholderText"/>
              <w:shd w:val="clear" w:color="auto" w:fill="D9D9D9" w:themeFill="background1" w:themeFillShade="D9"/>
            </w:rPr>
            <w:t>Enter text...</w:t>
          </w:r>
        </w:p>
      </w:docPartBody>
    </w:docPart>
    <w:docPart>
      <w:docPartPr>
        <w:name w:val="196CDAA1A7984407A65BA15F53CFE5D9"/>
        <w:category>
          <w:name w:val="General"/>
          <w:gallery w:val="placeholder"/>
        </w:category>
        <w:types>
          <w:type w:val="bbPlcHdr"/>
        </w:types>
        <w:behaviors>
          <w:behavior w:val="content"/>
        </w:behaviors>
        <w:guid w:val="{900F8D84-7764-4EB9-BD95-76924660CD0D}"/>
      </w:docPartPr>
      <w:docPartBody>
        <w:p w:rsidR="005002C6" w:rsidRDefault="00F23F70" w:rsidP="00F23F70">
          <w:pPr>
            <w:pStyle w:val="196CDAA1A7984407A65BA15F53CFE5D9"/>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05CD"/>
    <w:rsid w:val="00091E59"/>
    <w:rsid w:val="000B3E81"/>
    <w:rsid w:val="00115988"/>
    <w:rsid w:val="00126D8F"/>
    <w:rsid w:val="0014239D"/>
    <w:rsid w:val="001605BF"/>
    <w:rsid w:val="001804C8"/>
    <w:rsid w:val="001D04D4"/>
    <w:rsid w:val="001F37B8"/>
    <w:rsid w:val="002D64D6"/>
    <w:rsid w:val="002E2B6E"/>
    <w:rsid w:val="0032383A"/>
    <w:rsid w:val="00337484"/>
    <w:rsid w:val="003765D2"/>
    <w:rsid w:val="00381BB2"/>
    <w:rsid w:val="00384362"/>
    <w:rsid w:val="003C08B5"/>
    <w:rsid w:val="003F4313"/>
    <w:rsid w:val="00427C34"/>
    <w:rsid w:val="00436B57"/>
    <w:rsid w:val="004E1A75"/>
    <w:rsid w:val="004E6538"/>
    <w:rsid w:val="005002C6"/>
    <w:rsid w:val="005154CA"/>
    <w:rsid w:val="00576003"/>
    <w:rsid w:val="00587536"/>
    <w:rsid w:val="005C4D59"/>
    <w:rsid w:val="005D5D2F"/>
    <w:rsid w:val="00623293"/>
    <w:rsid w:val="00641900"/>
    <w:rsid w:val="00654E35"/>
    <w:rsid w:val="006C3910"/>
    <w:rsid w:val="00813E10"/>
    <w:rsid w:val="0084384A"/>
    <w:rsid w:val="008822A5"/>
    <w:rsid w:val="00891F77"/>
    <w:rsid w:val="008B3C76"/>
    <w:rsid w:val="008F6E86"/>
    <w:rsid w:val="009139F8"/>
    <w:rsid w:val="00913E4B"/>
    <w:rsid w:val="0096458F"/>
    <w:rsid w:val="00973F31"/>
    <w:rsid w:val="009D2495"/>
    <w:rsid w:val="009D439F"/>
    <w:rsid w:val="00A20583"/>
    <w:rsid w:val="00A965D7"/>
    <w:rsid w:val="00AD5D56"/>
    <w:rsid w:val="00B2559E"/>
    <w:rsid w:val="00B46AFF"/>
    <w:rsid w:val="00B72454"/>
    <w:rsid w:val="00B72548"/>
    <w:rsid w:val="00B9162B"/>
    <w:rsid w:val="00BA0596"/>
    <w:rsid w:val="00BE0E7B"/>
    <w:rsid w:val="00C16D7F"/>
    <w:rsid w:val="00CB25D5"/>
    <w:rsid w:val="00CD4EF8"/>
    <w:rsid w:val="00CE7C19"/>
    <w:rsid w:val="00CF2BD6"/>
    <w:rsid w:val="00D46236"/>
    <w:rsid w:val="00D87B77"/>
    <w:rsid w:val="00DD12EE"/>
    <w:rsid w:val="00EB0DA7"/>
    <w:rsid w:val="00F0343A"/>
    <w:rsid w:val="00F23F70"/>
    <w:rsid w:val="00FC6D65"/>
    <w:rsid w:val="00FD70C9"/>
    <w:rsid w:val="00FF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249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2F4E28F4039A42E196A2652193A7E5B0">
    <w:name w:val="2F4E28F4039A42E196A2652193A7E5B0"/>
    <w:rsid w:val="003C08B5"/>
    <w:pPr>
      <w:spacing w:after="160" w:line="259" w:lineRule="auto"/>
    </w:pPr>
  </w:style>
  <w:style w:type="paragraph" w:customStyle="1" w:styleId="5077B161738244E0AE7D0160E2B47003">
    <w:name w:val="5077B161738244E0AE7D0160E2B47003"/>
    <w:rsid w:val="003C08B5"/>
    <w:pPr>
      <w:spacing w:after="160" w:line="259" w:lineRule="auto"/>
    </w:pPr>
  </w:style>
  <w:style w:type="paragraph" w:customStyle="1" w:styleId="A5D168DB928C4B898F1FBDA33AB7D0A7">
    <w:name w:val="A5D168DB928C4B898F1FBDA33AB7D0A7"/>
    <w:rsid w:val="003C08B5"/>
    <w:pPr>
      <w:spacing w:after="160" w:line="259" w:lineRule="auto"/>
    </w:pPr>
  </w:style>
  <w:style w:type="paragraph" w:customStyle="1" w:styleId="875E9D25F23E467C9DCDB6FF334911BA">
    <w:name w:val="875E9D25F23E467C9DCDB6FF334911BA"/>
    <w:rsid w:val="003C08B5"/>
    <w:pPr>
      <w:spacing w:after="160" w:line="259" w:lineRule="auto"/>
    </w:pPr>
  </w:style>
  <w:style w:type="paragraph" w:customStyle="1" w:styleId="19AEA7C3421947629709088B87E55A1A">
    <w:name w:val="19AEA7C3421947629709088B87E55A1A"/>
    <w:rsid w:val="0014239D"/>
    <w:pPr>
      <w:spacing w:after="160" w:line="259" w:lineRule="auto"/>
    </w:pPr>
  </w:style>
  <w:style w:type="paragraph" w:customStyle="1" w:styleId="7CADC781BB9A48B9B643D61F0B4F3AD5">
    <w:name w:val="7CADC781BB9A48B9B643D61F0B4F3AD5"/>
    <w:rsid w:val="009D2495"/>
    <w:pPr>
      <w:spacing w:after="160" w:line="259" w:lineRule="auto"/>
    </w:pPr>
  </w:style>
  <w:style w:type="paragraph" w:customStyle="1" w:styleId="4121564DB45A483A96FAFCD0581701F3">
    <w:name w:val="4121564DB45A483A96FAFCD0581701F3"/>
    <w:rsid w:val="009D2495"/>
    <w:pPr>
      <w:spacing w:after="160" w:line="259" w:lineRule="auto"/>
    </w:pPr>
  </w:style>
  <w:style w:type="paragraph" w:customStyle="1" w:styleId="79F6FA88243F4892887E819AABC0F4A5">
    <w:name w:val="79F6FA88243F4892887E819AABC0F4A5"/>
    <w:rsid w:val="009D2495"/>
    <w:pPr>
      <w:spacing w:after="160" w:line="259" w:lineRule="auto"/>
    </w:pPr>
  </w:style>
  <w:style w:type="paragraph" w:customStyle="1" w:styleId="8649CC2441BE41048BA88A4AFE99E9FE">
    <w:name w:val="8649CC2441BE41048BA88A4AFE99E9FE"/>
    <w:rsid w:val="009D2495"/>
    <w:pPr>
      <w:spacing w:after="160" w:line="259" w:lineRule="auto"/>
    </w:pPr>
  </w:style>
  <w:style w:type="paragraph" w:customStyle="1" w:styleId="A70833B961B94096BC8C323AB206FCE0">
    <w:name w:val="A70833B961B94096BC8C323AB206FCE0"/>
    <w:rsid w:val="009D2495"/>
    <w:pPr>
      <w:spacing w:after="160" w:line="259" w:lineRule="auto"/>
    </w:pPr>
  </w:style>
  <w:style w:type="paragraph" w:customStyle="1" w:styleId="8B2B74609EB9487CBBD5A6D07989B95C">
    <w:name w:val="8B2B74609EB9487CBBD5A6D07989B95C"/>
    <w:rsid w:val="009D2495"/>
    <w:pPr>
      <w:spacing w:after="160" w:line="259" w:lineRule="auto"/>
    </w:pPr>
  </w:style>
  <w:style w:type="paragraph" w:customStyle="1" w:styleId="7E30DB4CBD374FC591189FDC8B10EEF6">
    <w:name w:val="7E30DB4CBD374FC591189FDC8B10EEF6"/>
    <w:rsid w:val="009D2495"/>
    <w:pPr>
      <w:spacing w:after="160" w:line="259" w:lineRule="auto"/>
    </w:pPr>
  </w:style>
  <w:style w:type="paragraph" w:customStyle="1" w:styleId="6E6A3AB2D6554A1F9AC8237BF77E6E71">
    <w:name w:val="6E6A3AB2D6554A1F9AC8237BF77E6E71"/>
    <w:rsid w:val="009D2495"/>
    <w:pPr>
      <w:spacing w:after="160" w:line="259" w:lineRule="auto"/>
    </w:pPr>
  </w:style>
  <w:style w:type="paragraph" w:customStyle="1" w:styleId="50961A2861484626A4E161D6781B9752">
    <w:name w:val="50961A2861484626A4E161D6781B9752"/>
    <w:rsid w:val="009D2495"/>
    <w:pPr>
      <w:spacing w:after="160" w:line="259" w:lineRule="auto"/>
    </w:pPr>
  </w:style>
  <w:style w:type="paragraph" w:customStyle="1" w:styleId="4A276B3504064BE8A06460C545F41648">
    <w:name w:val="4A276B3504064BE8A06460C545F41648"/>
    <w:rsid w:val="009D2495"/>
    <w:pPr>
      <w:spacing w:after="160" w:line="259" w:lineRule="auto"/>
    </w:pPr>
  </w:style>
  <w:style w:type="paragraph" w:customStyle="1" w:styleId="56E3F02413114F3C8A93C39621F98592">
    <w:name w:val="56E3F02413114F3C8A93C39621F98592"/>
    <w:rsid w:val="009D2495"/>
    <w:pPr>
      <w:spacing w:after="160" w:line="259" w:lineRule="auto"/>
    </w:pPr>
  </w:style>
  <w:style w:type="paragraph" w:customStyle="1" w:styleId="34DBB887016C4E1788D709B3473AE83F">
    <w:name w:val="34DBB887016C4E1788D709B3473AE83F"/>
    <w:rsid w:val="009D2495"/>
    <w:pPr>
      <w:spacing w:after="160" w:line="259" w:lineRule="auto"/>
    </w:pPr>
  </w:style>
  <w:style w:type="paragraph" w:customStyle="1" w:styleId="183E59C515EA4574A8FF9C478379DE0C">
    <w:name w:val="183E59C515EA4574A8FF9C478379DE0C"/>
    <w:rsid w:val="009D2495"/>
    <w:pPr>
      <w:spacing w:after="160" w:line="259" w:lineRule="auto"/>
    </w:pPr>
  </w:style>
  <w:style w:type="paragraph" w:customStyle="1" w:styleId="7150321EB63F4A268A83B3833DB9D5C9">
    <w:name w:val="7150321EB63F4A268A83B3833DB9D5C9"/>
    <w:rsid w:val="009D2495"/>
    <w:pPr>
      <w:spacing w:after="160" w:line="259" w:lineRule="auto"/>
    </w:pPr>
  </w:style>
  <w:style w:type="paragraph" w:customStyle="1" w:styleId="00313C9CEE24401B9A44D664B4BCFCB4">
    <w:name w:val="00313C9CEE24401B9A44D664B4BCFCB4"/>
    <w:rsid w:val="009D2495"/>
    <w:pPr>
      <w:spacing w:after="160" w:line="259" w:lineRule="auto"/>
    </w:pPr>
  </w:style>
  <w:style w:type="paragraph" w:customStyle="1" w:styleId="196CDAA1A7984407A65BA15F53CFE5D9">
    <w:name w:val="196CDAA1A7984407A65BA15F53CFE5D9"/>
    <w:rsid w:val="00F23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928E-9A4D-48DB-B48B-0F412F3BC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2017-10-06T20:01:00Z</dcterms:created>
  <dcterms:modified xsi:type="dcterms:W3CDTF">2017-10-06T20:01:00Z</dcterms:modified>
</cp:coreProperties>
</file>