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1FBD5F1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2145493354"/>
                  <w:placeholder>
                    <w:docPart w:val="5EB0BA5553C245C6B47D16BB7B38D3BA"/>
                  </w:placeholder>
                </w:sdtPr>
                <w:sdtEndPr/>
                <w:sdtContent>
                  <w:sdt>
                    <w:sdtPr>
                      <w:rPr>
                        <w:rFonts w:asciiTheme="majorHAnsi" w:hAnsiTheme="majorHAnsi"/>
                        <w:sz w:val="20"/>
                        <w:szCs w:val="20"/>
                      </w:rPr>
                      <w:id w:val="-227155166"/>
                      <w:placeholder>
                        <w:docPart w:val="618F0D4E1C334BE2BA6288FEEA48EE40"/>
                      </w:placeholder>
                    </w:sdtPr>
                    <w:sdtEndPr/>
                    <w:sdtContent>
                      <w:r w:rsidR="00BC44CD">
                        <w:rPr>
                          <w:rFonts w:asciiTheme="majorHAnsi" w:hAnsiTheme="majorHAnsi"/>
                          <w:sz w:val="20"/>
                          <w:szCs w:val="20"/>
                        </w:rPr>
                        <w:t>2016U_NHP03</w:t>
                      </w:r>
                    </w:sdtContent>
                  </w:sdt>
                </w:sdtContent>
              </w:sdt>
            </w:sdtContent>
          </w:sdt>
        </w:sdtContent>
      </w:sdt>
    </w:p>
    <w:p w14:paraId="43218F67" w14:textId="540892AC"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3F14B5A"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xml:space="preserve">[ </w:t>
      </w:r>
      <w:r w:rsidR="00323581">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52EF3614"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25AA76AA"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E7FB5F" w:rsidR="00001C04" w:rsidRPr="008426D1" w:rsidRDefault="00CA2B20" w:rsidP="003235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23581">
                  <w:rPr>
                    <w:rFonts w:asciiTheme="majorHAnsi" w:hAnsiTheme="majorHAnsi"/>
                    <w:sz w:val="20"/>
                    <w:szCs w:val="20"/>
                  </w:rPr>
                  <w:t xml:space="preserve">Jessie Bricker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8-20T00:00:00Z">
                  <w:dateFormat w:val="M/d/yyyy"/>
                  <w:lid w:val="en-US"/>
                  <w:storeMappedDataAs w:val="dateTime"/>
                  <w:calendar w:val="gregorian"/>
                </w:date>
              </w:sdtPr>
              <w:sdtEndPr/>
              <w:sdtContent>
                <w:r w:rsidR="00323581">
                  <w:rPr>
                    <w:rFonts w:asciiTheme="majorHAnsi" w:hAnsiTheme="majorHAnsi"/>
                    <w:smallCaps/>
                    <w:sz w:val="20"/>
                    <w:szCs w:val="20"/>
                  </w:rPr>
                  <w:t>8/20/2016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A2B2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8BABEE2" w:rsidR="00001C04" w:rsidRPr="008426D1" w:rsidRDefault="00CA2B20" w:rsidP="003235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23581">
                      <w:rPr>
                        <w:rFonts w:asciiTheme="majorHAnsi" w:hAnsiTheme="majorHAnsi"/>
                        <w:sz w:val="20"/>
                        <w:szCs w:val="20"/>
                      </w:rPr>
                      <w:t xml:space="preserve">Mary Morrison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8-25T00:00:00Z">
                  <w:dateFormat w:val="M/d/yyyy"/>
                  <w:lid w:val="en-US"/>
                  <w:storeMappedDataAs w:val="dateTime"/>
                  <w:calendar w:val="gregorian"/>
                </w:date>
              </w:sdtPr>
              <w:sdtEndPr/>
              <w:sdtContent>
                <w:r w:rsidR="00323581">
                  <w:rPr>
                    <w:rFonts w:asciiTheme="majorHAnsi" w:hAnsiTheme="majorHAnsi"/>
                    <w:smallCaps/>
                    <w:sz w:val="20"/>
                    <w:szCs w:val="20"/>
                  </w:rPr>
                  <w:t>8/25/2016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A2B2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CD52FD" w:rsidR="00001C04" w:rsidRPr="008426D1" w:rsidRDefault="00CA2B20" w:rsidP="00570C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70C6F">
                      <w:rPr>
                        <w:rFonts w:asciiTheme="majorHAnsi" w:hAnsiTheme="majorHAnsi"/>
                        <w:sz w:val="20"/>
                        <w:szCs w:val="20"/>
                      </w:rPr>
                      <w:t xml:space="preserve">Deanna </w:t>
                    </w:r>
                    <w:proofErr w:type="spellStart"/>
                    <w:r w:rsidR="00570C6F">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02T00:00:00Z">
                  <w:dateFormat w:val="M/d/yyyy"/>
                  <w:lid w:val="en-US"/>
                  <w:storeMappedDataAs w:val="dateTime"/>
                  <w:calendar w:val="gregorian"/>
                </w:date>
              </w:sdtPr>
              <w:sdtEndPr/>
              <w:sdtContent>
                <w:r w:rsidR="00570C6F">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A2B2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2ACCD0" w:rsidR="00001C04" w:rsidRPr="008426D1" w:rsidRDefault="00242BCA" w:rsidP="00575870">
            <w:pPr>
              <w:rPr>
                <w:rFonts w:asciiTheme="majorHAnsi" w:hAnsiTheme="majorHAnsi"/>
                <w:sz w:val="20"/>
                <w:szCs w:val="20"/>
              </w:rPr>
            </w:pPr>
            <w:r>
              <w:rPr>
                <w:rFonts w:asciiTheme="majorHAnsi" w:hAnsiTheme="majorHAnsi" w:cs="Arial"/>
                <w:b/>
                <w:noProof/>
                <w:szCs w:val="20"/>
              </w:rPr>
              <w:drawing>
                <wp:anchor distT="0" distB="0" distL="114300" distR="114300" simplePos="0" relativeHeight="251661824" behindDoc="0" locked="0" layoutInCell="1" allowOverlap="1" wp14:anchorId="01D307E6" wp14:editId="658E6F1B">
                  <wp:simplePos x="0" y="0"/>
                  <wp:positionH relativeFrom="column">
                    <wp:posOffset>26670</wp:posOffset>
                  </wp:positionH>
                  <wp:positionV relativeFrom="paragraph">
                    <wp:posOffset>-62865</wp:posOffset>
                  </wp:positionV>
                  <wp:extent cx="1733550" cy="4616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an's Electronic Signature.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3550" cy="46164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09-02T00:00:00Z">
                  <w:dateFormat w:val="M/d/yyyy"/>
                  <w:lid w:val="en-US"/>
                  <w:storeMappedDataAs w:val="dateTime"/>
                  <w:calendar w:val="gregorian"/>
                </w:date>
              </w:sdtPr>
              <w:sdtEndPr/>
              <w:sdtContent>
                <w:r>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A2B2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CA2B2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AD0C663" w14:textId="0453BDC8"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Jessie Bricker</w:t>
          </w:r>
          <w:r w:rsidR="00E74961">
            <w:rPr>
              <w:rFonts w:asciiTheme="majorHAnsi" w:hAnsiTheme="majorHAnsi" w:cs="Arial"/>
              <w:sz w:val="20"/>
              <w:szCs w:val="20"/>
            </w:rPr>
            <w:t>, OTA Program Director</w:t>
          </w:r>
        </w:p>
        <w:p w14:paraId="6118CB44" w14:textId="2DB374CD" w:rsidR="002E28BA" w:rsidRDefault="00CA2B20" w:rsidP="007D371A">
          <w:pPr>
            <w:tabs>
              <w:tab w:val="left" w:pos="360"/>
              <w:tab w:val="left" w:pos="720"/>
            </w:tabs>
            <w:spacing w:after="0" w:line="240" w:lineRule="auto"/>
            <w:rPr>
              <w:rFonts w:asciiTheme="majorHAnsi" w:hAnsiTheme="majorHAnsi" w:cs="Arial"/>
              <w:sz w:val="20"/>
              <w:szCs w:val="20"/>
            </w:rPr>
          </w:pPr>
          <w:hyperlink r:id="rId11" w:history="1">
            <w:r w:rsidR="002E28BA" w:rsidRPr="004F5936">
              <w:rPr>
                <w:rStyle w:val="Hyperlink"/>
                <w:rFonts w:asciiTheme="majorHAnsi" w:hAnsiTheme="majorHAnsi" w:cs="Arial"/>
                <w:sz w:val="20"/>
                <w:szCs w:val="20"/>
              </w:rPr>
              <w:t>jbricker@astate.edu</w:t>
            </w:r>
          </w:hyperlink>
        </w:p>
        <w:p w14:paraId="76E25B1E" w14:textId="5894AC32"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870-680-4228 </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634FFCB" w14:textId="77777777"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Starting term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2017</w:t>
          </w:r>
        </w:p>
        <w:p w14:paraId="4B61AF5D" w14:textId="215E34B3"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Year 2016-17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855591D" w:rsidR="00CB4B5A" w:rsidRDefault="002E28B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w:t>
          </w:r>
          <w:r w:rsidR="00E45667">
            <w:rPr>
              <w:rFonts w:asciiTheme="majorHAnsi" w:hAnsiTheme="majorHAnsi" w:cs="Arial"/>
              <w:sz w:val="20"/>
              <w:szCs w:val="20"/>
            </w:rPr>
            <w:t>TA 212</w:t>
          </w:r>
          <w:r>
            <w:rPr>
              <w:rFonts w:asciiTheme="majorHAnsi" w:hAnsiTheme="majorHAnsi" w:cs="Arial"/>
              <w:sz w:val="20"/>
              <w:szCs w:val="20"/>
            </w:rPr>
            <w:t>4</w:t>
          </w:r>
        </w:p>
      </w:sdtContent>
    </w:sdt>
    <w:p w14:paraId="05FD1803" w14:textId="1952ADA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2E28BA">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4BD25A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proofErr w:type="gramStart"/>
          <w:r w:rsidR="002E28BA">
            <w:rPr>
              <w:rFonts w:asciiTheme="majorHAnsi" w:hAnsiTheme="majorHAnsi" w:cs="Arial"/>
              <w:sz w:val="20"/>
              <w:szCs w:val="20"/>
            </w:rPr>
            <w:t xml:space="preserve">OTA </w:t>
          </w:r>
          <w:r w:rsidR="00E45667">
            <w:rPr>
              <w:rFonts w:asciiTheme="majorHAnsi" w:hAnsiTheme="majorHAnsi" w:cs="Arial"/>
              <w:sz w:val="20"/>
              <w:szCs w:val="20"/>
            </w:rPr>
            <w:t xml:space="preserve"> 212</w:t>
          </w:r>
          <w:r w:rsidR="002E28BA">
            <w:rPr>
              <w:rFonts w:asciiTheme="majorHAnsi" w:hAnsiTheme="majorHAnsi" w:cs="Arial"/>
              <w:sz w:val="20"/>
              <w:szCs w:val="20"/>
            </w:rPr>
            <w:t>5</w:t>
          </w:r>
          <w:proofErr w:type="gramEnd"/>
        </w:sdtContent>
      </w:sdt>
    </w:p>
    <w:p w14:paraId="48E5E7AB" w14:textId="613A68E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2E28BA">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0AAB5DF" w:rsidR="007E7FDA" w:rsidRDefault="00CA2B2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74961">
            <w:rPr>
              <w:rFonts w:asciiTheme="majorHAnsi" w:hAnsiTheme="majorHAnsi" w:cs="Arial"/>
              <w:sz w:val="20"/>
              <w:szCs w:val="20"/>
            </w:rPr>
            <w:t>Fieldwork Educ</w:t>
          </w:r>
          <w:r w:rsidR="00E45667">
            <w:rPr>
              <w:rFonts w:asciiTheme="majorHAnsi" w:hAnsiTheme="majorHAnsi" w:cs="Arial"/>
              <w:sz w:val="20"/>
              <w:szCs w:val="20"/>
            </w:rPr>
            <w:t>ation IIB</w:t>
          </w:r>
        </w:sdtContent>
      </w:sdt>
    </w:p>
    <w:p w14:paraId="52D3BC77" w14:textId="13E207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2E28BA">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A105B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2E28BA">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1DA52355"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60B2D">
            <w:rPr>
              <w:rFonts w:asciiTheme="majorHAnsi" w:hAnsiTheme="majorHAnsi" w:cs="Arial"/>
              <w:sz w:val="20"/>
              <w:szCs w:val="20"/>
            </w:rPr>
            <w:t>E</w:t>
          </w:r>
          <w:r w:rsidR="002E28BA" w:rsidRPr="002E28BA">
            <w:rPr>
              <w:rFonts w:asciiTheme="majorHAnsi" w:eastAsia="Arial" w:hAnsiTheme="majorHAnsi" w:cs="Arial"/>
              <w:sz w:val="20"/>
              <w:szCs w:val="20"/>
            </w:rPr>
            <w:t>ight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weeks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of</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supervised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clinical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intern- ship</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to</w:t>
          </w:r>
          <w:r w:rsidR="002E28BA" w:rsidRPr="002E28BA">
            <w:rPr>
              <w:rFonts w:asciiTheme="majorHAnsi" w:eastAsia="Arial" w:hAnsiTheme="majorHAnsi" w:cs="Arial"/>
              <w:spacing w:val="-13"/>
              <w:sz w:val="20"/>
              <w:szCs w:val="20"/>
            </w:rPr>
            <w:t xml:space="preserve"> </w:t>
          </w:r>
          <w:r w:rsidR="002E28BA" w:rsidRPr="002E28BA">
            <w:rPr>
              <w:rFonts w:asciiTheme="majorHAnsi" w:eastAsia="Arial" w:hAnsiTheme="majorHAnsi" w:cs="Arial"/>
              <w:sz w:val="20"/>
              <w:szCs w:val="20"/>
            </w:rPr>
            <w:t>demonstrate</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behaviors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consistent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with</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w w:val="99"/>
              <w:sz w:val="20"/>
              <w:szCs w:val="20"/>
            </w:rPr>
            <w:t>O</w:t>
          </w:r>
          <w:r w:rsidR="002E28BA" w:rsidRPr="002E28BA">
            <w:rPr>
              <w:rFonts w:asciiTheme="majorHAnsi" w:eastAsia="Arial" w:hAnsiTheme="majorHAnsi" w:cs="Arial"/>
              <w:spacing w:val="-12"/>
              <w:w w:val="99"/>
              <w:sz w:val="20"/>
              <w:szCs w:val="20"/>
            </w:rPr>
            <w:t>T</w:t>
          </w:r>
          <w:r w:rsidR="002E28BA" w:rsidRPr="002E28BA">
            <w:rPr>
              <w:rFonts w:asciiTheme="majorHAnsi" w:eastAsia="Arial" w:hAnsiTheme="majorHAnsi" w:cs="Arial"/>
              <w:w w:val="99"/>
              <w:sz w:val="20"/>
              <w:szCs w:val="20"/>
            </w:rPr>
            <w:t>A</w:t>
          </w:r>
          <w:r w:rsidR="002E28BA" w:rsidRPr="002E28BA">
            <w:rPr>
              <w:rFonts w:asciiTheme="majorHAnsi" w:eastAsia="Arial" w:hAnsiTheme="majorHAnsi" w:cs="Arial"/>
              <w:spacing w:val="-21"/>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standards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and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ethics</w:t>
          </w:r>
          <w:r w:rsidR="00860B2D">
            <w:rPr>
              <w:rFonts w:asciiTheme="majorHAnsi" w:eastAsia="Arial" w:hAnsiTheme="majorHAnsi" w:cs="Arial"/>
              <w:sz w:val="20"/>
              <w:szCs w:val="20"/>
            </w:rPr>
            <w:t>, as well as</w:t>
          </w:r>
          <w:r w:rsidR="002E28BA" w:rsidRPr="002E28BA">
            <w:rPr>
              <w:rFonts w:asciiTheme="majorHAnsi" w:eastAsia="Arial" w:hAnsiTheme="majorHAnsi" w:cs="Arial"/>
              <w:sz w:val="20"/>
              <w:szCs w:val="20"/>
            </w:rPr>
            <w:t xml:space="preserve"> </w:t>
          </w:r>
          <w:r w:rsidR="00E45667">
            <w:rPr>
              <w:rFonts w:asciiTheme="majorHAnsi" w:eastAsia="Arial" w:hAnsiTheme="majorHAnsi" w:cs="Arial"/>
              <w:sz w:val="20"/>
              <w:szCs w:val="20"/>
            </w:rPr>
            <w:t>discussion of Level IIB</w:t>
          </w:r>
          <w:r w:rsidR="002E28BA" w:rsidRPr="002E28BA">
            <w:rPr>
              <w:rFonts w:asciiTheme="majorHAnsi" w:eastAsia="Arial" w:hAnsiTheme="majorHAnsi" w:cs="Arial"/>
              <w:sz w:val="20"/>
              <w:szCs w:val="20"/>
            </w:rPr>
            <w:t xml:space="preserve"> Fieldwork experience with application to critical analysis and problem solving</w:t>
          </w:r>
          <w:r w:rsidR="002E28BA">
            <w:rPr>
              <w:rFonts w:asciiTheme="majorHAnsi" w:eastAsia="Arial" w:hAnsiTheme="majorHAnsi" w:cs="Arial"/>
              <w:sz w:val="20"/>
              <w:szCs w:val="20"/>
            </w:rPr>
            <w:t xml:space="preserve">. </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3C166C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E28BA">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w:t>
      </w:r>
      <w:proofErr w:type="gramStart"/>
      <w:r w:rsidRPr="0097195B">
        <w:rPr>
          <w:rFonts w:asciiTheme="majorHAnsi" w:hAnsiTheme="majorHAnsi" w:cs="Arial"/>
          <w:i/>
          <w:sz w:val="20"/>
          <w:szCs w:val="20"/>
        </w:rPr>
        <w:t>major.</w:t>
      </w:r>
      <w:proofErr w:type="gramEnd"/>
      <w:r w:rsidRPr="0097195B">
        <w:rPr>
          <w:rFonts w:asciiTheme="majorHAnsi" w:hAnsiTheme="majorHAnsi" w:cs="Arial"/>
          <w:i/>
          <w:sz w:val="20"/>
          <w:szCs w:val="20"/>
        </w:rPr>
        <w:t xml:space="preserve">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A2B2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777752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E28BA">
            <w:rPr>
              <w:rFonts w:asciiTheme="majorHAnsi" w:hAnsiTheme="majorHAnsi" w:cs="Arial"/>
              <w:sz w:val="20"/>
              <w:szCs w:val="20"/>
            </w:rPr>
            <w:t>Yes</w:t>
          </w:r>
        </w:sdtContent>
      </w:sdt>
    </w:p>
    <w:p w14:paraId="389EE19D" w14:textId="33DC1E0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E28BA">
            <w:rPr>
              <w:rFonts w:asciiTheme="majorHAnsi" w:hAnsiTheme="majorHAnsi" w:cs="Arial"/>
              <w:sz w:val="20"/>
              <w:szCs w:val="20"/>
            </w:rPr>
            <w:t>OTA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BC8EAD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96071">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8EE439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796071">
            <w:rPr>
              <w:rFonts w:asciiTheme="majorHAnsi" w:hAnsiTheme="majorHAnsi" w:cs="Arial"/>
              <w:sz w:val="20"/>
              <w:szCs w:val="20"/>
            </w:rPr>
            <w:t>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EF0C3EE"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E28BA">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1D219671"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504A04">
            <w:rPr>
              <w:rFonts w:asciiTheme="majorHAnsi" w:hAnsiTheme="majorHAnsi" w:cs="Arial"/>
              <w:sz w:val="20"/>
              <w:szCs w:val="20"/>
            </w:rPr>
            <w:t>Experiential learning</w:t>
          </w:r>
          <w:bookmarkStart w:id="0" w:name="_GoBack"/>
          <w:bookmarkEnd w:id="0"/>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DD51F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0789C">
            <w:rPr>
              <w:rFonts w:asciiTheme="majorHAnsi" w:hAnsiTheme="majorHAnsi" w:cs="Arial"/>
              <w:sz w:val="20"/>
              <w:szCs w:val="20"/>
            </w:rPr>
            <w:t>yes</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D7D172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504A04">
            <w:rPr>
              <w:rFonts w:asciiTheme="majorHAnsi" w:hAnsiTheme="majorHAnsi" w:cs="Arial"/>
              <w:sz w:val="20"/>
              <w:szCs w:val="20"/>
            </w:rPr>
            <w:t>Pass/Fail</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C8AD4C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504A04">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5E4906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504A04">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32B1B4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504A0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922BA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504A04">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5FE2F4F6" w:rsidR="002172AB" w:rsidRPr="008426D1" w:rsidRDefault="00504A04" w:rsidP="00504A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720745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04A04">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60748F0" w:rsidR="00ED5E7F" w:rsidRPr="008426D1" w:rsidRDefault="00504A04"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O</w:t>
          </w:r>
          <w:r w:rsidR="00E45667">
            <w:rPr>
              <w:rFonts w:asciiTheme="majorHAnsi" w:hAnsiTheme="majorHAnsi" w:cs="Arial"/>
              <w:sz w:val="20"/>
              <w:szCs w:val="20"/>
            </w:rPr>
            <w:t>TA 212</w:t>
          </w:r>
          <w:r w:rsidR="00E74961">
            <w:rPr>
              <w:rFonts w:asciiTheme="majorHAnsi" w:hAnsiTheme="majorHAnsi" w:cs="Arial"/>
              <w:sz w:val="20"/>
              <w:szCs w:val="20"/>
            </w:rPr>
            <w:t>4 combined with t</w:t>
          </w:r>
          <w:r w:rsidR="00E45667">
            <w:rPr>
              <w:rFonts w:asciiTheme="majorHAnsi" w:hAnsiTheme="majorHAnsi" w:cs="Arial"/>
              <w:sz w:val="20"/>
              <w:szCs w:val="20"/>
            </w:rPr>
            <w:t>he second</w:t>
          </w:r>
          <w:r w:rsidR="00E74961">
            <w:rPr>
              <w:rFonts w:asciiTheme="majorHAnsi" w:hAnsiTheme="majorHAnsi" w:cs="Arial"/>
              <w:sz w:val="20"/>
              <w:szCs w:val="20"/>
            </w:rPr>
            <w:t xml:space="preserve"> half </w:t>
          </w:r>
          <w:proofErr w:type="gramStart"/>
          <w:r w:rsidR="00E74961">
            <w:rPr>
              <w:rFonts w:asciiTheme="majorHAnsi" w:hAnsiTheme="majorHAnsi" w:cs="Arial"/>
              <w:sz w:val="20"/>
              <w:szCs w:val="20"/>
            </w:rPr>
            <w:t xml:space="preserve">of  </w:t>
          </w:r>
          <w:r>
            <w:rPr>
              <w:rFonts w:asciiTheme="majorHAnsi" w:hAnsiTheme="majorHAnsi" w:cs="Arial"/>
              <w:sz w:val="20"/>
              <w:szCs w:val="20"/>
            </w:rPr>
            <w:t>OTA</w:t>
          </w:r>
          <w:proofErr w:type="gramEnd"/>
          <w:r>
            <w:rPr>
              <w:rFonts w:asciiTheme="majorHAnsi" w:hAnsiTheme="majorHAnsi" w:cs="Arial"/>
              <w:sz w:val="20"/>
              <w:szCs w:val="20"/>
            </w:rPr>
            <w:t xml:space="preserve"> 2131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FB38C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04A04">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9C4D9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74961">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A5DFD6D" w:rsidR="00FE1168" w:rsidRDefault="00FE1168" w:rsidP="004061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406191" w:rsidRPr="00406191">
            <w:rPr>
              <w:rFonts w:asciiTheme="majorHAnsi" w:hAnsiTheme="majorHAnsi" w:cs="Arial"/>
              <w:sz w:val="20"/>
              <w:szCs w:val="20"/>
            </w:rPr>
            <w:t xml:space="preserve"> </w:t>
          </w:r>
          <w:r w:rsidR="00406191">
            <w:rPr>
              <w:rFonts w:asciiTheme="majorHAnsi" w:hAnsiTheme="majorHAnsi" w:cs="Arial"/>
              <w:sz w:val="20"/>
              <w:szCs w:val="20"/>
            </w:rPr>
            <w:t xml:space="preserve">The course outline from </w:t>
          </w:r>
          <w:r w:rsidR="00E45667">
            <w:rPr>
              <w:rFonts w:asciiTheme="majorHAnsi" w:hAnsiTheme="majorHAnsi" w:cs="Arial"/>
              <w:sz w:val="20"/>
              <w:szCs w:val="20"/>
            </w:rPr>
            <w:t>the second</w:t>
          </w:r>
          <w:r w:rsidR="00406191">
            <w:rPr>
              <w:rFonts w:asciiTheme="majorHAnsi" w:hAnsiTheme="majorHAnsi" w:cs="Arial"/>
              <w:sz w:val="20"/>
              <w:szCs w:val="20"/>
            </w:rPr>
            <w:t xml:space="preserve"> half of OTA 2131 Fieldwork Seminar will be folded into the course</w:t>
          </w:r>
          <w:r w:rsidR="00E45667">
            <w:rPr>
              <w:rFonts w:asciiTheme="majorHAnsi" w:hAnsiTheme="majorHAnsi" w:cs="Arial"/>
              <w:sz w:val="20"/>
              <w:szCs w:val="20"/>
            </w:rPr>
            <w:t xml:space="preserve"> outline for OTA 212</w:t>
          </w:r>
          <w:r w:rsidR="00E74961">
            <w:rPr>
              <w:rFonts w:asciiTheme="majorHAnsi" w:hAnsiTheme="majorHAnsi" w:cs="Arial"/>
              <w:sz w:val="20"/>
              <w:szCs w:val="20"/>
            </w:rPr>
            <w:t>5 Fie</w:t>
          </w:r>
          <w:r w:rsidR="00E45667">
            <w:rPr>
              <w:rFonts w:asciiTheme="majorHAnsi" w:hAnsiTheme="majorHAnsi" w:cs="Arial"/>
              <w:sz w:val="20"/>
              <w:szCs w:val="20"/>
            </w:rPr>
            <w:t>ldwork Education IIB</w:t>
          </w:r>
          <w:r w:rsidR="00406191">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3A6AB0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sdt>
            <w:sdtPr>
              <w:rPr>
                <w:rFonts w:asciiTheme="majorHAnsi" w:hAnsiTheme="majorHAnsi" w:cs="Arial"/>
                <w:sz w:val="20"/>
                <w:szCs w:val="20"/>
              </w:rPr>
              <w:id w:val="-1277251352"/>
            </w:sdtPr>
            <w:sdtEndPr/>
            <w:sdtContent>
              <w:r w:rsidR="00406191">
                <w:rPr>
                  <w:rFonts w:asciiTheme="majorHAnsi" w:hAnsiTheme="majorHAnsi" w:cs="Arial"/>
                  <w:sz w:val="20"/>
                  <w:szCs w:val="20"/>
                </w:rPr>
                <w:t>OTA 2131 Fieldwork Seminar is being eliminated and half of the content from this course will be fol</w:t>
              </w:r>
              <w:r w:rsidR="00E45667">
                <w:rPr>
                  <w:rFonts w:asciiTheme="majorHAnsi" w:hAnsiTheme="majorHAnsi" w:cs="Arial"/>
                  <w:sz w:val="20"/>
                  <w:szCs w:val="20"/>
                </w:rPr>
                <w:t>ded into Fieldwork Education IIB</w:t>
              </w:r>
              <w:r w:rsidR="00406191">
                <w:rPr>
                  <w:rFonts w:asciiTheme="majorHAnsi" w:hAnsiTheme="majorHAnsi" w:cs="Arial"/>
                  <w:sz w:val="20"/>
                  <w:szCs w:val="20"/>
                </w:rPr>
                <w:t xml:space="preserve"> in order to make it easier for students to secure financial aid and to avoid having a course roll from Spring Semester into Summer Terms I and II. The number of credit h</w:t>
              </w:r>
              <w:r w:rsidR="00E45667">
                <w:rPr>
                  <w:rFonts w:asciiTheme="majorHAnsi" w:hAnsiTheme="majorHAnsi" w:cs="Arial"/>
                  <w:sz w:val="20"/>
                  <w:szCs w:val="20"/>
                </w:rPr>
                <w:t>ours for Fieldwork Education IIB</w:t>
              </w:r>
              <w:r w:rsidR="00406191">
                <w:rPr>
                  <w:rFonts w:asciiTheme="majorHAnsi" w:hAnsiTheme="majorHAnsi" w:cs="Arial"/>
                  <w:sz w:val="20"/>
                  <w:szCs w:val="20"/>
                </w:rPr>
                <w:t xml:space="preserve"> is being increased to reflect the additional content of this course and the time it will require. Delivery of content will not change, as students will continue to participate in online discussion via</w:t>
              </w:r>
              <w:r w:rsidR="00E45667">
                <w:rPr>
                  <w:rFonts w:asciiTheme="majorHAnsi" w:hAnsiTheme="majorHAnsi" w:cs="Arial"/>
                  <w:sz w:val="20"/>
                  <w:szCs w:val="20"/>
                </w:rPr>
                <w:t xml:space="preserve"> Blackboard during the Level IIB</w:t>
              </w:r>
              <w:r w:rsidR="00406191">
                <w:rPr>
                  <w:rFonts w:asciiTheme="majorHAnsi" w:hAnsiTheme="majorHAnsi" w:cs="Arial"/>
                  <w:sz w:val="20"/>
                  <w:szCs w:val="20"/>
                </w:rPr>
                <w:t xml:space="preserve"> Fieldwork experience for the content contained in OTA 2131.  </w:t>
              </w:r>
            </w:sdtContent>
          </w:sdt>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7F5D30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406191">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9FFA13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w:t>
      </w:r>
      <w:r w:rsidR="00FE1168" w:rsidRPr="00FE1168">
        <w:rPr>
          <w:rFonts w:asciiTheme="majorHAnsi" w:hAnsiTheme="majorHAnsi" w:cs="Arial"/>
          <w:b/>
          <w:i/>
          <w:color w:val="FF0000"/>
          <w:sz w:val="28"/>
          <w:szCs w:val="20"/>
        </w:rPr>
        <w:br w:type="page"/>
      </w:r>
    </w:p>
    <w:p w14:paraId="0ECF3E1F" w14:textId="497590B1"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6A6D07">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DB2C0E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A2B2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A2B2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3CECB73" w14:textId="77777777" w:rsidR="00E74961" w:rsidRDefault="00E74961" w:rsidP="00E74961">
          <w:pPr>
            <w:spacing w:after="0" w:line="394" w:lineRule="exact"/>
            <w:ind w:left="1370" w:right="1370"/>
            <w:jc w:val="center"/>
            <w:rPr>
              <w:rFonts w:ascii="Myriad Pro" w:eastAsia="Myriad Pro" w:hAnsi="Myriad Pro" w:cs="Myriad Pro"/>
              <w:sz w:val="32"/>
              <w:szCs w:val="32"/>
            </w:rPr>
          </w:pPr>
          <w:r>
            <w:rPr>
              <w:rFonts w:ascii="Myriad Pro" w:eastAsia="Myriad Pro" w:hAnsi="Myriad Pro" w:cs="Myriad Pro"/>
              <w:b/>
              <w:bCs/>
              <w:color w:val="231F20"/>
              <w:spacing w:val="1"/>
              <w:w w:val="76"/>
              <w:sz w:val="32"/>
              <w:szCs w:val="32"/>
            </w:rPr>
            <w:t>M</w:t>
          </w:r>
          <w:r>
            <w:rPr>
              <w:rFonts w:ascii="Myriad Pro" w:eastAsia="Myriad Pro" w:hAnsi="Myriad Pro" w:cs="Myriad Pro"/>
              <w:b/>
              <w:bCs/>
              <w:color w:val="231F20"/>
              <w:w w:val="76"/>
              <w:sz w:val="32"/>
              <w:szCs w:val="32"/>
            </w:rPr>
            <w:t>ajor</w:t>
          </w:r>
          <w:r>
            <w:rPr>
              <w:rFonts w:ascii="Myriad Pro" w:eastAsia="Myriad Pro" w:hAnsi="Myriad Pro" w:cs="Myriad Pro"/>
              <w:b/>
              <w:bCs/>
              <w:color w:val="231F20"/>
              <w:spacing w:val="5"/>
              <w:w w:val="76"/>
              <w:sz w:val="32"/>
              <w:szCs w:val="32"/>
            </w:rPr>
            <w:t xml:space="preserve"> </w:t>
          </w:r>
          <w:r>
            <w:rPr>
              <w:rFonts w:ascii="Myriad Pro" w:eastAsia="Myriad Pro" w:hAnsi="Myriad Pro" w:cs="Myriad Pro"/>
              <w:b/>
              <w:bCs/>
              <w:color w:val="231F20"/>
              <w:w w:val="76"/>
              <w:sz w:val="32"/>
              <w:szCs w:val="32"/>
            </w:rPr>
            <w:t>in</w:t>
          </w:r>
          <w:r>
            <w:rPr>
              <w:rFonts w:ascii="Myriad Pro" w:eastAsia="Myriad Pro" w:hAnsi="Myriad Pro" w:cs="Myriad Pro"/>
              <w:b/>
              <w:bCs/>
              <w:color w:val="231F20"/>
              <w:spacing w:val="10"/>
              <w:w w:val="76"/>
              <w:sz w:val="32"/>
              <w:szCs w:val="32"/>
            </w:rPr>
            <w:t xml:space="preserve"> </w:t>
          </w:r>
          <w:r>
            <w:rPr>
              <w:rFonts w:ascii="Myriad Pro" w:eastAsia="Myriad Pro" w:hAnsi="Myriad Pro" w:cs="Myriad Pro"/>
              <w:b/>
              <w:bCs/>
              <w:color w:val="231F20"/>
              <w:w w:val="76"/>
              <w:sz w:val="32"/>
              <w:szCs w:val="32"/>
            </w:rPr>
            <w:t>Oc</w:t>
          </w:r>
          <w:r>
            <w:rPr>
              <w:rFonts w:ascii="Myriad Pro" w:eastAsia="Myriad Pro" w:hAnsi="Myriad Pro" w:cs="Myriad Pro"/>
              <w:b/>
              <w:bCs/>
              <w:color w:val="231F20"/>
              <w:spacing w:val="2"/>
              <w:w w:val="76"/>
              <w:sz w:val="32"/>
              <w:szCs w:val="32"/>
            </w:rPr>
            <w:t>c</w:t>
          </w:r>
          <w:r>
            <w:rPr>
              <w:rFonts w:ascii="Myriad Pro" w:eastAsia="Myriad Pro" w:hAnsi="Myriad Pro" w:cs="Myriad Pro"/>
              <w:b/>
              <w:bCs/>
              <w:color w:val="231F20"/>
              <w:w w:val="76"/>
              <w:sz w:val="32"/>
              <w:szCs w:val="32"/>
            </w:rPr>
            <w:t>up</w:t>
          </w:r>
          <w:r>
            <w:rPr>
              <w:rFonts w:ascii="Myriad Pro" w:eastAsia="Myriad Pro" w:hAnsi="Myriad Pro" w:cs="Myriad Pro"/>
              <w:b/>
              <w:bCs/>
              <w:color w:val="231F20"/>
              <w:spacing w:val="-2"/>
              <w:w w:val="76"/>
              <w:sz w:val="32"/>
              <w:szCs w:val="32"/>
            </w:rPr>
            <w:t>a</w:t>
          </w:r>
          <w:r>
            <w:rPr>
              <w:rFonts w:ascii="Myriad Pro" w:eastAsia="Myriad Pro" w:hAnsi="Myriad Pro" w:cs="Myriad Pro"/>
              <w:b/>
              <w:bCs/>
              <w:color w:val="231F20"/>
              <w:w w:val="76"/>
              <w:sz w:val="32"/>
              <w:szCs w:val="32"/>
            </w:rPr>
            <w:t>tional</w:t>
          </w:r>
          <w:r>
            <w:rPr>
              <w:rFonts w:ascii="Myriad Pro" w:eastAsia="Myriad Pro" w:hAnsi="Myriad Pro" w:cs="Myriad Pro"/>
              <w:b/>
              <w:bCs/>
              <w:color w:val="231F20"/>
              <w:spacing w:val="-7"/>
              <w:w w:val="76"/>
              <w:sz w:val="32"/>
              <w:szCs w:val="32"/>
            </w:rPr>
            <w:t xml:space="preserve"> </w:t>
          </w:r>
          <w:r>
            <w:rPr>
              <w:rFonts w:ascii="Myriad Pro" w:eastAsia="Myriad Pro" w:hAnsi="Myriad Pro" w:cs="Myriad Pro"/>
              <w:b/>
              <w:bCs/>
              <w:color w:val="231F20"/>
              <w:spacing w:val="-1"/>
              <w:w w:val="76"/>
              <w:sz w:val="32"/>
              <w:szCs w:val="32"/>
            </w:rPr>
            <w:t>T</w:t>
          </w:r>
          <w:r>
            <w:rPr>
              <w:rFonts w:ascii="Myriad Pro" w:eastAsia="Myriad Pro" w:hAnsi="Myriad Pro" w:cs="Myriad Pro"/>
              <w:b/>
              <w:bCs/>
              <w:color w:val="231F20"/>
              <w:w w:val="76"/>
              <w:sz w:val="32"/>
              <w:szCs w:val="32"/>
            </w:rPr>
            <w:t>herapist</w:t>
          </w:r>
          <w:r>
            <w:rPr>
              <w:rFonts w:ascii="Myriad Pro" w:eastAsia="Myriad Pro" w:hAnsi="Myriad Pro" w:cs="Myriad Pro"/>
              <w:b/>
              <w:bCs/>
              <w:color w:val="231F20"/>
              <w:spacing w:val="16"/>
              <w:w w:val="76"/>
              <w:sz w:val="32"/>
              <w:szCs w:val="32"/>
            </w:rPr>
            <w:t xml:space="preserve"> </w:t>
          </w:r>
          <w:r>
            <w:rPr>
              <w:rFonts w:ascii="Myriad Pro" w:eastAsia="Myriad Pro" w:hAnsi="Myriad Pro" w:cs="Myriad Pro"/>
              <w:b/>
              <w:bCs/>
              <w:color w:val="231F20"/>
              <w:spacing w:val="3"/>
              <w:w w:val="69"/>
              <w:sz w:val="32"/>
              <w:szCs w:val="32"/>
            </w:rPr>
            <w:t>A</w:t>
          </w:r>
          <w:r>
            <w:rPr>
              <w:rFonts w:ascii="Myriad Pro" w:eastAsia="Myriad Pro" w:hAnsi="Myriad Pro" w:cs="Myriad Pro"/>
              <w:b/>
              <w:bCs/>
              <w:color w:val="231F20"/>
              <w:w w:val="78"/>
              <w:sz w:val="32"/>
              <w:szCs w:val="32"/>
            </w:rPr>
            <w:t>ssistant</w:t>
          </w:r>
        </w:p>
        <w:p w14:paraId="6F5FCD45" w14:textId="77777777" w:rsidR="00E74961" w:rsidRDefault="00E74961" w:rsidP="00E74961">
          <w:pPr>
            <w:spacing w:before="52" w:after="0" w:line="240" w:lineRule="auto"/>
            <w:ind w:left="2555" w:right="2555"/>
            <w:jc w:val="center"/>
            <w:rPr>
              <w:rFonts w:ascii="Arial" w:eastAsia="Arial" w:hAnsi="Arial" w:cs="Arial"/>
              <w:sz w:val="16"/>
              <w:szCs w:val="16"/>
            </w:rPr>
          </w:pPr>
          <w:r>
            <w:rPr>
              <w:rFonts w:ascii="Arial" w:eastAsia="Arial" w:hAnsi="Arial" w:cs="Arial"/>
              <w:b/>
              <w:bCs/>
              <w:color w:val="231F20"/>
              <w:sz w:val="16"/>
              <w:szCs w:val="16"/>
            </w:rPr>
            <w:t>Associate 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Applied</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Science</w:t>
          </w:r>
        </w:p>
        <w:p w14:paraId="4952CFBE" w14:textId="77777777" w:rsidR="00E74961" w:rsidRDefault="00E74961" w:rsidP="00E74961">
          <w:pPr>
            <w:spacing w:before="8" w:after="0" w:line="240" w:lineRule="auto"/>
            <w:ind w:left="1369" w:right="1369"/>
            <w:jc w:val="center"/>
            <w:rPr>
              <w:rFonts w:ascii="Arial" w:eastAsia="Arial" w:hAnsi="Arial" w:cs="Arial"/>
              <w:sz w:val="16"/>
              <w:szCs w:val="16"/>
            </w:rPr>
          </w:pPr>
          <w:r>
            <w:rPr>
              <w:noProof/>
            </w:rPr>
            <mc:AlternateContent>
              <mc:Choice Requires="wpg">
                <w:drawing>
                  <wp:anchor distT="0" distB="0" distL="114300" distR="114300" simplePos="0" relativeHeight="251659264" behindDoc="1" locked="0" layoutInCell="1" allowOverlap="1" wp14:anchorId="5E196B84" wp14:editId="103E884A">
                    <wp:simplePos x="0" y="0"/>
                    <wp:positionH relativeFrom="page">
                      <wp:posOffset>4109720</wp:posOffset>
                    </wp:positionH>
                    <wp:positionV relativeFrom="paragraph">
                      <wp:posOffset>214630</wp:posOffset>
                    </wp:positionV>
                    <wp:extent cx="1270" cy="175260"/>
                    <wp:effectExtent l="4445" t="0" r="3810"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338"/>
                              <a:chExt cx="2" cy="276"/>
                            </a:xfrm>
                          </wpg:grpSpPr>
                          <wps:wsp>
                            <wps:cNvPr id="7" name="Freeform 3"/>
                            <wps:cNvSpPr>
                              <a:spLocks/>
                            </wps:cNvSpPr>
                            <wps:spPr bwMode="auto">
                              <a:xfrm>
                                <a:off x="6472" y="338"/>
                                <a:ext cx="2" cy="276"/>
                              </a:xfrm>
                              <a:custGeom>
                                <a:avLst/>
                                <a:gdLst>
                                  <a:gd name="T0" fmla="+- 0 338 338"/>
                                  <a:gd name="T1" fmla="*/ 338 h 276"/>
                                  <a:gd name="T2" fmla="+- 0 615 338"/>
                                  <a:gd name="T3" fmla="*/ 615 h 276"/>
                                  <a:gd name="T4" fmla="+- 0 338 338"/>
                                  <a:gd name="T5" fmla="*/ 338 h 276"/>
                                </a:gdLst>
                                <a:ahLst/>
                                <a:cxnLst>
                                  <a:cxn ang="0">
                                    <a:pos x="0" y="T1"/>
                                  </a:cxn>
                                  <a:cxn ang="0">
                                    <a:pos x="0" y="T3"/>
                                  </a:cxn>
                                  <a:cxn ang="0">
                                    <a:pos x="0" y="T5"/>
                                  </a:cxn>
                                </a:cxnLst>
                                <a:rect l="0" t="0" r="r" b="b"/>
                                <a:pathLst>
                                  <a:path h="276">
                                    <a:moveTo>
                                      <a:pt x="0" y="0"/>
                                    </a:moveTo>
                                    <a:lnTo>
                                      <a:pt x="0" y="277"/>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5E71EE" id="Group 6" o:spid="_x0000_s1026" style="position:absolute;margin-left:323.6pt;margin-top:16.9pt;width:.1pt;height:13.8pt;z-index:-251657216;mso-position-horizontal-relative:page" coordorigin="6472,33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">
                    <v:shape id="Freeform 3" o:spid="_x0000_s1027" style="position:absolute;left:6472;top:33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8sL4A&#10;AADaAAAADwAAAGRycy9kb3ducmV2LnhtbESPzQrCMBCE74LvEFbwpqkKKtUoIlS8iT/gdW3Wttps&#10;ShO1vr0RBI/DzHzDzJeNKcWTaldYVjDoRyCIU6sLzhScjklvCsJ5ZI2lZVLwJgfLRbs1x1jbF+/p&#10;efCZCBB2MSrIva9iKV2ak0HXtxVx8K62NuiDrDOpa3wFuCnlMIrG0mDBYSHHitY5pffDwyjQ+/Et&#10;eewuo6w8r5KkIhO97UapbqdZzUB4avw//GtvtY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PLC+AAAA2gAAAA8AAAAAAAAAAAAAAAAAmAIAAGRycy9kb3ducmV2&#10;LnhtbFBLBQYAAAAABAAEAPUAAACDAwAAAAA=&#10;" path="m,l,277,,e" fillcolor="#bcbec0" stroked="f">
                      <v:path arrowok="t" o:connecttype="custom" o:connectlocs="0,338;0,615;0,338" o:connectangles="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9FF307C" wp14:editId="5DF3E853">
                    <wp:simplePos x="0" y="0"/>
                    <wp:positionH relativeFrom="page">
                      <wp:posOffset>4109720</wp:posOffset>
                    </wp:positionH>
                    <wp:positionV relativeFrom="paragraph">
                      <wp:posOffset>547370</wp:posOffset>
                    </wp:positionV>
                    <wp:extent cx="1270" cy="175260"/>
                    <wp:effectExtent l="4445" t="4445" r="381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862"/>
                              <a:chExt cx="2" cy="276"/>
                            </a:xfrm>
                          </wpg:grpSpPr>
                          <wps:wsp>
                            <wps:cNvPr id="5" name="Freeform 5"/>
                            <wps:cNvSpPr>
                              <a:spLocks/>
                            </wps:cNvSpPr>
                            <wps:spPr bwMode="auto">
                              <a:xfrm>
                                <a:off x="6472" y="862"/>
                                <a:ext cx="2" cy="276"/>
                              </a:xfrm>
                              <a:custGeom>
                                <a:avLst/>
                                <a:gdLst>
                                  <a:gd name="T0" fmla="+- 0 862 862"/>
                                  <a:gd name="T1" fmla="*/ 862 h 276"/>
                                  <a:gd name="T2" fmla="+- 0 1138 862"/>
                                  <a:gd name="T3" fmla="*/ 1138 h 276"/>
                                  <a:gd name="T4" fmla="+- 0 862 862"/>
                                  <a:gd name="T5" fmla="*/ 862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A25778" id="Group 4" o:spid="_x0000_s1026" style="position:absolute;margin-left:323.6pt;margin-top:43.1pt;width:.1pt;height:13.8pt;z-index:-251656192;mso-position-horizontal-relative:page" coordorigin="6472,86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">
                    <v:shape id="Freeform 5" o:spid="_x0000_s1027" style="position:absolute;left:6472;top:86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XL4A&#10;AADaAAAADwAAAGRycy9kb3ducmV2LnhtbESPzQrCMBCE74LvEFbwpqmKItUoIlS8iT/gdW3Wttps&#10;ShO1vr0RBI/DzHzDzJeNKcWTaldYVjDoRyCIU6sLzhScjklvCsJ5ZI2lZVLwJgfLRbs1x1jbF+/p&#10;efCZCBB2MSrIva9iKV2ak0HXtxVx8K62NuiDrDOpa3wFuCnlMIom0mDBYSHHitY5pffDwyjQ+8kt&#10;eewuo6w8r5KkIhO97UapbqdZzUB4avw//GtvtY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MB1y+AAAA2gAAAA8AAAAAAAAAAAAAAAAAmAIAAGRycy9kb3ducmV2&#10;LnhtbFBLBQYAAAAABAAEAPUAAACDAwAAAAA=&#10;" path="m,l,276,,e" fillcolor="#bcbec0" stroked="f">
                      <v:path arrowok="t" o:connecttype="custom" o:connectlocs="0,862;0,1138;0,862" o:connectangles="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124ABD7" wp14:editId="26E14254">
                    <wp:simplePos x="0" y="0"/>
                    <wp:positionH relativeFrom="page">
                      <wp:posOffset>4109720</wp:posOffset>
                    </wp:positionH>
                    <wp:positionV relativeFrom="paragraph">
                      <wp:posOffset>880110</wp:posOffset>
                    </wp:positionV>
                    <wp:extent cx="1270" cy="175260"/>
                    <wp:effectExtent l="4445" t="3810" r="381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1386"/>
                              <a:chExt cx="2" cy="276"/>
                            </a:xfrm>
                          </wpg:grpSpPr>
                          <wps:wsp>
                            <wps:cNvPr id="2" name="Freeform 7"/>
                            <wps:cNvSpPr>
                              <a:spLocks/>
                            </wps:cNvSpPr>
                            <wps:spPr bwMode="auto">
                              <a:xfrm>
                                <a:off x="6472" y="1386"/>
                                <a:ext cx="2" cy="276"/>
                              </a:xfrm>
                              <a:custGeom>
                                <a:avLst/>
                                <a:gdLst>
                                  <a:gd name="T0" fmla="+- 0 1386 1386"/>
                                  <a:gd name="T1" fmla="*/ 1386 h 276"/>
                                  <a:gd name="T2" fmla="+- 0 1662 1386"/>
                                  <a:gd name="T3" fmla="*/ 1662 h 276"/>
                                  <a:gd name="T4" fmla="+- 0 1386 1386"/>
                                  <a:gd name="T5" fmla="*/ 1386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17C1AD" id="Group 1" o:spid="_x0000_s1026" style="position:absolute;margin-left:323.6pt;margin-top:69.3pt;width:.1pt;height:13.8pt;z-index:-251655168;mso-position-horizontal-relative:page" coordorigin="6472,1386"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">
                    <v:shape id="Freeform 7" o:spid="_x0000_s1027" style="position:absolute;left:6472;top:138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fKL4A&#10;AADaAAAADwAAAGRycy9kb3ducmV2LnhtbESPzQrCMBCE74LvEFbwZlMVRKpRRKh4E3/A69qsbbXZ&#10;lCZqfXsjCB6HmfmGmS9bU4knNa60rGAYxSCIM6tLzhWcjulgCsJ5ZI2VZVLwJgfLRbczx0TbF+/p&#10;efC5CBB2CSoovK8TKV1WkEEX2Zo4eFfbGPRBNrnUDb4C3FRyFMcTabDksFBgTeuCsvvhYRTo/eSW&#10;PnaXcV6dV2lak4nfdqNUv9euZiA8tf4f/rW3WsEI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lnyi+AAAA2gAAAA8AAAAAAAAAAAAAAAAAmAIAAGRycy9kb3ducmV2&#10;LnhtbFBLBQYAAAAABAAEAPUAAACDAwAAAAA=&#10;" path="m,l,276,,e" fillcolor="#bcbec0" stroked="f">
                      <v:path arrowok="t" o:connecttype="custom" o:connectlocs="0,1386;0,1662;0,1386" o:connectangles="0,0,0"/>
                    </v:shape>
                    <w10:wrap anchorx="page"/>
                  </v:group>
                </w:pict>
              </mc:Fallback>
            </mc:AlternateConten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complete degree plan is available at</w:t>
          </w:r>
          <w:r>
            <w:rPr>
              <w:rFonts w:ascii="Arial" w:eastAsia="Arial" w:hAnsi="Arial" w:cs="Arial"/>
              <w:color w:val="231F20"/>
              <w:spacing w:val="-1"/>
              <w:sz w:val="16"/>
              <w:szCs w:val="16"/>
            </w:rPr>
            <w:t xml:space="preserve"> </w:t>
          </w:r>
          <w:hyperlink r:id="rId15">
            <w:r>
              <w:rPr>
                <w:rFonts w:ascii="Arial" w:eastAsia="Arial" w:hAnsi="Arial" w:cs="Arial"/>
                <w:color w:val="231F20"/>
                <w:w w:val="99"/>
                <w:sz w:val="16"/>
                <w:szCs w:val="16"/>
              </w:rPr>
              <w:t>http://registra</w:t>
            </w:r>
            <w:r>
              <w:rPr>
                <w:rFonts w:ascii="Arial" w:eastAsia="Arial" w:hAnsi="Arial" w:cs="Arial"/>
                <w:color w:val="231F20"/>
                <w:spacing w:val="-8"/>
                <w:w w:val="99"/>
                <w:sz w:val="16"/>
                <w:szCs w:val="16"/>
              </w:rPr>
              <w:t>r</w:t>
            </w:r>
            <w:r>
              <w:rPr>
                <w:rFonts w:ascii="Arial" w:eastAsia="Arial" w:hAnsi="Arial" w:cs="Arial"/>
                <w:color w:val="231F20"/>
                <w:w w:val="99"/>
                <w:sz w:val="16"/>
                <w:szCs w:val="16"/>
              </w:rPr>
              <w:t>.astate.edu/.</w:t>
            </w:r>
          </w:hyperlink>
        </w:p>
        <w:p w14:paraId="08F899A6" w14:textId="77777777" w:rsidR="00E74961" w:rsidRDefault="00E74961" w:rsidP="00E74961">
          <w:pPr>
            <w:spacing w:before="6" w:after="0" w:line="130" w:lineRule="exact"/>
            <w:rPr>
              <w:sz w:val="13"/>
              <w:szCs w:val="13"/>
            </w:rPr>
          </w:pPr>
        </w:p>
        <w:tbl>
          <w:tblPr>
            <w:tblW w:w="10478" w:type="dxa"/>
            <w:tblInd w:w="582" w:type="dxa"/>
            <w:tblLayout w:type="fixed"/>
            <w:tblCellMar>
              <w:left w:w="0" w:type="dxa"/>
              <w:right w:w="0" w:type="dxa"/>
            </w:tblCellMar>
            <w:tblLook w:val="01E0" w:firstRow="1" w:lastRow="1" w:firstColumn="1" w:lastColumn="1" w:noHBand="0" w:noVBand="0"/>
          </w:tblPr>
          <w:tblGrid>
            <w:gridCol w:w="8948"/>
            <w:gridCol w:w="1530"/>
          </w:tblGrid>
          <w:tr w:rsidR="00E74961" w:rsidRPr="00E07955" w14:paraId="4376367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42B1ED1"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University 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54A0387" w14:textId="77777777" w:rsidR="00E74961" w:rsidRPr="00E07955" w:rsidRDefault="00E74961" w:rsidP="00E10C94">
                <w:pPr>
                  <w:rPr>
                    <w:sz w:val="18"/>
                  </w:rPr>
                </w:pPr>
              </w:p>
            </w:tc>
          </w:tr>
          <w:tr w:rsidR="00E74961" w:rsidRPr="00E07955" w14:paraId="0E12D39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9139C8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University General Requirements for</w:t>
                </w:r>
                <w:r w:rsidRPr="00E07955">
                  <w:rPr>
                    <w:rFonts w:ascii="Arial" w:eastAsia="Arial" w:hAnsi="Arial" w:cs="Arial"/>
                    <w:color w:val="231F20"/>
                    <w:spacing w:val="-6"/>
                    <w:sz w:val="18"/>
                    <w:szCs w:val="12"/>
                  </w:rPr>
                  <w:t xml:space="preserve"> </w:t>
                </w:r>
                <w:r w:rsidRPr="00E07955">
                  <w:rPr>
                    <w:rFonts w:ascii="Arial" w:eastAsia="Arial" w:hAnsi="Arial" w:cs="Arial"/>
                    <w:color w:val="231F20"/>
                    <w:sz w:val="18"/>
                    <w:szCs w:val="12"/>
                  </w:rPr>
                  <w:t>Associate degrees (p. 40)</w:t>
                </w:r>
              </w:p>
            </w:tc>
            <w:tc>
              <w:tcPr>
                <w:tcW w:w="1530" w:type="dxa"/>
                <w:tcBorders>
                  <w:top w:val="single" w:sz="8" w:space="0" w:color="231F20"/>
                  <w:left w:val="single" w:sz="8" w:space="0" w:color="231F20"/>
                  <w:bottom w:val="single" w:sz="8" w:space="0" w:color="231F20"/>
                  <w:right w:val="single" w:sz="8" w:space="0" w:color="231F20"/>
                </w:tcBorders>
              </w:tcPr>
              <w:p w14:paraId="70692DE6" w14:textId="77777777" w:rsidR="00E74961" w:rsidRPr="00E07955" w:rsidRDefault="00E74961" w:rsidP="00E10C94">
                <w:pPr>
                  <w:rPr>
                    <w:sz w:val="18"/>
                  </w:rPr>
                </w:pPr>
              </w:p>
            </w:tc>
          </w:tr>
          <w:tr w:rsidR="00E74961" w:rsidRPr="00E07955" w14:paraId="632330F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034CAF50"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First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pacing w:val="-9"/>
                    <w:sz w:val="18"/>
                    <w:szCs w:val="16"/>
                  </w:rPr>
                  <w:t>Y</w:t>
                </w:r>
                <w:r w:rsidRPr="00E07955">
                  <w:rPr>
                    <w:rFonts w:ascii="Arial" w:eastAsia="Arial" w:hAnsi="Arial" w:cs="Arial"/>
                    <w:b/>
                    <w:bCs/>
                    <w:color w:val="231F20"/>
                    <w:sz w:val="18"/>
                    <w:szCs w:val="16"/>
                  </w:rPr>
                  <w:t>ear</w:t>
                </w:r>
                <w:r w:rsidRPr="00E07955">
                  <w:rPr>
                    <w:rFonts w:ascii="Arial" w:eastAsia="Arial" w:hAnsi="Arial" w:cs="Arial"/>
                    <w:b/>
                    <w:bCs/>
                    <w:color w:val="231F20"/>
                    <w:spacing w:val="-1"/>
                    <w:sz w:val="18"/>
                    <w:szCs w:val="16"/>
                  </w:rPr>
                  <w:t xml:space="preserve"> </w:t>
                </w:r>
                <w:r w:rsidRPr="00E07955">
                  <w:rPr>
                    <w:rFonts w:ascii="Arial" w:eastAsia="Arial" w:hAnsi="Arial" w:cs="Arial"/>
                    <w:b/>
                    <w:bCs/>
                    <w:color w:val="231F20"/>
                    <w:sz w:val="18"/>
                    <w:szCs w:val="16"/>
                  </w:rPr>
                  <w:t>Making</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Connections</w:t>
                </w:r>
                <w:r w:rsidRPr="00E07955">
                  <w:rPr>
                    <w:rFonts w:ascii="Arial" w:eastAsia="Arial" w:hAnsi="Arial" w:cs="Arial"/>
                    <w:b/>
                    <w:bCs/>
                    <w:color w:val="231F20"/>
                    <w:spacing w:val="-10"/>
                    <w:sz w:val="18"/>
                    <w:szCs w:val="16"/>
                  </w:rPr>
                  <w:t xml:space="preserve"> </w:t>
                </w:r>
                <w:r w:rsidRPr="00E07955">
                  <w:rPr>
                    <w:rFonts w:ascii="Arial" w:eastAsia="Arial" w:hAnsi="Arial" w:cs="Arial"/>
                    <w:b/>
                    <w:bCs/>
                    <w:color w:val="231F20"/>
                    <w:sz w:val="18"/>
                    <w:szCs w:val="16"/>
                  </w:rPr>
                  <w:t>Course:</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2FEE46E9"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2DFCD0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81B2A4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1013, Making Connections in Rehab Services</w:t>
                </w:r>
              </w:p>
            </w:tc>
            <w:tc>
              <w:tcPr>
                <w:tcW w:w="1530" w:type="dxa"/>
                <w:tcBorders>
                  <w:top w:val="single" w:sz="8" w:space="0" w:color="231F20"/>
                  <w:left w:val="single" w:sz="8" w:space="0" w:color="231F20"/>
                  <w:bottom w:val="single" w:sz="8" w:space="0" w:color="231F20"/>
                  <w:right w:val="single" w:sz="8" w:space="0" w:color="231F20"/>
                </w:tcBorders>
              </w:tcPr>
              <w:p w14:paraId="2532EEB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3</w:t>
                </w:r>
              </w:p>
            </w:tc>
          </w:tr>
          <w:tr w:rsidR="00E74961" w:rsidRPr="00E07955" w14:paraId="32B6EF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6D3C4CD"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General Education</w:t>
                </w:r>
                <w:r w:rsidRPr="00E07955">
                  <w:rPr>
                    <w:rFonts w:ascii="Arial" w:eastAsia="Arial" w:hAnsi="Arial" w:cs="Arial"/>
                    <w:b/>
                    <w:bCs/>
                    <w:color w:val="231F20"/>
                    <w:spacing w:val="-8"/>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1531CDF5"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18826BF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F10828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General Education Curriculum for</w:t>
                </w:r>
                <w:r w:rsidRPr="00E07955">
                  <w:rPr>
                    <w:rFonts w:ascii="Arial" w:eastAsia="Arial" w:hAnsi="Arial" w:cs="Arial"/>
                    <w:color w:val="231F20"/>
                    <w:spacing w:val="-7"/>
                    <w:sz w:val="18"/>
                    <w:szCs w:val="12"/>
                  </w:rPr>
                  <w:t xml:space="preserve"> </w:t>
                </w:r>
                <w:r w:rsidRPr="00E07955">
                  <w:rPr>
                    <w:rFonts w:ascii="Arial" w:eastAsia="Arial" w:hAnsi="Arial" w:cs="Arial"/>
                    <w:color w:val="231F20"/>
                    <w:sz w:val="18"/>
                    <w:szCs w:val="12"/>
                  </w:rPr>
                  <w:t>Associate of</w:t>
                </w:r>
                <w:r w:rsidRPr="00E07955">
                  <w:rPr>
                    <w:rFonts w:ascii="Arial" w:eastAsia="Arial" w:hAnsi="Arial" w:cs="Arial"/>
                    <w:color w:val="231F20"/>
                    <w:spacing w:val="-8"/>
                    <w:sz w:val="18"/>
                    <w:szCs w:val="12"/>
                  </w:rPr>
                  <w:t xml:space="preserve"> </w:t>
                </w:r>
                <w:r w:rsidRPr="00E07955">
                  <w:rPr>
                    <w:rFonts w:ascii="Arial" w:eastAsia="Arial" w:hAnsi="Arial" w:cs="Arial"/>
                    <w:color w:val="231F20"/>
                    <w:sz w:val="18"/>
                    <w:szCs w:val="12"/>
                  </w:rPr>
                  <w:t>Applied Science Degrees (p.</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84)</w:t>
                </w:r>
              </w:p>
              <w:p w14:paraId="276C8FD9" w14:textId="77777777" w:rsidR="00E74961" w:rsidRPr="00E07955" w:rsidRDefault="00E74961" w:rsidP="00E10C94">
                <w:pPr>
                  <w:spacing w:after="0" w:line="150" w:lineRule="exact"/>
                  <w:rPr>
                    <w:sz w:val="18"/>
                    <w:szCs w:val="15"/>
                  </w:rPr>
                </w:pPr>
              </w:p>
              <w:p w14:paraId="0AD735A7" w14:textId="77777777" w:rsidR="00E74961" w:rsidRPr="00E07955" w:rsidRDefault="00E74961" w:rsidP="00E10C94">
                <w:pPr>
                  <w:spacing w:after="0" w:line="240" w:lineRule="auto"/>
                  <w:ind w:left="340" w:right="-20"/>
                  <w:rPr>
                    <w:rFonts w:ascii="Arial" w:eastAsia="Arial" w:hAnsi="Arial" w:cs="Arial"/>
                    <w:sz w:val="18"/>
                    <w:szCs w:val="12"/>
                  </w:rPr>
                </w:pPr>
                <w:r w:rsidRPr="00E07955">
                  <w:rPr>
                    <w:rFonts w:ascii="Arial" w:eastAsia="Arial" w:hAnsi="Arial" w:cs="Arial"/>
                    <w:b/>
                    <w:bCs/>
                    <w:color w:val="231F20"/>
                    <w:sz w:val="18"/>
                    <w:szCs w:val="12"/>
                  </w:rPr>
                  <w:t>Students</w:t>
                </w:r>
                <w:r w:rsidRPr="00E07955">
                  <w:rPr>
                    <w:rFonts w:ascii="Arial" w:eastAsia="Arial" w:hAnsi="Arial" w:cs="Arial"/>
                    <w:b/>
                    <w:bCs/>
                    <w:color w:val="231F20"/>
                    <w:spacing w:val="-5"/>
                    <w:sz w:val="18"/>
                    <w:szCs w:val="12"/>
                  </w:rPr>
                  <w:t xml:space="preserve"> </w:t>
                </w:r>
                <w:r w:rsidRPr="00E07955">
                  <w:rPr>
                    <w:rFonts w:ascii="Arial" w:eastAsia="Arial" w:hAnsi="Arial" w:cs="Arial"/>
                    <w:b/>
                    <w:bCs/>
                    <w:color w:val="231F20"/>
                    <w:sz w:val="18"/>
                    <w:szCs w:val="12"/>
                  </w:rPr>
                  <w:t>with</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this</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major must take the following:</w:t>
                </w:r>
              </w:p>
              <w:p w14:paraId="7D31F585"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College</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Algebra or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course that</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requires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as a prerequisite</w:t>
                </w:r>
              </w:p>
              <w:p w14:paraId="00A4F5D1"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BIO</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 xml:space="preserve">2203 </w:t>
                </w:r>
                <w:r w:rsidRPr="00E07955">
                  <w:rPr>
                    <w:rFonts w:ascii="Arial" w:eastAsia="Arial" w:hAnsi="Arial" w:cs="Arial"/>
                    <w:b/>
                    <w:bCs/>
                    <w:i/>
                    <w:color w:val="231F20"/>
                    <w:sz w:val="18"/>
                    <w:szCs w:val="12"/>
                  </w:rPr>
                  <w:t xml:space="preserve">AND </w:t>
                </w:r>
                <w:r w:rsidRPr="00E07955">
                  <w:rPr>
                    <w:rFonts w:ascii="Arial" w:eastAsia="Arial" w:hAnsi="Arial" w:cs="Arial"/>
                    <w:i/>
                    <w:color w:val="231F20"/>
                    <w:sz w:val="18"/>
                    <w:szCs w:val="12"/>
                  </w:rPr>
                  <w:t>2201, Human</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Anatomy and Physiology I and Laboratory</w:t>
                </w:r>
              </w:p>
            </w:tc>
            <w:tc>
              <w:tcPr>
                <w:tcW w:w="1530" w:type="dxa"/>
                <w:tcBorders>
                  <w:top w:val="single" w:sz="8" w:space="0" w:color="231F20"/>
                  <w:left w:val="single" w:sz="8" w:space="0" w:color="231F20"/>
                  <w:bottom w:val="single" w:sz="8" w:space="0" w:color="231F20"/>
                  <w:right w:val="single" w:sz="8" w:space="0" w:color="231F20"/>
                </w:tcBorders>
              </w:tcPr>
              <w:p w14:paraId="53770833" w14:textId="77777777" w:rsidR="00E74961" w:rsidRPr="00E07955" w:rsidRDefault="00E74961" w:rsidP="00E10C94">
                <w:pPr>
                  <w:spacing w:before="45" w:after="0" w:line="240" w:lineRule="auto"/>
                  <w:ind w:left="367" w:right="347"/>
                  <w:jc w:val="center"/>
                  <w:rPr>
                    <w:rFonts w:ascii="Arial" w:eastAsia="Arial" w:hAnsi="Arial" w:cs="Arial"/>
                    <w:sz w:val="18"/>
                    <w:szCs w:val="12"/>
                  </w:rPr>
                </w:pPr>
                <w:r w:rsidRPr="00E07955">
                  <w:rPr>
                    <w:rFonts w:ascii="Arial" w:eastAsia="Arial" w:hAnsi="Arial" w:cs="Arial"/>
                    <w:b/>
                    <w:bCs/>
                    <w:color w:val="231F20"/>
                    <w:sz w:val="18"/>
                    <w:szCs w:val="12"/>
                  </w:rPr>
                  <w:t>19</w:t>
                </w:r>
              </w:p>
            </w:tc>
          </w:tr>
          <w:tr w:rsidR="00E74961" w:rsidRPr="00E07955" w14:paraId="579D73E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E75979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Support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Courses: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604524B1"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6EC3AFB1"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E74BB2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2013, Introduction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Psychology</w:t>
                </w:r>
              </w:p>
            </w:tc>
            <w:tc>
              <w:tcPr>
                <w:tcW w:w="1530" w:type="dxa"/>
                <w:tcBorders>
                  <w:top w:val="single" w:sz="8" w:space="0" w:color="231F20"/>
                  <w:left w:val="single" w:sz="8" w:space="0" w:color="231F20"/>
                  <w:bottom w:val="single" w:sz="8" w:space="0" w:color="231F20"/>
                  <w:right w:val="single" w:sz="8" w:space="0" w:color="231F20"/>
                </w:tcBorders>
              </w:tcPr>
              <w:p w14:paraId="6F3C1377"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C4FA91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438160E"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3453, Developmental Psychology</w:t>
                </w:r>
              </w:p>
            </w:tc>
            <w:tc>
              <w:tcPr>
                <w:tcW w:w="1530" w:type="dxa"/>
                <w:tcBorders>
                  <w:top w:val="single" w:sz="8" w:space="0" w:color="231F20"/>
                  <w:left w:val="single" w:sz="8" w:space="0" w:color="231F20"/>
                  <w:bottom w:val="single" w:sz="8" w:space="0" w:color="231F20"/>
                  <w:right w:val="single" w:sz="8" w:space="0" w:color="231F20"/>
                </w:tcBorders>
              </w:tcPr>
              <w:p w14:paraId="56B3018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2F51F1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71583B0"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5F69A53E"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6</w:t>
                </w:r>
              </w:p>
            </w:tc>
          </w:tr>
          <w:tr w:rsidR="00E74961" w:rsidRPr="00E07955" w14:paraId="320F08C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0B711A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Major</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A2CC1AE"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3CF8426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5D0889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2013, Fundamentals of</w:t>
                </w:r>
                <w:r w:rsidRPr="00E07955">
                  <w:rPr>
                    <w:rFonts w:ascii="Arial" w:eastAsia="Arial" w:hAnsi="Arial" w:cs="Arial"/>
                    <w:color w:val="231F20"/>
                    <w:spacing w:val="-3"/>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reatment</w:t>
                </w:r>
              </w:p>
            </w:tc>
            <w:tc>
              <w:tcPr>
                <w:tcW w:w="1530" w:type="dxa"/>
                <w:tcBorders>
                  <w:top w:val="single" w:sz="8" w:space="0" w:color="231F20"/>
                  <w:left w:val="single" w:sz="8" w:space="0" w:color="231F20"/>
                  <w:bottom w:val="single" w:sz="8" w:space="0" w:color="231F20"/>
                  <w:right w:val="single" w:sz="8" w:space="0" w:color="231F20"/>
                </w:tcBorders>
              </w:tcPr>
              <w:p w14:paraId="2C1501F1"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FD5D0E4"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B18710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2023, Emergence of</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OT</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Science</w:t>
                </w:r>
              </w:p>
            </w:tc>
            <w:tc>
              <w:tcPr>
                <w:tcW w:w="1530" w:type="dxa"/>
                <w:tcBorders>
                  <w:top w:val="single" w:sz="8" w:space="0" w:color="231F20"/>
                  <w:left w:val="single" w:sz="8" w:space="0" w:color="231F20"/>
                  <w:bottom w:val="single" w:sz="8" w:space="0" w:color="231F20"/>
                  <w:right w:val="single" w:sz="8" w:space="0" w:color="231F20"/>
                </w:tcBorders>
              </w:tcPr>
              <w:p w14:paraId="13B55DA2"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92460F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38BB87C8"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2033,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w:t>
                </w:r>
              </w:p>
            </w:tc>
            <w:tc>
              <w:tcPr>
                <w:tcW w:w="1530" w:type="dxa"/>
                <w:tcBorders>
                  <w:top w:val="single" w:sz="8" w:space="0" w:color="231F20"/>
                  <w:left w:val="single" w:sz="8" w:space="0" w:color="231F20"/>
                  <w:bottom w:val="single" w:sz="8" w:space="0" w:color="231F20"/>
                  <w:right w:val="single" w:sz="8" w:space="0" w:color="231F20"/>
                </w:tcBorders>
              </w:tcPr>
              <w:p w14:paraId="0D54CC0A"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6B737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3A7D810"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2043, From Disease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Practice</w:t>
                </w:r>
              </w:p>
            </w:tc>
            <w:tc>
              <w:tcPr>
                <w:tcW w:w="1530" w:type="dxa"/>
                <w:tcBorders>
                  <w:top w:val="single" w:sz="8" w:space="0" w:color="231F20"/>
                  <w:left w:val="single" w:sz="8" w:space="0" w:color="231F20"/>
                  <w:bottom w:val="single" w:sz="8" w:space="0" w:color="231F20"/>
                  <w:right w:val="single" w:sz="8" w:space="0" w:color="231F20"/>
                </w:tcBorders>
              </w:tcPr>
              <w:p w14:paraId="6918C7D5"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677F06A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DD56260" w14:textId="16F9FDD4" w:rsidR="00E74961" w:rsidRPr="0010789C" w:rsidRDefault="00E74961" w:rsidP="00E10C94">
                <w:pPr>
                  <w:spacing w:before="45" w:after="0" w:line="240" w:lineRule="auto"/>
                  <w:ind w:left="250" w:right="-20"/>
                  <w:rPr>
                    <w:rFonts w:ascii="Arial" w:eastAsia="Arial" w:hAnsi="Arial" w:cs="Arial"/>
                    <w:b/>
                    <w:color w:val="548DD4" w:themeColor="text2" w:themeTint="99"/>
                    <w:sz w:val="20"/>
                    <w:szCs w:val="20"/>
                  </w:rPr>
                </w:pPr>
                <w:r w:rsidRPr="00E07955">
                  <w:rPr>
                    <w:rFonts w:ascii="Arial" w:eastAsia="Arial" w:hAnsi="Arial" w:cs="Arial"/>
                    <w:color w:val="231F20"/>
                    <w:sz w:val="18"/>
                    <w:szCs w:val="12"/>
                  </w:rPr>
                  <w:lastRenderedPageBreak/>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 xml:space="preserve">2053, </w:t>
                </w:r>
                <w:r w:rsidRPr="00E74961">
                  <w:rPr>
                    <w:rFonts w:ascii="Arial" w:eastAsia="Arial" w:hAnsi="Arial" w:cs="Arial"/>
                    <w:strike/>
                    <w:color w:val="FF0000"/>
                    <w:sz w:val="18"/>
                    <w:szCs w:val="12"/>
                  </w:rPr>
                  <w:t>Gerontology for</w:t>
                </w:r>
                <w:r w:rsidRPr="00E74961">
                  <w:rPr>
                    <w:rFonts w:ascii="Arial" w:eastAsia="Arial" w:hAnsi="Arial" w:cs="Arial"/>
                    <w:strike/>
                    <w:color w:val="FF0000"/>
                    <w:spacing w:val="-1"/>
                    <w:sz w:val="18"/>
                    <w:szCs w:val="12"/>
                  </w:rPr>
                  <w:t xml:space="preserve"> </w:t>
                </w:r>
                <w:r w:rsidRPr="00E74961">
                  <w:rPr>
                    <w:rFonts w:ascii="Arial" w:eastAsia="Arial" w:hAnsi="Arial" w:cs="Arial"/>
                    <w:strike/>
                    <w:color w:val="FF0000"/>
                    <w:sz w:val="18"/>
                    <w:szCs w:val="12"/>
                  </w:rPr>
                  <w:t>the O</w:t>
                </w:r>
                <w:r w:rsidRPr="00E74961">
                  <w:rPr>
                    <w:rFonts w:ascii="Arial" w:eastAsia="Arial" w:hAnsi="Arial" w:cs="Arial"/>
                    <w:strike/>
                    <w:color w:val="FF0000"/>
                    <w:spacing w:val="-9"/>
                    <w:sz w:val="18"/>
                    <w:szCs w:val="12"/>
                  </w:rPr>
                  <w:t>T</w:t>
                </w:r>
                <w:r w:rsidRPr="00E74961">
                  <w:rPr>
                    <w:rFonts w:ascii="Arial" w:eastAsia="Arial" w:hAnsi="Arial" w:cs="Arial"/>
                    <w:strike/>
                    <w:color w:val="FF0000"/>
                    <w:sz w:val="18"/>
                    <w:szCs w:val="12"/>
                  </w:rPr>
                  <w:t>A</w:t>
                </w:r>
                <w:r>
                  <w:rPr>
                    <w:rFonts w:ascii="Arial" w:eastAsia="Arial" w:hAnsi="Arial" w:cs="Arial"/>
                    <w:strike/>
                    <w:color w:val="FF0000"/>
                    <w:sz w:val="18"/>
                    <w:szCs w:val="12"/>
                  </w:rPr>
                  <w:t xml:space="preserve"> </w:t>
                </w:r>
                <w:r w:rsidR="0010789C">
                  <w:rPr>
                    <w:rFonts w:ascii="Arial" w:eastAsia="Arial" w:hAnsi="Arial" w:cs="Arial"/>
                    <w:b/>
                    <w:color w:val="548DD4" w:themeColor="text2" w:themeTint="99"/>
                    <w:sz w:val="18"/>
                    <w:szCs w:val="12"/>
                  </w:rPr>
                  <w:t>Adult Practice for the OTA</w:t>
                </w:r>
              </w:p>
            </w:tc>
            <w:tc>
              <w:tcPr>
                <w:tcW w:w="1530" w:type="dxa"/>
                <w:tcBorders>
                  <w:top w:val="single" w:sz="8" w:space="0" w:color="231F20"/>
                  <w:left w:val="single" w:sz="8" w:space="0" w:color="231F20"/>
                  <w:bottom w:val="single" w:sz="8" w:space="0" w:color="231F20"/>
                  <w:right w:val="single" w:sz="8" w:space="0" w:color="231F20"/>
                </w:tcBorders>
              </w:tcPr>
              <w:p w14:paraId="2E2BF5BC"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4AD61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F305C2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2063, Pediatrics for</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the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p>
            </w:tc>
            <w:tc>
              <w:tcPr>
                <w:tcW w:w="1530" w:type="dxa"/>
                <w:tcBorders>
                  <w:top w:val="single" w:sz="8" w:space="0" w:color="231F20"/>
                  <w:left w:val="single" w:sz="8" w:space="0" w:color="231F20"/>
                  <w:bottom w:val="single" w:sz="8" w:space="0" w:color="231F20"/>
                  <w:right w:val="single" w:sz="8" w:space="0" w:color="231F20"/>
                </w:tcBorders>
              </w:tcPr>
              <w:p w14:paraId="4D4C8303"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33B9A9B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1032B0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2071, Fieldwork Education I-A</w:t>
                </w:r>
              </w:p>
            </w:tc>
            <w:tc>
              <w:tcPr>
                <w:tcW w:w="1530" w:type="dxa"/>
                <w:tcBorders>
                  <w:top w:val="single" w:sz="8" w:space="0" w:color="231F20"/>
                  <w:left w:val="single" w:sz="8" w:space="0" w:color="231F20"/>
                  <w:bottom w:val="single" w:sz="8" w:space="0" w:color="231F20"/>
                  <w:right w:val="single" w:sz="8" w:space="0" w:color="231F20"/>
                </w:tcBorders>
              </w:tcPr>
              <w:p w14:paraId="0197B2F9"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41B50A2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74B182B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2081, Fieldwork Education I-B</w:t>
                </w:r>
              </w:p>
            </w:tc>
            <w:tc>
              <w:tcPr>
                <w:tcW w:w="1530" w:type="dxa"/>
                <w:tcBorders>
                  <w:top w:val="single" w:sz="8" w:space="0" w:color="231F20"/>
                  <w:left w:val="single" w:sz="8" w:space="0" w:color="231F20"/>
                  <w:bottom w:val="single" w:sz="8" w:space="0" w:color="231F20"/>
                  <w:right w:val="single" w:sz="8" w:space="0" w:color="231F20"/>
                </w:tcBorders>
              </w:tcPr>
              <w:p w14:paraId="58F17226"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394BC76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954292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2093,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II</w:t>
                </w:r>
              </w:p>
            </w:tc>
            <w:tc>
              <w:tcPr>
                <w:tcW w:w="1530" w:type="dxa"/>
                <w:tcBorders>
                  <w:top w:val="single" w:sz="8" w:space="0" w:color="231F20"/>
                  <w:left w:val="single" w:sz="8" w:space="0" w:color="231F20"/>
                  <w:bottom w:val="single" w:sz="8" w:space="0" w:color="231F20"/>
                  <w:right w:val="single" w:sz="8" w:space="0" w:color="231F20"/>
                </w:tcBorders>
              </w:tcPr>
              <w:p w14:paraId="0CBC927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503BFA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2CC08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2103,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in Behavioral Health</w:t>
                </w:r>
              </w:p>
            </w:tc>
            <w:tc>
              <w:tcPr>
                <w:tcW w:w="1530" w:type="dxa"/>
                <w:tcBorders>
                  <w:top w:val="single" w:sz="8" w:space="0" w:color="231F20"/>
                  <w:left w:val="single" w:sz="8" w:space="0" w:color="231F20"/>
                  <w:bottom w:val="single" w:sz="8" w:space="0" w:color="231F20"/>
                  <w:right w:val="single" w:sz="8" w:space="0" w:color="231F20"/>
                </w:tcBorders>
              </w:tcPr>
              <w:p w14:paraId="6EE2271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B56245"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DD53F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strike/>
                    <w:color w:val="FF0000"/>
                    <w:sz w:val="18"/>
                    <w:szCs w:val="12"/>
                  </w:rPr>
                  <w:t>2</w:t>
                </w:r>
                <w:r w:rsidRPr="00E07955">
                  <w:rPr>
                    <w:rFonts w:ascii="Arial" w:eastAsia="Arial" w:hAnsi="Arial" w:cs="Arial"/>
                    <w:strike/>
                    <w:color w:val="FF0000"/>
                    <w:spacing w:val="-9"/>
                    <w:sz w:val="18"/>
                    <w:szCs w:val="12"/>
                  </w:rPr>
                  <w:t>1</w:t>
                </w:r>
                <w:r w:rsidRPr="00E07955">
                  <w:rPr>
                    <w:rFonts w:ascii="Arial" w:eastAsia="Arial" w:hAnsi="Arial" w:cs="Arial"/>
                    <w:strike/>
                    <w:color w:val="FF0000"/>
                    <w:sz w:val="18"/>
                    <w:szCs w:val="12"/>
                  </w:rPr>
                  <w:t>14</w:t>
                </w:r>
                <w:r>
                  <w:rPr>
                    <w:rFonts w:ascii="Arial" w:eastAsia="Arial" w:hAnsi="Arial" w:cs="Arial"/>
                    <w:strike/>
                    <w:color w:val="FF0000"/>
                    <w:sz w:val="18"/>
                    <w:szCs w:val="12"/>
                  </w:rPr>
                  <w:t xml:space="preserve"> </w:t>
                </w:r>
                <w:r w:rsidRPr="00E07955">
                  <w:rPr>
                    <w:rFonts w:ascii="Arial" w:eastAsia="Arial" w:hAnsi="Arial" w:cs="Arial"/>
                    <w:b/>
                    <w:color w:val="0070C0"/>
                    <w:sz w:val="20"/>
                    <w:szCs w:val="12"/>
                  </w:rPr>
                  <w:t>2115</w:t>
                </w:r>
                <w:r w:rsidRPr="00E07955">
                  <w:rPr>
                    <w:rFonts w:ascii="Arial" w:eastAsia="Arial" w:hAnsi="Arial" w:cs="Arial"/>
                    <w:color w:val="231F20"/>
                    <w:sz w:val="18"/>
                    <w:szCs w:val="12"/>
                  </w:rPr>
                  <w:t>, Fieldwork Education II-A</w:t>
                </w:r>
              </w:p>
            </w:tc>
            <w:tc>
              <w:tcPr>
                <w:tcW w:w="1530" w:type="dxa"/>
                <w:tcBorders>
                  <w:top w:val="single" w:sz="8" w:space="0" w:color="231F20"/>
                  <w:left w:val="single" w:sz="8" w:space="0" w:color="231F20"/>
                  <w:bottom w:val="single" w:sz="8" w:space="0" w:color="231F20"/>
                  <w:right w:val="single" w:sz="8" w:space="0" w:color="231F20"/>
                </w:tcBorders>
              </w:tcPr>
              <w:p w14:paraId="64EA4DBE" w14:textId="77777777" w:rsidR="00E74961" w:rsidRPr="00E07955" w:rsidRDefault="00E74961" w:rsidP="00E10C94">
                <w:pPr>
                  <w:spacing w:before="45" w:after="0" w:line="240" w:lineRule="auto"/>
                  <w:ind w:left="400" w:right="380"/>
                  <w:jc w:val="center"/>
                  <w:rPr>
                    <w:rFonts w:ascii="Arial" w:eastAsia="Arial" w:hAnsi="Arial" w:cs="Arial"/>
                    <w:b/>
                    <w:color w:val="0070C0"/>
                    <w:sz w:val="20"/>
                    <w:szCs w:val="12"/>
                  </w:rPr>
                </w:pPr>
                <w:r w:rsidRPr="00AB0840">
                  <w:rPr>
                    <w:rFonts w:ascii="Arial" w:eastAsia="Arial" w:hAnsi="Arial" w:cs="Arial"/>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71450B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887A84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86544E">
                  <w:rPr>
                    <w:rFonts w:ascii="Arial" w:eastAsia="Arial" w:hAnsi="Arial" w:cs="Arial"/>
                    <w:strike/>
                    <w:color w:val="FF0000"/>
                    <w:spacing w:val="-9"/>
                    <w:sz w:val="18"/>
                    <w:szCs w:val="12"/>
                  </w:rPr>
                  <w:t>2124</w:t>
                </w:r>
                <w:r w:rsidRPr="00E07955">
                  <w:rPr>
                    <w:rFonts w:ascii="Arial" w:eastAsia="Arial" w:hAnsi="Arial" w:cs="Arial"/>
                    <w:color w:val="231F20"/>
                    <w:sz w:val="18"/>
                    <w:szCs w:val="12"/>
                  </w:rPr>
                  <w:t xml:space="preserve">, </w:t>
                </w:r>
                <w:r w:rsidRPr="0086544E">
                  <w:rPr>
                    <w:rFonts w:ascii="Arial" w:eastAsia="Arial" w:hAnsi="Arial" w:cs="Arial"/>
                    <w:b/>
                    <w:color w:val="0070C0"/>
                    <w:sz w:val="20"/>
                    <w:szCs w:val="12"/>
                  </w:rPr>
                  <w:t>2125</w:t>
                </w:r>
                <w:r>
                  <w:rPr>
                    <w:rFonts w:ascii="Arial" w:eastAsia="Arial" w:hAnsi="Arial" w:cs="Arial"/>
                    <w:b/>
                    <w:color w:val="0070C0"/>
                    <w:sz w:val="20"/>
                    <w:szCs w:val="12"/>
                  </w:rPr>
                  <w:t xml:space="preserve"> </w:t>
                </w:r>
                <w:r w:rsidRPr="00E07955">
                  <w:rPr>
                    <w:rFonts w:ascii="Arial" w:eastAsia="Arial" w:hAnsi="Arial" w:cs="Arial"/>
                    <w:color w:val="231F20"/>
                    <w:sz w:val="18"/>
                    <w:szCs w:val="12"/>
                  </w:rPr>
                  <w:t>Fieldwork Education II-B</w:t>
                </w:r>
              </w:p>
            </w:tc>
            <w:tc>
              <w:tcPr>
                <w:tcW w:w="1530" w:type="dxa"/>
                <w:tcBorders>
                  <w:top w:val="single" w:sz="8" w:space="0" w:color="231F20"/>
                  <w:left w:val="single" w:sz="8" w:space="0" w:color="231F20"/>
                  <w:bottom w:val="single" w:sz="8" w:space="0" w:color="231F20"/>
                  <w:right w:val="single" w:sz="8" w:space="0" w:color="231F20"/>
                </w:tcBorders>
              </w:tcPr>
              <w:p w14:paraId="174FF3B4"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86544E">
                  <w:rPr>
                    <w:rFonts w:ascii="Arial" w:eastAsia="Arial" w:hAnsi="Arial" w:cs="Arial"/>
                    <w:strike/>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653E2EC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0D8B475" w14:textId="77777777" w:rsidR="00E74961" w:rsidRPr="00E07955" w:rsidRDefault="00E74961" w:rsidP="00E10C94">
                <w:pPr>
                  <w:spacing w:before="45" w:after="0" w:line="240" w:lineRule="auto"/>
                  <w:ind w:left="250" w:right="-20"/>
                  <w:rPr>
                    <w:rFonts w:ascii="Arial" w:eastAsia="Arial" w:hAnsi="Arial" w:cs="Arial"/>
                    <w:strike/>
                    <w:color w:val="FF0000"/>
                    <w:sz w:val="18"/>
                    <w:szCs w:val="12"/>
                  </w:rPr>
                </w:pPr>
                <w:r w:rsidRPr="00E07955">
                  <w:rPr>
                    <w:rFonts w:ascii="Arial" w:eastAsia="Arial" w:hAnsi="Arial" w:cs="Arial"/>
                    <w:strike/>
                    <w:color w:val="FF0000"/>
                    <w:sz w:val="18"/>
                    <w:szCs w:val="12"/>
                  </w:rPr>
                  <w:t>O</w:t>
                </w:r>
                <w:r w:rsidRPr="00E07955">
                  <w:rPr>
                    <w:rFonts w:ascii="Arial" w:eastAsia="Arial" w:hAnsi="Arial" w:cs="Arial"/>
                    <w:strike/>
                    <w:color w:val="FF0000"/>
                    <w:spacing w:val="-9"/>
                    <w:sz w:val="18"/>
                    <w:szCs w:val="12"/>
                  </w:rPr>
                  <w:t>T</w:t>
                </w:r>
                <w:r w:rsidRPr="00E07955">
                  <w:rPr>
                    <w:rFonts w:ascii="Arial" w:eastAsia="Arial" w:hAnsi="Arial" w:cs="Arial"/>
                    <w:strike/>
                    <w:color w:val="FF0000"/>
                    <w:sz w:val="18"/>
                    <w:szCs w:val="12"/>
                  </w:rPr>
                  <w:t>A</w:t>
                </w:r>
                <w:r w:rsidRPr="00E07955">
                  <w:rPr>
                    <w:rFonts w:ascii="Arial" w:eastAsia="Arial" w:hAnsi="Arial" w:cs="Arial"/>
                    <w:strike/>
                    <w:color w:val="FF0000"/>
                    <w:spacing w:val="-9"/>
                    <w:sz w:val="18"/>
                    <w:szCs w:val="12"/>
                  </w:rPr>
                  <w:t xml:space="preserve"> </w:t>
                </w:r>
                <w:r w:rsidRPr="00E07955">
                  <w:rPr>
                    <w:rFonts w:ascii="Arial" w:eastAsia="Arial" w:hAnsi="Arial" w:cs="Arial"/>
                    <w:strike/>
                    <w:color w:val="FF0000"/>
                    <w:sz w:val="18"/>
                    <w:szCs w:val="12"/>
                  </w:rPr>
                  <w:t>2131, Fieldwork Seminar</w:t>
                </w:r>
              </w:p>
            </w:tc>
            <w:tc>
              <w:tcPr>
                <w:tcW w:w="1530" w:type="dxa"/>
                <w:tcBorders>
                  <w:top w:val="single" w:sz="8" w:space="0" w:color="231F20"/>
                  <w:left w:val="single" w:sz="8" w:space="0" w:color="231F20"/>
                  <w:bottom w:val="single" w:sz="8" w:space="0" w:color="231F20"/>
                  <w:right w:val="single" w:sz="8" w:space="0" w:color="231F20"/>
                </w:tcBorders>
              </w:tcPr>
              <w:p w14:paraId="148FA1C8" w14:textId="77777777" w:rsidR="00E74961" w:rsidRPr="00E07955" w:rsidRDefault="00E74961" w:rsidP="00E10C94">
                <w:pPr>
                  <w:spacing w:before="45" w:after="0" w:line="240" w:lineRule="auto"/>
                  <w:ind w:left="400" w:right="380"/>
                  <w:jc w:val="center"/>
                  <w:rPr>
                    <w:rFonts w:ascii="Arial" w:eastAsia="Arial" w:hAnsi="Arial" w:cs="Arial"/>
                    <w:b/>
                    <w:strike/>
                    <w:color w:val="FF0000"/>
                    <w:sz w:val="18"/>
                    <w:szCs w:val="12"/>
                  </w:rPr>
                </w:pPr>
                <w:r w:rsidRPr="00E07955">
                  <w:rPr>
                    <w:rFonts w:ascii="Arial" w:eastAsia="Arial" w:hAnsi="Arial" w:cs="Arial"/>
                    <w:b/>
                    <w:strike/>
                    <w:color w:val="FF0000"/>
                    <w:sz w:val="18"/>
                    <w:szCs w:val="12"/>
                  </w:rPr>
                  <w:t>1</w:t>
                </w:r>
              </w:p>
            </w:tc>
          </w:tr>
          <w:tr w:rsidR="00E74961" w:rsidRPr="00E07955" w14:paraId="7622069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D9470D4"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62B9348E" w14:textId="77777777" w:rsidR="00E74961" w:rsidRPr="00F13203" w:rsidRDefault="00E74961" w:rsidP="00E10C94">
                <w:pPr>
                  <w:spacing w:before="45" w:after="0" w:line="240" w:lineRule="auto"/>
                  <w:ind w:left="367" w:right="347"/>
                  <w:jc w:val="center"/>
                  <w:rPr>
                    <w:rFonts w:ascii="Arial" w:eastAsia="Arial" w:hAnsi="Arial" w:cs="Arial"/>
                    <w:color w:val="4F81BD" w:themeColor="accent1"/>
                  </w:rPr>
                </w:pPr>
                <w:r w:rsidRPr="00F13203">
                  <w:rPr>
                    <w:rFonts w:ascii="Arial" w:eastAsia="Arial" w:hAnsi="Arial" w:cs="Arial"/>
                    <w:b/>
                    <w:bCs/>
                    <w:strike/>
                    <w:color w:val="FF0000"/>
                    <w:sz w:val="18"/>
                    <w:szCs w:val="12"/>
                  </w:rPr>
                  <w:t>35</w:t>
                </w:r>
                <w:r>
                  <w:rPr>
                    <w:rFonts w:ascii="Arial" w:eastAsia="Arial" w:hAnsi="Arial" w:cs="Arial"/>
                    <w:b/>
                    <w:bCs/>
                    <w:strike/>
                    <w:color w:val="FF0000"/>
                    <w:sz w:val="18"/>
                    <w:szCs w:val="12"/>
                  </w:rPr>
                  <w:t xml:space="preserve"> </w:t>
                </w:r>
                <w:r>
                  <w:rPr>
                    <w:rFonts w:ascii="Arial" w:eastAsia="Arial" w:hAnsi="Arial" w:cs="Arial"/>
                    <w:b/>
                    <w:bCs/>
                    <w:color w:val="4F81BD" w:themeColor="accent1"/>
                  </w:rPr>
                  <w:t>36</w:t>
                </w:r>
              </w:p>
            </w:tc>
          </w:tr>
          <w:tr w:rsidR="00E74961" w:rsidRPr="00E07955" w14:paraId="02B641B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1264F634"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pacing w:val="-12"/>
                    <w:sz w:val="18"/>
                    <w:szCs w:val="16"/>
                  </w:rPr>
                  <w:t>T</w:t>
                </w:r>
                <w:r w:rsidRPr="00E07955">
                  <w:rPr>
                    <w:rFonts w:ascii="Arial" w:eastAsia="Arial" w:hAnsi="Arial" w:cs="Arial"/>
                    <w:b/>
                    <w:bCs/>
                    <w:color w:val="231F20"/>
                    <w:sz w:val="18"/>
                    <w:szCs w:val="16"/>
                  </w:rPr>
                  <w:t>otal</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Hours: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645E6DB" w14:textId="77777777" w:rsidR="00E74961" w:rsidRPr="00AB0840" w:rsidRDefault="00E74961" w:rsidP="00E10C94">
                <w:pPr>
                  <w:spacing w:before="36" w:after="0" w:line="240" w:lineRule="auto"/>
                  <w:ind w:left="341" w:right="321"/>
                  <w:jc w:val="center"/>
                  <w:rPr>
                    <w:rFonts w:ascii="Arial" w:eastAsia="Arial" w:hAnsi="Arial" w:cs="Arial"/>
                    <w:color w:val="4F81BD" w:themeColor="accent1"/>
                    <w:sz w:val="18"/>
                    <w:szCs w:val="16"/>
                  </w:rPr>
                </w:pPr>
                <w:r w:rsidRPr="00AB0840">
                  <w:rPr>
                    <w:rFonts w:ascii="Arial" w:eastAsia="Arial" w:hAnsi="Arial" w:cs="Arial"/>
                    <w:b/>
                    <w:bCs/>
                    <w:strike/>
                    <w:color w:val="FF0000"/>
                    <w:sz w:val="18"/>
                    <w:szCs w:val="16"/>
                  </w:rPr>
                  <w:t>63</w:t>
                </w:r>
                <w:r>
                  <w:rPr>
                    <w:rFonts w:ascii="Arial" w:eastAsia="Arial" w:hAnsi="Arial" w:cs="Arial"/>
                    <w:b/>
                    <w:bCs/>
                    <w:strike/>
                    <w:color w:val="FF0000"/>
                    <w:sz w:val="18"/>
                    <w:szCs w:val="16"/>
                  </w:rPr>
                  <w:t xml:space="preserve"> </w:t>
                </w:r>
                <w:r w:rsidRPr="00F13203">
                  <w:rPr>
                    <w:rFonts w:ascii="Arial" w:eastAsia="Arial" w:hAnsi="Arial" w:cs="Arial"/>
                    <w:b/>
                    <w:bCs/>
                    <w:color w:val="4F81BD" w:themeColor="accent1"/>
                  </w:rPr>
                  <w:t>64</w:t>
                </w:r>
              </w:p>
            </w:tc>
          </w:tr>
        </w:tbl>
        <w:p w14:paraId="7B210F39" w14:textId="1ADB3301" w:rsidR="00E74961" w:rsidRDefault="00E74961" w:rsidP="00E74961">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62336" behindDoc="1" locked="0" layoutInCell="1" allowOverlap="1" wp14:anchorId="2ABA67A9" wp14:editId="4C277B63">
                    <wp:simplePos x="0" y="0"/>
                    <wp:positionH relativeFrom="page">
                      <wp:posOffset>2505075</wp:posOffset>
                    </wp:positionH>
                    <wp:positionV relativeFrom="page">
                      <wp:posOffset>5392420</wp:posOffset>
                    </wp:positionV>
                    <wp:extent cx="3355975" cy="2895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6">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BA67A9" id="_x0000_t202" coordsize="21600,21600" o:spt="202" path="m,l,21600r21600,l21600,xe">
                    <v:stroke joinstyle="miter"/>
                    <v:path gradientshapeok="t" o:connecttype="rect"/>
                  </v:shapetype>
                  <v:shape id="Text Box 14" o:spid="_x0000_s1026" type="#_x0000_t202" style="position:absolute;margin-left:197.25pt;margin-top:424.6pt;width:264.25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p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SwBfUZepWC230PjnqEffC1uar+TpTfFeJi3RC+ozdSiqGhpAJ+vrnpPrs6&#10;4SgDsh0+iQrikL0WFmisZWeKB+VAgA59ejz1xnApYfPyMoqSZYRRCWdBnEQL2zy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" filled="f" stroked="f">
                    <v:textbox inset="0,0,0,0">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7">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v:textbox>
                    <w10:wrap anchorx="page" anchory="page"/>
                  </v:shape>
                </w:pict>
              </mc:Fallback>
            </mc:AlternateContent>
          </w:r>
        </w:p>
        <w:p w14:paraId="3E51FF7C" w14:textId="77777777" w:rsidR="00E74961" w:rsidRPr="00513001" w:rsidRDefault="00E74961" w:rsidP="00E74961">
          <w:pPr>
            <w:spacing w:before="92" w:after="0" w:line="180" w:lineRule="exact"/>
            <w:ind w:left="460" w:right="76"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2023.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b/>
              <w:bCs/>
              <w:color w:val="231F20"/>
              <w:sz w:val="18"/>
              <w:szCs w:val="16"/>
            </w:rPr>
            <w:t>Emergence of</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OT</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Science         </w:t>
          </w:r>
          <w:r w:rsidRPr="00513001">
            <w:rPr>
              <w:rFonts w:ascii="Arial" w:eastAsia="Arial" w:hAnsi="Arial" w:cs="Arial"/>
              <w:b/>
              <w:bCs/>
              <w:color w:val="231F20"/>
              <w:spacing w:val="17"/>
              <w:sz w:val="18"/>
              <w:szCs w:val="16"/>
            </w:rPr>
            <w:t xml:space="preserve"> </w:t>
          </w:r>
          <w:r w:rsidRPr="00513001">
            <w:rPr>
              <w:rFonts w:ascii="Arial" w:eastAsia="Arial" w:hAnsi="Arial" w:cs="Arial"/>
              <w:color w:val="231F20"/>
              <w:spacing w:val="-2"/>
              <w:sz w:val="18"/>
              <w:szCs w:val="16"/>
            </w:rPr>
            <w:t>Histor</w:t>
          </w:r>
          <w:r w:rsidRPr="00513001">
            <w:rPr>
              <w:rFonts w:ascii="Arial" w:eastAsia="Arial" w:hAnsi="Arial" w:cs="Arial"/>
              <w:color w:val="231F20"/>
              <w:spacing w:val="-14"/>
              <w:sz w:val="18"/>
              <w:szCs w:val="16"/>
            </w:rPr>
            <w:t>y</w:t>
          </w:r>
          <w:r w:rsidRPr="00513001">
            <w:rPr>
              <w:rFonts w:ascii="Arial" w:eastAsia="Arial" w:hAnsi="Arial" w:cs="Arial"/>
              <w:color w:val="231F20"/>
              <w:w w:val="99"/>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theories</w:t>
          </w:r>
          <w:r w:rsidRPr="00513001">
            <w:rPr>
              <w:rFonts w:ascii="Arial" w:eastAsia="Arial" w:hAnsi="Arial" w:cs="Arial"/>
              <w:color w:val="231F20"/>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an</w:t>
          </w:r>
          <w:r w:rsidRPr="00513001">
            <w:rPr>
              <w:rFonts w:ascii="Arial" w:eastAsia="Arial" w:hAnsi="Arial" w:cs="Arial"/>
              <w:color w:val="231F20"/>
              <w:sz w:val="18"/>
              <w:szCs w:val="16"/>
            </w:rPr>
            <w:t>d</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practic</w:t>
          </w:r>
          <w:r w:rsidRPr="00513001">
            <w:rPr>
              <w:rFonts w:ascii="Arial" w:eastAsia="Arial" w:hAnsi="Arial" w:cs="Arial"/>
              <w:color w:val="231F20"/>
              <w:sz w:val="18"/>
              <w:szCs w:val="16"/>
            </w:rPr>
            <w:t>e</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w w:val="99"/>
              <w:sz w:val="18"/>
              <w:szCs w:val="16"/>
            </w:rPr>
            <w:t>o</w:t>
          </w:r>
          <w:r w:rsidRPr="00513001">
            <w:rPr>
              <w:rFonts w:ascii="Arial" w:eastAsia="Arial" w:hAnsi="Arial" w:cs="Arial"/>
              <w:color w:val="231F20"/>
              <w:w w:val="99"/>
              <w:sz w:val="18"/>
              <w:szCs w:val="16"/>
            </w:rPr>
            <w:t>f</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occupationa</w:t>
          </w:r>
          <w:r w:rsidRPr="00513001">
            <w:rPr>
              <w:rFonts w:ascii="Arial" w:eastAsia="Arial" w:hAnsi="Arial" w:cs="Arial"/>
              <w:color w:val="231F20"/>
              <w:sz w:val="18"/>
              <w:szCs w:val="16"/>
            </w:rPr>
            <w:t>l</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therap</w:t>
          </w:r>
          <w:r w:rsidRPr="00513001">
            <w:rPr>
              <w:rFonts w:ascii="Arial" w:eastAsia="Arial" w:hAnsi="Arial" w:cs="Arial"/>
              <w:color w:val="231F20"/>
              <w:spacing w:val="-14"/>
              <w:sz w:val="18"/>
              <w:szCs w:val="16"/>
            </w:rPr>
            <w:t>y</w:t>
          </w:r>
          <w:r w:rsidRPr="00513001">
            <w:rPr>
              <w:rFonts w:ascii="Arial" w:eastAsia="Arial" w:hAnsi="Arial" w:cs="Arial"/>
              <w:color w:val="231F20"/>
              <w:sz w:val="18"/>
              <w:szCs w:val="16"/>
            </w:rPr>
            <w:t>, with focus on occupational science.</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Summe</w:t>
          </w:r>
          <w:r w:rsidRPr="00513001">
            <w:rPr>
              <w:rFonts w:ascii="Arial" w:eastAsia="Arial" w:hAnsi="Arial" w:cs="Arial"/>
              <w:color w:val="231F20"/>
              <w:spacing w:val="-9"/>
              <w:sz w:val="18"/>
              <w:szCs w:val="16"/>
            </w:rPr>
            <w:t>r</w:t>
          </w:r>
          <w:r w:rsidRPr="00513001">
            <w:rPr>
              <w:rFonts w:ascii="Arial" w:eastAsia="Arial" w:hAnsi="Arial" w:cs="Arial"/>
              <w:color w:val="231F20"/>
              <w:sz w:val="18"/>
              <w:szCs w:val="16"/>
            </w:rPr>
            <w:t>.</w:t>
          </w:r>
          <w:proofErr w:type="gramEnd"/>
        </w:p>
        <w:p w14:paraId="6AC30299" w14:textId="77777777" w:rsidR="00E74961" w:rsidRPr="00513001" w:rsidRDefault="00E74961" w:rsidP="00E74961">
          <w:pPr>
            <w:spacing w:before="6" w:after="0" w:line="150" w:lineRule="exact"/>
            <w:rPr>
              <w:sz w:val="16"/>
              <w:szCs w:val="15"/>
            </w:rPr>
          </w:pPr>
        </w:p>
        <w:p w14:paraId="56479D85"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2033.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proofErr w:type="gramStart"/>
          <w:r w:rsidRPr="00513001">
            <w:rPr>
              <w:rFonts w:ascii="Arial" w:eastAsia="Arial" w:hAnsi="Arial" w:cs="Arial"/>
              <w:b/>
              <w:bCs/>
              <w:color w:val="231F20"/>
              <w:sz w:val="18"/>
              <w:szCs w:val="16"/>
            </w:rPr>
            <w:t>I</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20"/>
              <w:sz w:val="18"/>
              <w:szCs w:val="16"/>
            </w:rPr>
            <w:t xml:space="preserve"> </w:t>
          </w:r>
          <w:r w:rsidRPr="00513001">
            <w:rPr>
              <w:rFonts w:ascii="Arial" w:eastAsia="Arial" w:hAnsi="Arial" w:cs="Arial"/>
              <w:color w:val="231F20"/>
              <w:spacing w:val="-18"/>
              <w:sz w:val="18"/>
              <w:szCs w:val="16"/>
            </w:rPr>
            <w:t>T</w:t>
          </w:r>
          <w:r w:rsidRPr="00513001">
            <w:rPr>
              <w:rFonts w:ascii="Arial" w:eastAsia="Arial" w:hAnsi="Arial" w:cs="Arial"/>
              <w:color w:val="231F20"/>
              <w:sz w:val="18"/>
              <w:szCs w:val="16"/>
            </w:rPr>
            <w:t>echnology</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related</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practice 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basic</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topics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such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safet</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across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life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span.</w:t>
          </w:r>
          <w:r w:rsidRPr="00513001">
            <w:rPr>
              <w:rFonts w:ascii="Arial" w:eastAsia="Arial" w:hAnsi="Arial" w:cs="Arial"/>
              <w:color w:val="231F20"/>
              <w:spacing w:val="3"/>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6"/>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to 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1472CD69" w14:textId="77777777" w:rsidR="00E74961" w:rsidRPr="00513001" w:rsidRDefault="00E74961" w:rsidP="00E74961">
          <w:pPr>
            <w:spacing w:before="6" w:after="0" w:line="150" w:lineRule="exact"/>
            <w:rPr>
              <w:sz w:val="16"/>
              <w:szCs w:val="15"/>
            </w:rPr>
          </w:pPr>
        </w:p>
        <w:p w14:paraId="133F03AC"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2043.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b/>
              <w:bCs/>
              <w:color w:val="231F20"/>
              <w:sz w:val="18"/>
              <w:szCs w:val="16"/>
            </w:rPr>
            <w:t>From Disease to</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Practice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Human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therapy intervention, occupational intervention methods and techniques, and applied activity analysis.</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737C9EBE" w14:textId="77777777" w:rsidR="00E74961" w:rsidRPr="00513001" w:rsidRDefault="00E74961" w:rsidP="00E74961">
          <w:pPr>
            <w:spacing w:before="6" w:after="0" w:line="150" w:lineRule="exact"/>
            <w:rPr>
              <w:sz w:val="16"/>
              <w:szCs w:val="15"/>
            </w:rPr>
          </w:pPr>
        </w:p>
        <w:p w14:paraId="0EE2E73F" w14:textId="32839DA6"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2053.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E74961">
            <w:rPr>
              <w:rFonts w:ascii="Arial" w:eastAsia="Arial" w:hAnsi="Arial" w:cs="Arial"/>
              <w:b/>
              <w:bCs/>
              <w:strike/>
              <w:color w:val="FF0000"/>
              <w:sz w:val="18"/>
              <w:szCs w:val="16"/>
            </w:rPr>
            <w:t>Gerontology</w:t>
          </w:r>
          <w:r w:rsidRPr="00E74961">
            <w:rPr>
              <w:rFonts w:ascii="Arial" w:eastAsia="Arial" w:hAnsi="Arial" w:cs="Arial"/>
              <w:b/>
              <w:bCs/>
              <w:strike/>
              <w:color w:val="FF0000"/>
              <w:spacing w:val="-10"/>
              <w:sz w:val="18"/>
              <w:szCs w:val="16"/>
            </w:rPr>
            <w:t xml:space="preserve"> </w:t>
          </w:r>
          <w:r w:rsidRPr="00E74961">
            <w:rPr>
              <w:rFonts w:ascii="Arial" w:eastAsia="Arial" w:hAnsi="Arial" w:cs="Arial"/>
              <w:b/>
              <w:bCs/>
              <w:strike/>
              <w:color w:val="FF0000"/>
              <w:sz w:val="18"/>
              <w:szCs w:val="16"/>
            </w:rPr>
            <w:t xml:space="preserve">for the </w:t>
          </w:r>
          <w:proofErr w:type="gramStart"/>
          <w:r w:rsidRPr="00E74961">
            <w:rPr>
              <w:rFonts w:ascii="Arial" w:eastAsia="Arial" w:hAnsi="Arial" w:cs="Arial"/>
              <w:b/>
              <w:bCs/>
              <w:strike/>
              <w:color w:val="FF0000"/>
              <w:sz w:val="18"/>
              <w:szCs w:val="16"/>
            </w:rPr>
            <w:t>O</w:t>
          </w:r>
          <w:r w:rsidRPr="00E74961">
            <w:rPr>
              <w:rFonts w:ascii="Arial" w:eastAsia="Arial" w:hAnsi="Arial" w:cs="Arial"/>
              <w:b/>
              <w:bCs/>
              <w:strike/>
              <w:color w:val="FF0000"/>
              <w:spacing w:val="-12"/>
              <w:sz w:val="18"/>
              <w:szCs w:val="16"/>
            </w:rPr>
            <w:t>T</w:t>
          </w:r>
          <w:r w:rsidRPr="00E74961">
            <w:rPr>
              <w:rFonts w:ascii="Arial" w:eastAsia="Arial" w:hAnsi="Arial" w:cs="Arial"/>
              <w:b/>
              <w:bCs/>
              <w:strike/>
              <w:color w:val="FF0000"/>
              <w:sz w:val="18"/>
              <w:szCs w:val="16"/>
            </w:rPr>
            <w:t>A</w:t>
          </w:r>
          <w:r w:rsidRPr="00E74961">
            <w:rPr>
              <w:rFonts w:ascii="Arial" w:eastAsia="Arial" w:hAnsi="Arial" w:cs="Arial"/>
              <w:b/>
              <w:bCs/>
              <w:color w:val="FF0000"/>
              <w:sz w:val="18"/>
              <w:szCs w:val="16"/>
            </w:rPr>
            <w:t xml:space="preserve">  </w:t>
          </w:r>
          <w:r w:rsidRPr="0010789C">
            <w:rPr>
              <w:rFonts w:ascii="Arial" w:eastAsia="Arial" w:hAnsi="Arial" w:cs="Arial"/>
              <w:b/>
              <w:bCs/>
              <w:color w:val="548DD4" w:themeColor="text2" w:themeTint="99"/>
              <w:sz w:val="18"/>
              <w:szCs w:val="16"/>
            </w:rPr>
            <w:t>Adult</w:t>
          </w:r>
          <w:proofErr w:type="gramEnd"/>
          <w:r w:rsidRPr="0010789C">
            <w:rPr>
              <w:rFonts w:ascii="Arial" w:eastAsia="Arial" w:hAnsi="Arial" w:cs="Arial"/>
              <w:b/>
              <w:bCs/>
              <w:color w:val="548DD4" w:themeColor="text2" w:themeTint="99"/>
              <w:sz w:val="18"/>
              <w:szCs w:val="16"/>
            </w:rPr>
            <w:t xml:space="preserve"> Practice for the OTA </w:t>
          </w:r>
          <w:r w:rsidRPr="0010789C">
            <w:rPr>
              <w:rFonts w:ascii="Arial" w:eastAsia="Arial" w:hAnsi="Arial" w:cs="Arial"/>
              <w:color w:val="548DD4" w:themeColor="text2" w:themeTint="99"/>
              <w:spacing w:val="-6"/>
              <w:sz w:val="18"/>
              <w:szCs w:val="16"/>
            </w:rPr>
            <w:t xml:space="preserve">   </w:t>
          </w:r>
          <w:r w:rsidRPr="00513001">
            <w:rPr>
              <w:rFonts w:ascii="Arial" w:eastAsia="Arial" w:hAnsi="Arial" w:cs="Arial"/>
              <w:color w:val="231F20"/>
              <w:spacing w:val="-6"/>
              <w:sz w:val="18"/>
              <w:szCs w:val="16"/>
            </w:rPr>
            <w:t>T</w:t>
          </w:r>
          <w:r w:rsidRPr="00513001">
            <w:rPr>
              <w:rFonts w:ascii="Arial" w:eastAsia="Arial" w:hAnsi="Arial" w:cs="Arial"/>
              <w:color w:val="231F20"/>
              <w:sz w:val="18"/>
              <w:szCs w:val="16"/>
            </w:rPr>
            <w: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involving</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adaptive equipment,</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assistive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devices,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activities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daily</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living,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specialized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assessments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area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 gerontolog</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31CE180E" w14:textId="77777777" w:rsidR="00E74961" w:rsidRPr="00513001" w:rsidRDefault="00E74961" w:rsidP="00E74961">
          <w:pPr>
            <w:spacing w:before="6" w:after="0" w:line="150" w:lineRule="exact"/>
            <w:rPr>
              <w:sz w:val="16"/>
              <w:szCs w:val="15"/>
            </w:rPr>
          </w:pPr>
        </w:p>
        <w:p w14:paraId="4A7DA574"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2063.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Pediatrics for the 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 xml:space="preserve">A         </w:t>
          </w:r>
          <w:r w:rsidRPr="00513001">
            <w:rPr>
              <w:rFonts w:ascii="Arial" w:eastAsia="Arial" w:hAnsi="Arial" w:cs="Arial"/>
              <w:b/>
              <w:bCs/>
              <w:color w:val="231F20"/>
              <w:spacing w:val="23"/>
              <w:sz w:val="18"/>
              <w:szCs w:val="16"/>
            </w:rPr>
            <w:t xml:space="preserve"> </w:t>
          </w:r>
          <w:proofErr w:type="gramStart"/>
          <w:r w:rsidRPr="00513001">
            <w:rPr>
              <w:rFonts w:ascii="Arial" w:eastAsia="Arial" w:hAnsi="Arial" w:cs="Arial"/>
              <w:color w:val="231F20"/>
              <w:sz w:val="18"/>
              <w:szCs w:val="16"/>
            </w:rPr>
            <w:t xml:space="preserve">Explores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the</w:t>
          </w:r>
          <w:proofErr w:type="gramEnd"/>
          <w:r w:rsidRPr="00513001">
            <w:rPr>
              <w:rFonts w:ascii="Arial" w:eastAsia="Arial" w:hAnsi="Arial" w:cs="Arial"/>
              <w:color w:val="231F20"/>
              <w:sz w:val="18"/>
              <w:szCs w:val="16"/>
            </w:rPr>
            <w:t xml:space="preserv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influence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of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environment,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culture,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 community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on</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developing</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infant</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 xml:space="preserve">child. </w:t>
          </w:r>
          <w:r w:rsidRPr="00513001">
            <w:rPr>
              <w:rFonts w:ascii="Arial" w:eastAsia="Arial" w:hAnsi="Arial" w:cs="Arial"/>
              <w:color w:val="231F20"/>
              <w:spacing w:val="32"/>
              <w:sz w:val="18"/>
              <w:szCs w:val="16"/>
            </w:rPr>
            <w:t xml:space="preserve"> </w:t>
          </w:r>
          <w:proofErr w:type="gramStart"/>
          <w:r w:rsidRPr="00513001">
            <w:rPr>
              <w:rFonts w:ascii="Arial" w:eastAsia="Arial" w:hAnsi="Arial" w:cs="Arial"/>
              <w:color w:val="231F20"/>
              <w:sz w:val="18"/>
              <w:szCs w:val="16"/>
            </w:rPr>
            <w:t>Provides</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skills</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necessary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identify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commonly seen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pediatrics.</w:t>
          </w:r>
          <w:proofErr w:type="gramEnd"/>
          <w:r w:rsidRPr="00513001">
            <w:rPr>
              <w:rFonts w:ascii="Arial" w:eastAsia="Arial" w:hAnsi="Arial" w:cs="Arial"/>
              <w:color w:val="231F20"/>
              <w:spacing w:val="22"/>
              <w:sz w:val="18"/>
              <w:szCs w:val="16"/>
            </w:rPr>
            <w:t xml:space="preserve"> </w:t>
          </w:r>
          <w:proofErr w:type="gramStart"/>
          <w:r w:rsidRPr="00513001">
            <w:rPr>
              <w:rFonts w:ascii="Arial" w:eastAsia="Arial" w:hAnsi="Arial" w:cs="Arial"/>
              <w:color w:val="231F20"/>
              <w:sz w:val="18"/>
              <w:szCs w:val="16"/>
            </w:rPr>
            <w:t>Identifies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assessment techniques and methods 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proofErr w:type="gramEnd"/>
          <w:r w:rsidRPr="00513001">
            <w:rPr>
              <w:rFonts w:ascii="Arial" w:eastAsia="Arial" w:hAnsi="Arial" w:cs="Arial"/>
              <w:color w:val="231F20"/>
              <w:spacing w:val="-7"/>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51414136" w14:textId="77777777" w:rsidR="00E74961" w:rsidRPr="00513001" w:rsidRDefault="00E74961" w:rsidP="00E74961">
          <w:pPr>
            <w:spacing w:before="6" w:after="0" w:line="150" w:lineRule="exact"/>
            <w:rPr>
              <w:sz w:val="16"/>
              <w:szCs w:val="15"/>
            </w:rPr>
          </w:pPr>
        </w:p>
        <w:p w14:paraId="4F6F87F0"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2071.</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I-A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the</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 xml:space="preserve">pediatric population. </w:t>
          </w:r>
          <w:r w:rsidRPr="00513001">
            <w:rPr>
              <w:rFonts w:ascii="Arial" w:eastAsia="Arial" w:hAnsi="Arial" w:cs="Arial"/>
              <w:color w:val="231F20"/>
              <w:spacing w:val="26"/>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Therapists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 xml:space="preserve">professionals. Student will demonstrate universal precautions.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04BEDB6E" w14:textId="77777777" w:rsidR="00E74961" w:rsidRPr="00513001" w:rsidRDefault="00E74961" w:rsidP="00E74961">
          <w:pPr>
            <w:spacing w:before="6" w:after="0" w:line="150" w:lineRule="exact"/>
            <w:rPr>
              <w:sz w:val="16"/>
              <w:szCs w:val="15"/>
            </w:rPr>
          </w:pPr>
        </w:p>
        <w:p w14:paraId="28F4CB40"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2081.</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I-B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a</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population. This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Occupational Therapists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professionals. </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Students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will demonstrate universal precautions.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Fall.</w:t>
          </w:r>
        </w:p>
        <w:p w14:paraId="52262A3E" w14:textId="77777777" w:rsidR="00E74961" w:rsidRPr="00513001" w:rsidRDefault="00E74961" w:rsidP="00E74961">
          <w:pPr>
            <w:spacing w:before="6" w:after="0" w:line="150" w:lineRule="exact"/>
            <w:rPr>
              <w:sz w:val="16"/>
              <w:szCs w:val="15"/>
            </w:rPr>
          </w:pPr>
        </w:p>
        <w:p w14:paraId="1D2F7E1E"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2093.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II               </w:t>
          </w:r>
          <w:r w:rsidRPr="00513001">
            <w:rPr>
              <w:rFonts w:ascii="Arial" w:eastAsia="Arial" w:hAnsi="Arial" w:cs="Arial"/>
              <w:b/>
              <w:bCs/>
              <w:color w:val="231F20"/>
              <w:spacing w:val="6"/>
              <w:sz w:val="18"/>
              <w:szCs w:val="16"/>
            </w:rPr>
            <w:t xml:space="preserve"> </w:t>
          </w:r>
          <w:r w:rsidRPr="00513001">
            <w:rPr>
              <w:rFonts w:ascii="Arial" w:eastAsia="Arial" w:hAnsi="Arial" w:cs="Arial"/>
              <w:color w:val="231F20"/>
              <w:sz w:val="18"/>
              <w:szCs w:val="16"/>
            </w:rPr>
            <w:t>Patient</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documentation</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through</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variety</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of devices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software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cognitive,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driver</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assessment,</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selected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interventions.</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Spring.</w:t>
          </w:r>
          <w:proofErr w:type="gramEnd"/>
        </w:p>
        <w:p w14:paraId="42060676" w14:textId="77777777" w:rsidR="00E74961" w:rsidRPr="00513001" w:rsidRDefault="00E74961" w:rsidP="00E74961">
          <w:pPr>
            <w:spacing w:before="6" w:after="0" w:line="150" w:lineRule="exact"/>
            <w:rPr>
              <w:sz w:val="16"/>
              <w:szCs w:val="15"/>
            </w:rPr>
          </w:pPr>
        </w:p>
        <w:p w14:paraId="7C32B43B" w14:textId="77777777" w:rsidR="00E74961" w:rsidRPr="00513001" w:rsidRDefault="00E74961" w:rsidP="00E74961">
          <w:pPr>
            <w:spacing w:after="0" w:line="180" w:lineRule="exact"/>
            <w:ind w:left="460" w:right="72" w:hanging="360"/>
            <w:jc w:val="both"/>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2103.</w:t>
          </w:r>
          <w:proofErr w:type="gramEnd"/>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in</w:t>
          </w:r>
          <w:r w:rsidRPr="00513001">
            <w:rPr>
              <w:rFonts w:ascii="Arial" w:eastAsia="Arial" w:hAnsi="Arial" w:cs="Arial"/>
              <w:b/>
              <w:bCs/>
              <w:color w:val="231F20"/>
              <w:spacing w:val="-1"/>
              <w:sz w:val="18"/>
              <w:szCs w:val="16"/>
            </w:rPr>
            <w:t xml:space="preserve"> </w:t>
          </w:r>
          <w:r w:rsidRPr="00513001">
            <w:rPr>
              <w:rFonts w:ascii="Arial" w:eastAsia="Arial" w:hAnsi="Arial" w:cs="Arial"/>
              <w:b/>
              <w:bCs/>
              <w:color w:val="231F20"/>
              <w:sz w:val="18"/>
              <w:szCs w:val="16"/>
            </w:rPr>
            <w:t xml:space="preserve">Behavioral Health          </w:t>
          </w:r>
          <w:r w:rsidRPr="00513001">
            <w:rPr>
              <w:rFonts w:ascii="Arial" w:eastAsia="Arial" w:hAnsi="Arial" w:cs="Arial"/>
              <w:b/>
              <w:bCs/>
              <w:color w:val="231F20"/>
              <w:spacing w:val="43"/>
              <w:sz w:val="18"/>
              <w:szCs w:val="16"/>
            </w:rPr>
            <w:t xml:space="preserve"> </w:t>
          </w:r>
          <w:proofErr w:type="gramStart"/>
          <w:r w:rsidRPr="00513001">
            <w:rPr>
              <w:rFonts w:ascii="Arial" w:eastAsia="Arial" w:hAnsi="Arial" w:cs="Arial"/>
              <w:color w:val="231F20"/>
              <w:sz w:val="18"/>
              <w:szCs w:val="16"/>
            </w:rPr>
            <w:t>This</w:t>
          </w:r>
          <w:proofErr w:type="gramEnd"/>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course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addresses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most</w:t>
          </w:r>
          <w:r w:rsidRPr="00513001">
            <w:rPr>
              <w:rFonts w:ascii="Arial" w:eastAsia="Arial" w:hAnsi="Arial" w:cs="Arial"/>
              <w:color w:val="231F20"/>
              <w:spacing w:val="24"/>
              <w:sz w:val="18"/>
              <w:szCs w:val="16"/>
            </w:rPr>
            <w:t xml:space="preserve"> </w:t>
          </w:r>
          <w:r w:rsidRPr="00513001">
            <w:rPr>
              <w:rFonts w:ascii="Arial" w:eastAsia="Arial" w:hAnsi="Arial" w:cs="Arial"/>
              <w:color w:val="231F20"/>
              <w:sz w:val="18"/>
              <w:szCs w:val="16"/>
            </w:rPr>
            <w:t>commonly</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seen 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w w:val="99"/>
              <w:sz w:val="18"/>
              <w:szCs w:val="16"/>
            </w:rPr>
            <w:t>symptoms,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health</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correlates,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screening</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therapy techniques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use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within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multicultural</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setting.</w:t>
          </w:r>
          <w:r w:rsidRPr="00513001">
            <w:rPr>
              <w:rFonts w:ascii="Arial" w:eastAsia="Arial" w:hAnsi="Arial" w:cs="Arial"/>
              <w:color w:val="231F20"/>
              <w:spacing w:val="-1"/>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pacing w:val="-1"/>
              <w:sz w:val="18"/>
              <w:szCs w:val="16"/>
            </w:rPr>
            <w:t xml:space="preserve"> </w:t>
          </w:r>
          <w:proofErr w:type="gramStart"/>
          <w:r w:rsidRPr="00513001">
            <w:rPr>
              <w:rFonts w:ascii="Arial" w:eastAsia="Arial" w:hAnsi="Arial" w:cs="Arial"/>
              <w:color w:val="231F20"/>
              <w:sz w:val="18"/>
              <w:szCs w:val="16"/>
            </w:rPr>
            <w:t>Spring.</w:t>
          </w:r>
          <w:proofErr w:type="gramEnd"/>
        </w:p>
        <w:p w14:paraId="403933B2" w14:textId="77777777" w:rsidR="00E74961" w:rsidRPr="00513001" w:rsidRDefault="00E74961" w:rsidP="00E74961">
          <w:pPr>
            <w:spacing w:before="6" w:after="0" w:line="150" w:lineRule="exact"/>
            <w:rPr>
              <w:sz w:val="16"/>
              <w:szCs w:val="15"/>
            </w:rPr>
          </w:pPr>
        </w:p>
        <w:p w14:paraId="6D80FBAB" w14:textId="77777777" w:rsidR="00E74961" w:rsidRPr="00513001" w:rsidRDefault="00E74961" w:rsidP="00E74961">
          <w:pPr>
            <w:tabs>
              <w:tab w:val="left" w:pos="360"/>
              <w:tab w:val="left" w:pos="720"/>
            </w:tabs>
            <w:spacing w:after="0" w:line="240" w:lineRule="auto"/>
            <w:rPr>
              <w:rFonts w:ascii="Arial" w:eastAsia="Arial" w:hAnsi="Arial" w:cs="Arial"/>
              <w:sz w:val="18"/>
              <w:szCs w:val="16"/>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w:t>
          </w:r>
          <w:r w:rsidRPr="00134027">
            <w:rPr>
              <w:rFonts w:ascii="Arial" w:eastAsia="Arial" w:hAnsi="Arial" w:cs="Arial"/>
              <w:b/>
              <w:bCs/>
              <w:strike/>
              <w:color w:val="FF0000"/>
              <w:spacing w:val="-9"/>
              <w:sz w:val="18"/>
              <w:szCs w:val="16"/>
            </w:rPr>
            <w:t>1</w:t>
          </w:r>
          <w:r w:rsidRPr="00134027">
            <w:rPr>
              <w:rFonts w:ascii="Arial" w:eastAsia="Arial" w:hAnsi="Arial" w:cs="Arial"/>
              <w:b/>
              <w:bCs/>
              <w:strike/>
              <w:color w:val="FF0000"/>
              <w:sz w:val="18"/>
              <w:szCs w:val="16"/>
            </w:rPr>
            <w:t>14</w:t>
          </w:r>
          <w:r>
            <w:rPr>
              <w:rFonts w:ascii="Arial" w:eastAsia="Arial" w:hAnsi="Arial" w:cs="Arial"/>
              <w:b/>
              <w:bCs/>
              <w:color w:val="231F20"/>
              <w:sz w:val="18"/>
              <w:szCs w:val="16"/>
            </w:rPr>
            <w:t xml:space="preserve"> </w:t>
          </w:r>
          <w:r w:rsidRPr="0010789C">
            <w:rPr>
              <w:rFonts w:ascii="Arial" w:eastAsia="Arial" w:hAnsi="Arial" w:cs="Arial"/>
              <w:b/>
              <w:bCs/>
              <w:color w:val="548DD4" w:themeColor="text2" w:themeTint="99"/>
              <w:sz w:val="20"/>
              <w:szCs w:val="16"/>
            </w:rPr>
            <w:t>2115</w:t>
          </w:r>
          <w:r w:rsidRPr="0010789C">
            <w:rPr>
              <w:rFonts w:ascii="Arial" w:eastAsia="Arial" w:hAnsi="Arial" w:cs="Arial"/>
              <w:b/>
              <w:bCs/>
              <w:color w:val="548DD4" w:themeColor="text2" w:themeTint="99"/>
              <w:sz w:val="18"/>
              <w:szCs w:val="16"/>
            </w:rPr>
            <w:t>.</w:t>
          </w:r>
          <w:proofErr w:type="gramEnd"/>
          <w:r w:rsidRPr="0010789C">
            <w:rPr>
              <w:rFonts w:ascii="Arial" w:eastAsia="Arial" w:hAnsi="Arial" w:cs="Arial"/>
              <w:b/>
              <w:bCs/>
              <w:color w:val="548DD4" w:themeColor="text2" w:themeTint="99"/>
              <w:sz w:val="18"/>
              <w:szCs w:val="16"/>
            </w:rPr>
            <w:t xml:space="preserve">        </w:t>
          </w:r>
          <w:r w:rsidRPr="0010789C">
            <w:rPr>
              <w:rFonts w:ascii="Arial" w:eastAsia="Arial" w:hAnsi="Arial" w:cs="Arial"/>
              <w:b/>
              <w:bCs/>
              <w:color w:val="548DD4" w:themeColor="text2" w:themeTint="99"/>
              <w:spacing w:val="8"/>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II-A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proofErr w:type="gramStart"/>
          <w:r w:rsidRPr="0010789C">
            <w:rPr>
              <w:rFonts w:ascii="Arial" w:eastAsia="Arial" w:hAnsi="Arial" w:cs="Arial"/>
              <w:b/>
              <w:color w:val="548DD4" w:themeColor="text2" w:themeTint="99"/>
            </w:rPr>
            <w:t>Includes online discussion of Level IIA Fieldwork experience with application to critical analysis and problem solving</w:t>
          </w:r>
          <w:r w:rsidRPr="0010789C">
            <w:rPr>
              <w:rFonts w:ascii="Arial" w:eastAsia="Arial" w:hAnsi="Arial" w:cs="Arial"/>
              <w:b/>
              <w:color w:val="548DD4" w:themeColor="text2" w:themeTint="99"/>
              <w:sz w:val="18"/>
              <w:szCs w:val="16"/>
            </w:rPr>
            <w:t>.</w:t>
          </w:r>
          <w:proofErr w:type="gramEnd"/>
          <w:r w:rsidRPr="0010789C">
            <w:rPr>
              <w:rFonts w:ascii="Arial" w:eastAsia="Arial" w:hAnsi="Arial" w:cs="Arial"/>
              <w:color w:val="548DD4" w:themeColor="text2" w:themeTint="99"/>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513001">
            <w:rPr>
              <w:rFonts w:ascii="Arial" w:eastAsia="Arial" w:hAnsi="Arial" w:cs="Arial"/>
              <w:color w:val="231F20"/>
              <w:sz w:val="18"/>
              <w:szCs w:val="16"/>
            </w:rPr>
            <w:t>Spring.</w:t>
          </w:r>
          <w:proofErr w:type="gramEnd"/>
        </w:p>
        <w:p w14:paraId="0843BE52" w14:textId="77777777" w:rsidR="00E74961" w:rsidRPr="00513001" w:rsidRDefault="00E74961" w:rsidP="00E74961">
          <w:pPr>
            <w:spacing w:before="6" w:after="0" w:line="150" w:lineRule="exact"/>
            <w:rPr>
              <w:sz w:val="16"/>
              <w:szCs w:val="15"/>
            </w:rPr>
          </w:pPr>
        </w:p>
        <w:p w14:paraId="29E8F22F" w14:textId="77777777" w:rsidR="00E74961" w:rsidRPr="00853222" w:rsidRDefault="00E74961" w:rsidP="00E74961">
          <w:pPr>
            <w:tabs>
              <w:tab w:val="left" w:pos="360"/>
              <w:tab w:val="left" w:pos="720"/>
            </w:tabs>
            <w:spacing w:after="0" w:line="240" w:lineRule="auto"/>
            <w:rPr>
              <w:rFonts w:ascii="Arial" w:eastAsia="Arial" w:hAnsi="Arial" w:cs="Arial"/>
              <w:b/>
              <w:color w:val="4F81BD" w:themeColor="accent1"/>
            </w:rPr>
          </w:pPr>
          <w:proofErr w:type="gramStart"/>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2124</w:t>
          </w:r>
          <w:r>
            <w:rPr>
              <w:rFonts w:ascii="Arial" w:eastAsia="Arial" w:hAnsi="Arial" w:cs="Arial"/>
              <w:b/>
              <w:bCs/>
              <w:color w:val="231F20"/>
              <w:sz w:val="18"/>
              <w:szCs w:val="16"/>
            </w:rPr>
            <w:t xml:space="preserve"> </w:t>
          </w:r>
          <w:r w:rsidRPr="0010789C">
            <w:rPr>
              <w:rFonts w:ascii="Arial" w:eastAsia="Arial" w:hAnsi="Arial" w:cs="Arial"/>
              <w:b/>
              <w:bCs/>
              <w:color w:val="548DD4" w:themeColor="text2" w:themeTint="99"/>
              <w:sz w:val="20"/>
              <w:szCs w:val="16"/>
            </w:rPr>
            <w:t>2125.</w:t>
          </w:r>
          <w:proofErr w:type="gramEnd"/>
          <w:r w:rsidRPr="0010789C">
            <w:rPr>
              <w:rFonts w:ascii="Arial" w:eastAsia="Arial" w:hAnsi="Arial" w:cs="Arial"/>
              <w:b/>
              <w:bCs/>
              <w:color w:val="548DD4" w:themeColor="text2" w:themeTint="99"/>
              <w:sz w:val="18"/>
              <w:szCs w:val="16"/>
            </w:rPr>
            <w:t xml:space="preserve">       </w:t>
          </w:r>
          <w:r w:rsidRPr="0010789C">
            <w:rPr>
              <w:rFonts w:ascii="Arial" w:eastAsia="Arial" w:hAnsi="Arial" w:cs="Arial"/>
              <w:b/>
              <w:bCs/>
              <w:color w:val="548DD4" w:themeColor="text2" w:themeTint="99"/>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II-B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853222">
            <w:rPr>
              <w:rFonts w:ascii="Arial" w:eastAsia="Arial" w:hAnsi="Arial" w:cs="Arial"/>
              <w:color w:val="231F20"/>
              <w:sz w:val="18"/>
              <w:szCs w:val="16"/>
            </w:rPr>
            <w:t xml:space="preserve"> </w:t>
          </w:r>
          <w:r w:rsidRPr="001771F8">
            <w:rPr>
              <w:rFonts w:ascii="Arial" w:eastAsia="Arial" w:hAnsi="Arial" w:cs="Arial"/>
              <w:color w:val="00B0F0"/>
              <w:sz w:val="18"/>
              <w:szCs w:val="16"/>
            </w:rPr>
            <w:t xml:space="preserve">. </w:t>
          </w:r>
          <w:proofErr w:type="gramStart"/>
          <w:r w:rsidRPr="0010789C">
            <w:rPr>
              <w:rFonts w:ascii="Arial" w:eastAsia="Arial" w:hAnsi="Arial" w:cs="Arial"/>
              <w:b/>
              <w:color w:val="548DD4" w:themeColor="text2" w:themeTint="99"/>
            </w:rPr>
            <w:t>Includes online discussion of Level IIB Fieldwork experience with application to critical analysis and problem solving.</w:t>
          </w:r>
          <w:proofErr w:type="gramEnd"/>
          <w:r w:rsidRPr="0010789C">
            <w:rPr>
              <w:rFonts w:ascii="Arial" w:eastAsia="Arial" w:hAnsi="Arial" w:cs="Arial"/>
              <w:color w:val="548DD4" w:themeColor="text2" w:themeTint="99"/>
              <w:sz w:val="18"/>
              <w:szCs w:val="16"/>
            </w:rPr>
            <w:t xml:space="preserve"> </w:t>
          </w:r>
          <w:proofErr w:type="gramStart"/>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proofErr w:type="gramEnd"/>
          <w:r w:rsidRPr="00513001">
            <w:rPr>
              <w:rFonts w:ascii="Arial" w:eastAsia="Arial" w:hAnsi="Arial" w:cs="Arial"/>
              <w:color w:val="231F20"/>
              <w:sz w:val="18"/>
              <w:szCs w:val="16"/>
            </w:rPr>
            <w:t xml:space="preserve"> </w:t>
          </w:r>
          <w:proofErr w:type="gramStart"/>
          <w:r w:rsidRPr="00853222">
            <w:rPr>
              <w:rFonts w:ascii="Arial" w:eastAsia="Arial" w:hAnsi="Arial" w:cs="Arial"/>
              <w:strike/>
              <w:color w:val="FF0000"/>
              <w:sz w:val="18"/>
              <w:szCs w:val="16"/>
            </w:rPr>
            <w:t>Spring.</w:t>
          </w:r>
          <w:proofErr w:type="gramEnd"/>
          <w:r>
            <w:rPr>
              <w:rFonts w:ascii="Arial" w:eastAsia="Arial" w:hAnsi="Arial" w:cs="Arial"/>
              <w:strike/>
              <w:color w:val="FF0000"/>
              <w:sz w:val="18"/>
              <w:szCs w:val="16"/>
            </w:rPr>
            <w:t xml:space="preserve"> </w:t>
          </w:r>
          <w:proofErr w:type="gramStart"/>
          <w:r w:rsidRPr="0010789C">
            <w:rPr>
              <w:rFonts w:ascii="Arial" w:eastAsia="Arial" w:hAnsi="Arial" w:cs="Arial"/>
              <w:b/>
              <w:color w:val="548DD4" w:themeColor="text2" w:themeTint="99"/>
            </w:rPr>
            <w:t>Summer</w:t>
          </w:r>
          <w:r w:rsidRPr="001771F8">
            <w:rPr>
              <w:rFonts w:ascii="Arial" w:eastAsia="Arial" w:hAnsi="Arial" w:cs="Arial"/>
              <w:b/>
              <w:color w:val="00B0F0"/>
            </w:rPr>
            <w:t>.</w:t>
          </w:r>
          <w:proofErr w:type="gramEnd"/>
        </w:p>
        <w:p w14:paraId="689FB6DC" w14:textId="77777777" w:rsidR="00E74961" w:rsidRPr="00513001" w:rsidRDefault="00E74961" w:rsidP="00E74961">
          <w:pPr>
            <w:spacing w:before="6" w:after="0" w:line="150" w:lineRule="exact"/>
            <w:rPr>
              <w:sz w:val="16"/>
              <w:szCs w:val="15"/>
            </w:rPr>
          </w:pPr>
        </w:p>
        <w:p w14:paraId="235BFDB3" w14:textId="77777777" w:rsidR="00E74961" w:rsidRPr="00513001" w:rsidRDefault="00E74961" w:rsidP="00E74961">
          <w:pPr>
            <w:spacing w:before="6" w:after="0" w:line="150" w:lineRule="exact"/>
            <w:rPr>
              <w:sz w:val="16"/>
              <w:szCs w:val="15"/>
            </w:rPr>
          </w:pPr>
        </w:p>
        <w:p w14:paraId="1B208516" w14:textId="77777777" w:rsidR="00E74961" w:rsidRPr="00134027" w:rsidRDefault="00E74961" w:rsidP="00E74961">
          <w:pPr>
            <w:spacing w:after="0" w:line="180" w:lineRule="exact"/>
            <w:ind w:left="460" w:right="72" w:hanging="360"/>
            <w:jc w:val="both"/>
            <w:rPr>
              <w:rFonts w:ascii="Arial" w:eastAsia="Arial" w:hAnsi="Arial" w:cs="Arial"/>
              <w:strike/>
              <w:color w:val="FF0000"/>
              <w:sz w:val="18"/>
              <w:szCs w:val="16"/>
            </w:rPr>
          </w:pPr>
          <w:proofErr w:type="gramStart"/>
          <w:r w:rsidRPr="00134027">
            <w:rPr>
              <w:rFonts w:ascii="Arial" w:eastAsia="Arial" w:hAnsi="Arial" w:cs="Arial"/>
              <w:b/>
              <w:bCs/>
              <w:strike/>
              <w:color w:val="FF0000"/>
              <w:sz w:val="18"/>
              <w:szCs w:val="16"/>
            </w:rPr>
            <w:t>O</w:t>
          </w:r>
          <w:r w:rsidRPr="00134027">
            <w:rPr>
              <w:rFonts w:ascii="Arial" w:eastAsia="Arial" w:hAnsi="Arial" w:cs="Arial"/>
              <w:b/>
              <w:bCs/>
              <w:strike/>
              <w:color w:val="FF0000"/>
              <w:spacing w:val="-12"/>
              <w:sz w:val="18"/>
              <w:szCs w:val="16"/>
            </w:rPr>
            <w:t>T</w:t>
          </w:r>
          <w:r w:rsidRPr="00134027">
            <w:rPr>
              <w:rFonts w:ascii="Arial" w:eastAsia="Arial" w:hAnsi="Arial" w:cs="Arial"/>
              <w:b/>
              <w:bCs/>
              <w:strike/>
              <w:color w:val="FF0000"/>
              <w:sz w:val="18"/>
              <w:szCs w:val="16"/>
            </w:rPr>
            <w:t>A</w:t>
          </w:r>
          <w:r w:rsidRPr="00134027">
            <w:rPr>
              <w:rFonts w:ascii="Arial" w:eastAsia="Arial" w:hAnsi="Arial" w:cs="Arial"/>
              <w:b/>
              <w:bCs/>
              <w:strike/>
              <w:color w:val="FF0000"/>
              <w:spacing w:val="-8"/>
              <w:sz w:val="18"/>
              <w:szCs w:val="16"/>
            </w:rPr>
            <w:t xml:space="preserve"> </w:t>
          </w:r>
          <w:r w:rsidRPr="00134027">
            <w:rPr>
              <w:rFonts w:ascii="Arial" w:eastAsia="Arial" w:hAnsi="Arial" w:cs="Arial"/>
              <w:b/>
              <w:bCs/>
              <w:strike/>
              <w:color w:val="FF0000"/>
              <w:sz w:val="18"/>
              <w:szCs w:val="16"/>
            </w:rPr>
            <w:t>2131.</w:t>
          </w:r>
          <w:proofErr w:type="gramEnd"/>
          <w:r w:rsidRPr="00134027">
            <w:rPr>
              <w:rFonts w:ascii="Arial" w:eastAsia="Arial" w:hAnsi="Arial" w:cs="Arial"/>
              <w:b/>
              <w:bCs/>
              <w:strike/>
              <w:color w:val="FF0000"/>
              <w:sz w:val="18"/>
              <w:szCs w:val="16"/>
            </w:rPr>
            <w:t xml:space="preserve">       </w:t>
          </w:r>
          <w:r w:rsidRPr="00134027">
            <w:rPr>
              <w:rFonts w:ascii="Arial" w:eastAsia="Arial" w:hAnsi="Arial" w:cs="Arial"/>
              <w:b/>
              <w:bCs/>
              <w:strike/>
              <w:color w:val="FF0000"/>
              <w:spacing w:val="43"/>
              <w:sz w:val="18"/>
              <w:szCs w:val="16"/>
            </w:rPr>
            <w:t xml:space="preserve"> </w:t>
          </w:r>
          <w:r w:rsidRPr="00134027">
            <w:rPr>
              <w:rFonts w:ascii="Arial" w:eastAsia="Arial" w:hAnsi="Arial" w:cs="Arial"/>
              <w:b/>
              <w:bCs/>
              <w:strike/>
              <w:color w:val="FF0000"/>
              <w:sz w:val="18"/>
              <w:szCs w:val="16"/>
            </w:rPr>
            <w:t>Fieldwork</w:t>
          </w:r>
          <w:r w:rsidRPr="00134027">
            <w:rPr>
              <w:rFonts w:ascii="Arial" w:eastAsia="Arial" w:hAnsi="Arial" w:cs="Arial"/>
              <w:b/>
              <w:bCs/>
              <w:strike/>
              <w:color w:val="FF0000"/>
              <w:spacing w:val="-7"/>
              <w:sz w:val="18"/>
              <w:szCs w:val="16"/>
            </w:rPr>
            <w:t xml:space="preserve"> </w:t>
          </w:r>
          <w:r w:rsidRPr="00134027">
            <w:rPr>
              <w:rFonts w:ascii="Arial" w:eastAsia="Arial" w:hAnsi="Arial" w:cs="Arial"/>
              <w:b/>
              <w:bCs/>
              <w:strike/>
              <w:color w:val="FF0000"/>
              <w:sz w:val="18"/>
              <w:szCs w:val="16"/>
            </w:rPr>
            <w:t xml:space="preserve">Seminar               </w:t>
          </w:r>
          <w:r w:rsidRPr="00134027">
            <w:rPr>
              <w:rFonts w:ascii="Arial" w:eastAsia="Arial" w:hAnsi="Arial" w:cs="Arial"/>
              <w:b/>
              <w:bCs/>
              <w:strike/>
              <w:color w:val="FF0000"/>
              <w:spacing w:val="13"/>
              <w:sz w:val="18"/>
              <w:szCs w:val="16"/>
            </w:rPr>
            <w:t xml:space="preserve"> </w:t>
          </w:r>
          <w:r w:rsidRPr="00134027">
            <w:rPr>
              <w:rFonts w:ascii="Arial" w:eastAsia="Arial" w:hAnsi="Arial" w:cs="Arial"/>
              <w:strike/>
              <w:color w:val="FF0000"/>
              <w:sz w:val="18"/>
              <w:szCs w:val="16"/>
            </w:rPr>
            <w:t>Discussion</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of</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Level</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II</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fieldwork</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experiences</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with</w:t>
          </w:r>
          <w:r w:rsidRPr="00134027">
            <w:rPr>
              <w:rFonts w:ascii="Arial" w:eastAsia="Arial" w:hAnsi="Arial" w:cs="Arial"/>
              <w:strike/>
              <w:color w:val="FF0000"/>
              <w:spacing w:val="-20"/>
              <w:sz w:val="18"/>
              <w:szCs w:val="16"/>
            </w:rPr>
            <w:t xml:space="preserve"> </w:t>
          </w:r>
          <w:proofErr w:type="spellStart"/>
          <w:r w:rsidRPr="00134027">
            <w:rPr>
              <w:rFonts w:ascii="Arial" w:eastAsia="Arial" w:hAnsi="Arial" w:cs="Arial"/>
              <w:strike/>
              <w:color w:val="FF0000"/>
              <w:sz w:val="18"/>
              <w:szCs w:val="16"/>
            </w:rPr>
            <w:t>applica</w:t>
          </w:r>
          <w:proofErr w:type="spellEnd"/>
          <w:r w:rsidRPr="00134027">
            <w:rPr>
              <w:rFonts w:ascii="Arial" w:eastAsia="Arial" w:hAnsi="Arial" w:cs="Arial"/>
              <w:strike/>
              <w:color w:val="FF0000"/>
              <w:sz w:val="18"/>
              <w:szCs w:val="16"/>
            </w:rPr>
            <w:t xml:space="preserve">- </w:t>
          </w:r>
          <w:proofErr w:type="spellStart"/>
          <w:r w:rsidRPr="00134027">
            <w:rPr>
              <w:rFonts w:ascii="Arial" w:eastAsia="Arial" w:hAnsi="Arial" w:cs="Arial"/>
              <w:strike/>
              <w:color w:val="FF0000"/>
              <w:sz w:val="18"/>
              <w:szCs w:val="16"/>
            </w:rPr>
            <w:t>tion</w:t>
          </w:r>
          <w:proofErr w:type="spellEnd"/>
          <w:r w:rsidRPr="00134027">
            <w:rPr>
              <w:rFonts w:ascii="Arial" w:eastAsia="Arial" w:hAnsi="Arial" w:cs="Arial"/>
              <w:strike/>
              <w:color w:val="FF0000"/>
              <w:sz w:val="18"/>
              <w:szCs w:val="16"/>
            </w:rPr>
            <w:t xml:space="preserve">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 xml:space="preserve">critical analysis and problem solving. </w:t>
          </w:r>
          <w:proofErr w:type="gramStart"/>
          <w:r w:rsidRPr="00134027">
            <w:rPr>
              <w:rFonts w:ascii="Arial" w:eastAsia="Arial" w:hAnsi="Arial" w:cs="Arial"/>
              <w:strike/>
              <w:color w:val="FF0000"/>
              <w:sz w:val="18"/>
              <w:szCs w:val="16"/>
            </w:rPr>
            <w:t>Prerequisite,</w:t>
          </w:r>
          <w:r w:rsidRPr="00134027">
            <w:rPr>
              <w:rFonts w:ascii="Arial" w:eastAsia="Arial" w:hAnsi="Arial" w:cs="Arial"/>
              <w:strike/>
              <w:color w:val="FF0000"/>
              <w:spacing w:val="-8"/>
              <w:sz w:val="18"/>
              <w:szCs w:val="16"/>
            </w:rPr>
            <w:t xml:space="preserve"> </w:t>
          </w:r>
          <w:r w:rsidRPr="00134027">
            <w:rPr>
              <w:rFonts w:ascii="Arial" w:eastAsia="Arial" w:hAnsi="Arial" w:cs="Arial"/>
              <w:strike/>
              <w:color w:val="FF0000"/>
              <w:sz w:val="18"/>
              <w:szCs w:val="16"/>
            </w:rPr>
            <w:t>Admission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O</w:t>
          </w:r>
          <w:r w:rsidRPr="00134027">
            <w:rPr>
              <w:rFonts w:ascii="Arial" w:eastAsia="Arial" w:hAnsi="Arial" w:cs="Arial"/>
              <w:strike/>
              <w:color w:val="FF0000"/>
              <w:spacing w:val="-12"/>
              <w:sz w:val="18"/>
              <w:szCs w:val="16"/>
            </w:rPr>
            <w:t>T</w:t>
          </w:r>
          <w:r w:rsidRPr="00134027">
            <w:rPr>
              <w:rFonts w:ascii="Arial" w:eastAsia="Arial" w:hAnsi="Arial" w:cs="Arial"/>
              <w:strike/>
              <w:color w:val="FF0000"/>
              <w:sz w:val="18"/>
              <w:szCs w:val="16"/>
            </w:rPr>
            <w:t>A</w:t>
          </w:r>
          <w:r w:rsidRPr="00134027">
            <w:rPr>
              <w:rFonts w:ascii="Arial" w:eastAsia="Arial" w:hAnsi="Arial" w:cs="Arial"/>
              <w:strike/>
              <w:color w:val="FF0000"/>
              <w:spacing w:val="-12"/>
              <w:sz w:val="18"/>
              <w:szCs w:val="16"/>
            </w:rPr>
            <w:t xml:space="preserve"> </w:t>
          </w:r>
          <w:r w:rsidRPr="00134027">
            <w:rPr>
              <w:rFonts w:ascii="Arial" w:eastAsia="Arial" w:hAnsi="Arial" w:cs="Arial"/>
              <w:strike/>
              <w:color w:val="FF0000"/>
              <w:sz w:val="18"/>
              <w:szCs w:val="16"/>
            </w:rPr>
            <w:t>Program.</w:t>
          </w:r>
          <w:proofErr w:type="gramEnd"/>
          <w:r w:rsidRPr="00134027">
            <w:rPr>
              <w:rFonts w:ascii="Arial" w:eastAsia="Arial" w:hAnsi="Arial" w:cs="Arial"/>
              <w:strike/>
              <w:color w:val="FF0000"/>
              <w:sz w:val="18"/>
              <w:szCs w:val="16"/>
            </w:rPr>
            <w:t xml:space="preserve"> </w:t>
          </w:r>
          <w:proofErr w:type="gramStart"/>
          <w:r w:rsidRPr="00134027">
            <w:rPr>
              <w:rFonts w:ascii="Arial" w:eastAsia="Arial" w:hAnsi="Arial" w:cs="Arial"/>
              <w:strike/>
              <w:color w:val="FF0000"/>
              <w:sz w:val="18"/>
              <w:szCs w:val="16"/>
            </w:rPr>
            <w:t>Spring.</w:t>
          </w:r>
          <w:proofErr w:type="gramEnd"/>
        </w:p>
        <w:p w14:paraId="499E544A" w14:textId="77777777" w:rsidR="00E74961" w:rsidRPr="00513001" w:rsidRDefault="00E74961" w:rsidP="00E74961">
          <w:pPr>
            <w:spacing w:after="0" w:line="200" w:lineRule="exact"/>
            <w:rPr>
              <w:szCs w:val="20"/>
            </w:rPr>
          </w:pPr>
        </w:p>
        <w:p w14:paraId="5A1476AB" w14:textId="77777777" w:rsidR="00E74961" w:rsidRPr="00513001" w:rsidRDefault="00E74961" w:rsidP="00E74961">
          <w:pPr>
            <w:spacing w:before="10" w:after="0" w:line="200" w:lineRule="exact"/>
            <w:rPr>
              <w:szCs w:val="20"/>
            </w:rPr>
          </w:pPr>
        </w:p>
        <w:p w14:paraId="592ED0E1" w14:textId="70D288A0" w:rsidR="00661D25" w:rsidRPr="008426D1" w:rsidRDefault="00CA2B20"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8"/>
      <w:footerReference w:type="even" r:id="rId19"/>
      <w:footerReference w:type="defaul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ECB86" w14:textId="77777777" w:rsidR="007B3DC6" w:rsidRDefault="007B3DC6" w:rsidP="00AF3758">
      <w:pPr>
        <w:spacing w:after="0" w:line="240" w:lineRule="auto"/>
      </w:pPr>
      <w:r>
        <w:separator/>
      </w:r>
    </w:p>
  </w:endnote>
  <w:endnote w:type="continuationSeparator" w:id="0">
    <w:p w14:paraId="3C5FE195" w14:textId="77777777" w:rsidR="007B3DC6" w:rsidRDefault="007B3D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algun Gothic"/>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B20">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3066D" w14:textId="77777777" w:rsidR="007B3DC6" w:rsidRDefault="007B3DC6" w:rsidP="00AF3758">
      <w:pPr>
        <w:spacing w:after="0" w:line="240" w:lineRule="auto"/>
      </w:pPr>
      <w:r>
        <w:separator/>
      </w:r>
    </w:p>
  </w:footnote>
  <w:footnote w:type="continuationSeparator" w:id="0">
    <w:p w14:paraId="4A3E4FA5" w14:textId="77777777" w:rsidR="007B3DC6" w:rsidRDefault="007B3DC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32610A04"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2F02C6">
      <w:rPr>
        <w:rFonts w:ascii="Arial Narrow" w:hAnsi="Arial Narrow"/>
        <w:sz w:val="16"/>
        <w:szCs w:val="16"/>
      </w:rPr>
      <w:t>8/30</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0MjYwNTEwNTS1tDBT0lEKTi0uzszPAykwrAUAxxquzCwAAAA="/>
  </w:docVars>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0789C"/>
    <w:rsid w:val="00150E96"/>
    <w:rsid w:val="00151451"/>
    <w:rsid w:val="0015192B"/>
    <w:rsid w:val="0015536A"/>
    <w:rsid w:val="00156679"/>
    <w:rsid w:val="001771F8"/>
    <w:rsid w:val="00185D67"/>
    <w:rsid w:val="001A5DD5"/>
    <w:rsid w:val="001E288B"/>
    <w:rsid w:val="001E597A"/>
    <w:rsid w:val="001F5DA4"/>
    <w:rsid w:val="0021282B"/>
    <w:rsid w:val="00212A76"/>
    <w:rsid w:val="00212A84"/>
    <w:rsid w:val="002172AB"/>
    <w:rsid w:val="002277EA"/>
    <w:rsid w:val="002315B0"/>
    <w:rsid w:val="002403C4"/>
    <w:rsid w:val="00242BCA"/>
    <w:rsid w:val="00254447"/>
    <w:rsid w:val="00261ACE"/>
    <w:rsid w:val="00265C17"/>
    <w:rsid w:val="0028351D"/>
    <w:rsid w:val="00283525"/>
    <w:rsid w:val="002E28BA"/>
    <w:rsid w:val="002E3BD5"/>
    <w:rsid w:val="002F02C6"/>
    <w:rsid w:val="0031339E"/>
    <w:rsid w:val="00323581"/>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6191"/>
    <w:rsid w:val="004072F1"/>
    <w:rsid w:val="00424133"/>
    <w:rsid w:val="00434AA5"/>
    <w:rsid w:val="00473252"/>
    <w:rsid w:val="00474C39"/>
    <w:rsid w:val="00487771"/>
    <w:rsid w:val="0049675B"/>
    <w:rsid w:val="004A211B"/>
    <w:rsid w:val="004A7706"/>
    <w:rsid w:val="004C4123"/>
    <w:rsid w:val="004F3C87"/>
    <w:rsid w:val="00504A04"/>
    <w:rsid w:val="00526078"/>
    <w:rsid w:val="00526B81"/>
    <w:rsid w:val="005348A2"/>
    <w:rsid w:val="00547433"/>
    <w:rsid w:val="00556E69"/>
    <w:rsid w:val="005677EC"/>
    <w:rsid w:val="00570C6F"/>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A6D07"/>
    <w:rsid w:val="006B52C0"/>
    <w:rsid w:val="006C0168"/>
    <w:rsid w:val="006D0246"/>
    <w:rsid w:val="006E6117"/>
    <w:rsid w:val="00707894"/>
    <w:rsid w:val="00712045"/>
    <w:rsid w:val="007227F4"/>
    <w:rsid w:val="0073025F"/>
    <w:rsid w:val="0073125A"/>
    <w:rsid w:val="00750AF6"/>
    <w:rsid w:val="00796071"/>
    <w:rsid w:val="007A06B9"/>
    <w:rsid w:val="007B3DC6"/>
    <w:rsid w:val="007C366A"/>
    <w:rsid w:val="007D371A"/>
    <w:rsid w:val="007E7FDA"/>
    <w:rsid w:val="0083170D"/>
    <w:rsid w:val="008426D1"/>
    <w:rsid w:val="00860B2D"/>
    <w:rsid w:val="00862E36"/>
    <w:rsid w:val="008663CA"/>
    <w:rsid w:val="00895557"/>
    <w:rsid w:val="008A1AC6"/>
    <w:rsid w:val="008C0F64"/>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C44CD"/>
    <w:rsid w:val="00BD623D"/>
    <w:rsid w:val="00BE069E"/>
    <w:rsid w:val="00BF6FF6"/>
    <w:rsid w:val="00C002F9"/>
    <w:rsid w:val="00C12816"/>
    <w:rsid w:val="00C12977"/>
    <w:rsid w:val="00C23120"/>
    <w:rsid w:val="00C23CC7"/>
    <w:rsid w:val="00C334FF"/>
    <w:rsid w:val="00C55BB9"/>
    <w:rsid w:val="00C60A91"/>
    <w:rsid w:val="00C80773"/>
    <w:rsid w:val="00CA269E"/>
    <w:rsid w:val="00CA2B20"/>
    <w:rsid w:val="00CA7C7C"/>
    <w:rsid w:val="00CB2125"/>
    <w:rsid w:val="00CB4B5A"/>
    <w:rsid w:val="00CC6C15"/>
    <w:rsid w:val="00CE6F34"/>
    <w:rsid w:val="00D0686A"/>
    <w:rsid w:val="00D20B84"/>
    <w:rsid w:val="00D51205"/>
    <w:rsid w:val="00D57716"/>
    <w:rsid w:val="00D67AC4"/>
    <w:rsid w:val="00D702C7"/>
    <w:rsid w:val="00D979DD"/>
    <w:rsid w:val="00DD048D"/>
    <w:rsid w:val="00E322A3"/>
    <w:rsid w:val="00E41F8D"/>
    <w:rsid w:val="00E45667"/>
    <w:rsid w:val="00E45868"/>
    <w:rsid w:val="00E46A0B"/>
    <w:rsid w:val="00E70B06"/>
    <w:rsid w:val="00E74961"/>
    <w:rsid w:val="00E90913"/>
    <w:rsid w:val="00EA757C"/>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hyperlink" Target="http://www.astate.edu/a/registrar/students/" TargetMode="Externa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ricker@astate.edu" TargetMode="External"/><Relationship Id="rId5" Type="http://schemas.openxmlformats.org/officeDocument/2006/relationships/settings" Target="settings.xml"/><Relationship Id="rId15" Type="http://schemas.openxmlformats.org/officeDocument/2006/relationships/hyperlink" Target="http://registrar.astate.edu/"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hyperlink" Target="https://youtu.be/yjdL2n4lZm4"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1D08AD"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1D08AD"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1D08AD"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1D08AD"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1D08AD"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1D08AD" w:rsidRDefault="00A8666C" w:rsidP="00A8666C">
          <w:pPr>
            <w:pStyle w:val="87717A0F59F64BEF8042C72618C0D7A2"/>
          </w:pPr>
          <w:r>
            <w:rPr>
              <w:rStyle w:val="PlaceholderText"/>
            </w:rPr>
            <w:t>Yes / No</w:t>
          </w:r>
        </w:p>
      </w:docPartBody>
    </w:docPart>
    <w:docPart>
      <w:docPartPr>
        <w:name w:val="5EB0BA5553C245C6B47D16BB7B38D3BA"/>
        <w:category>
          <w:name w:val="General"/>
          <w:gallery w:val="placeholder"/>
        </w:category>
        <w:types>
          <w:type w:val="bbPlcHdr"/>
        </w:types>
        <w:behaviors>
          <w:behavior w:val="content"/>
        </w:behaviors>
        <w:guid w:val="{BBEF1345-38E6-4EBA-9DD4-6C37D2501898}"/>
      </w:docPartPr>
      <w:docPartBody>
        <w:p w:rsidR="002A5D53" w:rsidRDefault="001D534E" w:rsidP="001D534E">
          <w:pPr>
            <w:pStyle w:val="5EB0BA5553C245C6B47D16BB7B38D3B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618F0D4E1C334BE2BA6288FEEA48EE40"/>
        <w:category>
          <w:name w:val="General"/>
          <w:gallery w:val="placeholder"/>
        </w:category>
        <w:types>
          <w:type w:val="bbPlcHdr"/>
        </w:types>
        <w:behaviors>
          <w:behavior w:val="content"/>
        </w:behaviors>
        <w:guid w:val="{DDC4C001-25DF-48D1-A298-0E23644488FA}"/>
      </w:docPartPr>
      <w:docPartBody>
        <w:p w:rsidR="002A5D53" w:rsidRDefault="001D534E" w:rsidP="001D534E">
          <w:pPr>
            <w:pStyle w:val="618F0D4E1C334BE2BA6288FEEA48EE40"/>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algun Gothic"/>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8AD"/>
    <w:rsid w:val="001D534E"/>
    <w:rsid w:val="001F1B12"/>
    <w:rsid w:val="002A5D53"/>
    <w:rsid w:val="002D64D6"/>
    <w:rsid w:val="0032383A"/>
    <w:rsid w:val="00337484"/>
    <w:rsid w:val="00436B57"/>
    <w:rsid w:val="004E1A75"/>
    <w:rsid w:val="00576003"/>
    <w:rsid w:val="00587536"/>
    <w:rsid w:val="005D5D2F"/>
    <w:rsid w:val="00623293"/>
    <w:rsid w:val="00654E35"/>
    <w:rsid w:val="006C3910"/>
    <w:rsid w:val="00705A42"/>
    <w:rsid w:val="00751726"/>
    <w:rsid w:val="008822A5"/>
    <w:rsid w:val="00891F77"/>
    <w:rsid w:val="009C71D1"/>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1CFB8C0AC04F4DD3A0103D5768409B38">
    <w:name w:val="1CFB8C0AC04F4DD3A0103D5768409B38"/>
    <w:rsid w:val="001D534E"/>
    <w:pPr>
      <w:spacing w:after="160" w:line="259" w:lineRule="auto"/>
    </w:pPr>
  </w:style>
  <w:style w:type="paragraph" w:customStyle="1" w:styleId="BADB657ACE404B5AB95D5983F2A7AEBB">
    <w:name w:val="BADB657ACE404B5AB95D5983F2A7AEBB"/>
    <w:rsid w:val="001D534E"/>
    <w:pPr>
      <w:spacing w:after="160" w:line="259" w:lineRule="auto"/>
    </w:pPr>
  </w:style>
  <w:style w:type="paragraph" w:customStyle="1" w:styleId="5EB0BA5553C245C6B47D16BB7B38D3BA">
    <w:name w:val="5EB0BA5553C245C6B47D16BB7B38D3BA"/>
    <w:rsid w:val="001D534E"/>
    <w:pPr>
      <w:spacing w:after="160" w:line="259" w:lineRule="auto"/>
    </w:pPr>
  </w:style>
  <w:style w:type="paragraph" w:customStyle="1" w:styleId="618F0D4E1C334BE2BA6288FEEA48EE40">
    <w:name w:val="618F0D4E1C334BE2BA6288FEEA48EE40"/>
    <w:rsid w:val="001D534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1CFB8C0AC04F4DD3A0103D5768409B38">
    <w:name w:val="1CFB8C0AC04F4DD3A0103D5768409B38"/>
    <w:rsid w:val="001D534E"/>
    <w:pPr>
      <w:spacing w:after="160" w:line="259" w:lineRule="auto"/>
    </w:pPr>
  </w:style>
  <w:style w:type="paragraph" w:customStyle="1" w:styleId="BADB657ACE404B5AB95D5983F2A7AEBB">
    <w:name w:val="BADB657ACE404B5AB95D5983F2A7AEBB"/>
    <w:rsid w:val="001D534E"/>
    <w:pPr>
      <w:spacing w:after="160" w:line="259" w:lineRule="auto"/>
    </w:pPr>
  </w:style>
  <w:style w:type="paragraph" w:customStyle="1" w:styleId="5EB0BA5553C245C6B47D16BB7B38D3BA">
    <w:name w:val="5EB0BA5553C245C6B47D16BB7B38D3BA"/>
    <w:rsid w:val="001D534E"/>
    <w:pPr>
      <w:spacing w:after="160" w:line="259" w:lineRule="auto"/>
    </w:pPr>
  </w:style>
  <w:style w:type="paragraph" w:customStyle="1" w:styleId="618F0D4E1C334BE2BA6288FEEA48EE40">
    <w:name w:val="618F0D4E1C334BE2BA6288FEEA48EE40"/>
    <w:rsid w:val="001D53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EC3A-8DF6-492E-B5D5-45FCA1B1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Luna Unnold</cp:lastModifiedBy>
  <cp:revision>9</cp:revision>
  <cp:lastPrinted>2015-01-29T22:33:00Z</cp:lastPrinted>
  <dcterms:created xsi:type="dcterms:W3CDTF">2016-09-02T02:42:00Z</dcterms:created>
  <dcterms:modified xsi:type="dcterms:W3CDTF">2016-09-09T19:13:00Z</dcterms:modified>
</cp:coreProperties>
</file>