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903" w:type="pct"/>
        <w:jc w:val="center"/>
        <w:tblCellMar>
          <w:left w:w="0" w:type="dxa"/>
          <w:right w:w="0" w:type="dxa"/>
        </w:tblCellMar>
        <w:tblLook w:val="04A0" w:firstRow="1" w:lastRow="0" w:firstColumn="1" w:lastColumn="0" w:noHBand="0" w:noVBand="1"/>
      </w:tblPr>
      <w:tblGrid>
        <w:gridCol w:w="1161"/>
        <w:gridCol w:w="3414"/>
        <w:gridCol w:w="493"/>
        <w:gridCol w:w="621"/>
        <w:gridCol w:w="267"/>
        <w:gridCol w:w="997"/>
        <w:gridCol w:w="2692"/>
        <w:gridCol w:w="444"/>
        <w:gridCol w:w="961"/>
      </w:tblGrid>
      <w:tr w:rsidR="00F046FE" w:rsidRPr="0056395B" w14:paraId="3CD339B4" w14:textId="77777777" w:rsidTr="00B81756">
        <w:trPr>
          <w:trHeight w:val="360"/>
          <w:jc w:val="center"/>
        </w:trPr>
        <w:tc>
          <w:tcPr>
            <w:tcW w:w="5000" w:type="pct"/>
            <w:gridSpan w:val="9"/>
            <w:tcMar>
              <w:top w:w="15" w:type="dxa"/>
              <w:left w:w="15" w:type="dxa"/>
              <w:bottom w:w="0" w:type="dxa"/>
              <w:right w:w="15" w:type="dxa"/>
            </w:tcMar>
            <w:vAlign w:val="bottom"/>
            <w:hideMark/>
          </w:tcPr>
          <w:p w14:paraId="180CC44B" w14:textId="77777777" w:rsidR="00F046FE" w:rsidRPr="0056395B" w:rsidRDefault="00F046FE" w:rsidP="006A3C29">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Arkansas State University - Jonesboro</w:t>
            </w:r>
          </w:p>
        </w:tc>
      </w:tr>
      <w:tr w:rsidR="00F046FE" w:rsidRPr="0056395B" w14:paraId="19C3C884" w14:textId="77777777" w:rsidTr="00037657">
        <w:trPr>
          <w:trHeight w:val="349"/>
          <w:jc w:val="center"/>
        </w:trPr>
        <w:tc>
          <w:tcPr>
            <w:tcW w:w="5000" w:type="pct"/>
            <w:gridSpan w:val="9"/>
            <w:noWrap/>
            <w:tcMar>
              <w:top w:w="15" w:type="dxa"/>
              <w:left w:w="15" w:type="dxa"/>
              <w:bottom w:w="0" w:type="dxa"/>
              <w:right w:w="15" w:type="dxa"/>
            </w:tcMar>
            <w:vAlign w:val="center"/>
            <w:hideMark/>
          </w:tcPr>
          <w:p w14:paraId="0E597AAC" w14:textId="77777777" w:rsidR="00F046FE" w:rsidRPr="0056395B" w:rsidRDefault="00F046FE" w:rsidP="00F046FE">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Bachelor of</w:t>
            </w:r>
          </w:p>
        </w:tc>
      </w:tr>
      <w:tr w:rsidR="00F046FE" w:rsidRPr="0056395B" w14:paraId="4807480D" w14:textId="77777777" w:rsidTr="00037657">
        <w:trPr>
          <w:trHeight w:val="349"/>
          <w:jc w:val="center"/>
        </w:trPr>
        <w:tc>
          <w:tcPr>
            <w:tcW w:w="5000" w:type="pct"/>
            <w:gridSpan w:val="9"/>
            <w:tcMar>
              <w:top w:w="15" w:type="dxa"/>
              <w:left w:w="15" w:type="dxa"/>
              <w:bottom w:w="0" w:type="dxa"/>
              <w:right w:w="15" w:type="dxa"/>
            </w:tcMar>
            <w:vAlign w:val="bottom"/>
            <w:hideMark/>
          </w:tcPr>
          <w:p w14:paraId="06F033FE" w14:textId="77777777" w:rsidR="00F046FE" w:rsidRPr="0056395B" w:rsidRDefault="00F046FE" w:rsidP="006A3C29">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28"/>
                <w:szCs w:val="28"/>
              </w:rPr>
              <w:t>Major: </w:t>
            </w:r>
            <w:r w:rsidR="00FD71A9">
              <w:rPr>
                <w:rFonts w:ascii="Arial" w:eastAsia="Times New Roman" w:hAnsi="Arial" w:cs="Arial"/>
                <w:b/>
                <w:bCs/>
                <w:sz w:val="28"/>
                <w:szCs w:val="28"/>
              </w:rPr>
              <w:t xml:space="preserve">CMP Graphic Communication </w:t>
            </w:r>
            <w:r w:rsidRPr="0056395B">
              <w:rPr>
                <w:rFonts w:ascii="Arial" w:eastAsia="Times New Roman" w:hAnsi="Arial" w:cs="Arial"/>
                <w:b/>
                <w:bCs/>
                <w:sz w:val="28"/>
                <w:szCs w:val="28"/>
              </w:rPr>
              <w:t xml:space="preserve"> </w:t>
            </w:r>
          </w:p>
        </w:tc>
      </w:tr>
      <w:tr w:rsidR="00F046FE" w:rsidRPr="0056395B" w14:paraId="4917198F" w14:textId="77777777" w:rsidTr="00B81756">
        <w:trPr>
          <w:trHeight w:val="349"/>
          <w:jc w:val="center"/>
        </w:trPr>
        <w:tc>
          <w:tcPr>
            <w:tcW w:w="5000" w:type="pct"/>
            <w:gridSpan w:val="9"/>
            <w:noWrap/>
            <w:tcMar>
              <w:top w:w="15" w:type="dxa"/>
              <w:left w:w="15" w:type="dxa"/>
              <w:bottom w:w="0" w:type="dxa"/>
              <w:right w:w="15" w:type="dxa"/>
            </w:tcMar>
            <w:vAlign w:val="bottom"/>
            <w:hideMark/>
          </w:tcPr>
          <w:p w14:paraId="5A63FE14" w14:textId="4764AD2F" w:rsidR="00F046FE" w:rsidRPr="0056395B" w:rsidRDefault="00F046FE" w:rsidP="0051433D">
            <w:pPr>
              <w:spacing w:before="100" w:beforeAutospacing="1" w:after="0" w:line="240" w:lineRule="auto"/>
              <w:jc w:val="center"/>
              <w:rPr>
                <w:rFonts w:ascii="Times New Roman" w:eastAsia="Times New Roman" w:hAnsi="Times New Roman" w:cs="Times New Roman"/>
                <w:sz w:val="24"/>
                <w:szCs w:val="24"/>
              </w:rPr>
            </w:pPr>
            <w:r>
              <w:rPr>
                <w:rFonts w:ascii="Arial" w:eastAsia="Times New Roman" w:hAnsi="Arial" w:cs="Arial"/>
                <w:b/>
                <w:bCs/>
                <w:sz w:val="28"/>
                <w:szCs w:val="28"/>
              </w:rPr>
              <w:t> 201</w:t>
            </w:r>
            <w:r w:rsidR="0095551E">
              <w:rPr>
                <w:rFonts w:ascii="Arial" w:eastAsia="Times New Roman" w:hAnsi="Arial" w:cs="Arial"/>
                <w:b/>
                <w:bCs/>
                <w:sz w:val="28"/>
                <w:szCs w:val="28"/>
              </w:rPr>
              <w:t>8</w:t>
            </w:r>
            <w:r w:rsidRPr="0056395B">
              <w:rPr>
                <w:rFonts w:ascii="Arial" w:eastAsia="Times New Roman" w:hAnsi="Arial" w:cs="Arial"/>
                <w:b/>
                <w:bCs/>
                <w:sz w:val="28"/>
                <w:szCs w:val="28"/>
              </w:rPr>
              <w:t>-201</w:t>
            </w:r>
            <w:r w:rsidR="0095551E">
              <w:rPr>
                <w:rFonts w:ascii="Arial" w:eastAsia="Times New Roman" w:hAnsi="Arial" w:cs="Arial"/>
                <w:b/>
                <w:bCs/>
                <w:sz w:val="28"/>
                <w:szCs w:val="28"/>
              </w:rPr>
              <w:t>9</w:t>
            </w:r>
            <w:bookmarkStart w:id="0" w:name="_GoBack"/>
            <w:bookmarkEnd w:id="0"/>
          </w:p>
        </w:tc>
      </w:tr>
      <w:tr w:rsidR="00F046FE" w:rsidRPr="0056395B" w14:paraId="26BD4C2A" w14:textId="77777777" w:rsidTr="00B81756">
        <w:trPr>
          <w:trHeight w:val="349"/>
          <w:jc w:val="center"/>
        </w:trPr>
        <w:tc>
          <w:tcPr>
            <w:tcW w:w="5000" w:type="pct"/>
            <w:gridSpan w:val="9"/>
            <w:tcBorders>
              <w:top w:val="nil"/>
              <w:left w:val="nil"/>
              <w:bottom w:val="single" w:sz="8" w:space="0" w:color="auto"/>
              <w:right w:val="nil"/>
            </w:tcBorders>
            <w:noWrap/>
            <w:tcMar>
              <w:top w:w="15" w:type="dxa"/>
              <w:left w:w="15" w:type="dxa"/>
              <w:bottom w:w="0" w:type="dxa"/>
              <w:right w:w="15" w:type="dxa"/>
            </w:tcMar>
            <w:vAlign w:val="bottom"/>
            <w:hideMark/>
          </w:tcPr>
          <w:p w14:paraId="163C6A0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
        </w:tc>
      </w:tr>
      <w:tr w:rsidR="00F046FE" w:rsidRPr="0056395B" w14:paraId="281A4F70" w14:textId="77777777" w:rsidTr="00B81756">
        <w:trPr>
          <w:trHeight w:val="263"/>
          <w:jc w:val="center"/>
        </w:trPr>
        <w:tc>
          <w:tcPr>
            <w:tcW w:w="5000" w:type="pct"/>
            <w:gridSpan w:val="9"/>
            <w:tcBorders>
              <w:top w:val="nil"/>
              <w:left w:val="single" w:sz="8" w:space="0" w:color="auto"/>
              <w:bottom w:val="nil"/>
              <w:right w:val="single" w:sz="8" w:space="0" w:color="auto"/>
            </w:tcBorders>
            <w:tcMar>
              <w:top w:w="15" w:type="dxa"/>
              <w:left w:w="15" w:type="dxa"/>
              <w:bottom w:w="0" w:type="dxa"/>
              <w:right w:w="15" w:type="dxa"/>
            </w:tcMar>
            <w:vAlign w:val="center"/>
            <w:hideMark/>
          </w:tcPr>
          <w:p w14:paraId="471FC01F"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0"/>
                <w:szCs w:val="20"/>
              </w:rPr>
              <w:t xml:space="preserve">Students requiring developmental course work based on low entrance exam scores (ACT, SAT, ASSET, COMPASS) may not be able to complete this program of study in eight (8) semesters.  Developmental courses do not count toward total degree hours.  </w:t>
            </w:r>
            <w:r w:rsidRPr="0056395B">
              <w:rPr>
                <w:rFonts w:ascii="Arial" w:eastAsia="Times New Roman" w:hAnsi="Arial" w:cs="Arial"/>
                <w:b/>
                <w:bCs/>
                <w:sz w:val="20"/>
                <w:szCs w:val="20"/>
              </w:rPr>
              <w:t>Students having completed college level courses prior to enrollment will be assisted by their advisor in making appropriate substitutions.   In most cases, general education courses may be interchanged between semesters.</w:t>
            </w:r>
            <w:r w:rsidRPr="0056395B">
              <w:rPr>
                <w:rFonts w:ascii="Arial" w:eastAsia="Times New Roman" w:hAnsi="Arial" w:cs="Arial"/>
                <w:sz w:val="20"/>
                <w:szCs w:val="20"/>
              </w:rPr>
              <w:t xml:space="preserve">    A minimum of 45 hours of upper division credit (3000-4000 level) is required for this degree.  Mandatory state and institutional assessment exams will be required during your degree program.  </w:t>
            </w:r>
            <w:r w:rsidRPr="0056395B">
              <w:rPr>
                <w:rFonts w:ascii="Arial" w:eastAsia="Times New Roman" w:hAnsi="Arial" w:cs="Arial"/>
                <w:b/>
                <w:bCs/>
                <w:i/>
                <w:iCs/>
                <w:sz w:val="20"/>
                <w:szCs w:val="20"/>
                <w:u w:val="single"/>
              </w:rPr>
              <w:t>Failure to participate in required assessments may delay graduation.</w:t>
            </w:r>
          </w:p>
        </w:tc>
      </w:tr>
      <w:tr w:rsidR="00F046FE" w:rsidRPr="0056395B" w14:paraId="725CAF5D" w14:textId="77777777" w:rsidTr="00763FDD">
        <w:trPr>
          <w:trHeight w:val="263"/>
          <w:jc w:val="center"/>
        </w:trPr>
        <w:tc>
          <w:tcPr>
            <w:tcW w:w="2574" w:type="pct"/>
            <w:gridSpan w:val="4"/>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hideMark/>
          </w:tcPr>
          <w:p w14:paraId="14663DE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c>
          <w:tcPr>
            <w:tcW w:w="121" w:type="pct"/>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31627674"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305" w:type="pct"/>
            <w:gridSpan w:val="4"/>
            <w:tcBorders>
              <w:top w:val="single" w:sz="8" w:space="0" w:color="auto"/>
              <w:left w:val="nil"/>
              <w:bottom w:val="single" w:sz="8" w:space="0" w:color="auto"/>
              <w:right w:val="single" w:sz="8" w:space="0" w:color="auto"/>
            </w:tcBorders>
            <w:tcMar>
              <w:top w:w="15" w:type="dxa"/>
              <w:left w:w="15" w:type="dxa"/>
              <w:bottom w:w="0" w:type="dxa"/>
              <w:right w:w="15" w:type="dxa"/>
            </w:tcMar>
            <w:hideMark/>
          </w:tcPr>
          <w:p w14:paraId="29671350"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1</w:t>
            </w:r>
          </w:p>
        </w:tc>
      </w:tr>
      <w:tr w:rsidR="00F046FE" w:rsidRPr="0056395B" w14:paraId="20F013B4" w14:textId="77777777" w:rsidTr="00763FDD">
        <w:trPr>
          <w:trHeight w:val="263"/>
          <w:jc w:val="center"/>
        </w:trPr>
        <w:tc>
          <w:tcPr>
            <w:tcW w:w="257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8C071A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39D5F375" w14:textId="77777777" w:rsidR="00F046FE" w:rsidRPr="0056395B" w:rsidRDefault="00F046FE" w:rsidP="00B81756">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305"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5FE9A1C6"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763FDD" w:rsidRPr="0056395B" w14:paraId="7BAEACF8"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530B403"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2876A5D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6AC4FF45"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2281F5ED"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6EC44250"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7A30E042"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40184514"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7E1EE8E7"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02D9E18E" w14:textId="77777777" w:rsidR="00F046FE" w:rsidRPr="0056395B" w:rsidRDefault="00F046FE" w:rsidP="00B81756">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763FDD" w:rsidRPr="0056395B" w14:paraId="1AA8AB26"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72EA2A0"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UC 1003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5321C0B2" w14:textId="77777777" w:rsidR="006769F1" w:rsidRPr="0056395B" w:rsidRDefault="006769F1" w:rsidP="006769F1">
            <w:pPr>
              <w:spacing w:before="100" w:beforeAutospacing="1" w:after="0" w:line="240" w:lineRule="auto"/>
              <w:ind w:firstLine="720"/>
              <w:rPr>
                <w:rFonts w:ascii="Arial" w:eastAsia="Times New Roman" w:hAnsi="Arial" w:cs="Arial"/>
                <w:sz w:val="20"/>
                <w:szCs w:val="20"/>
              </w:rPr>
            </w:pPr>
            <w:r w:rsidRPr="00FD71A9">
              <w:rPr>
                <w:rFonts w:ascii="Arial" w:eastAsia="Times New Roman" w:hAnsi="Arial" w:cs="Arial"/>
                <w:sz w:val="20"/>
                <w:szCs w:val="20"/>
              </w:rPr>
              <w:t>FYE</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50EA4E25"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47C4C758"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63205601"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6A9058CD"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AB1B02">
              <w:rPr>
                <w:rFonts w:ascii="Arial" w:eastAsia="Times New Roman" w:hAnsi="Arial" w:cs="Arial"/>
                <w:sz w:val="20"/>
                <w:szCs w:val="20"/>
              </w:rPr>
              <w:t>COMS 1203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3EAB94A7" w14:textId="77777777" w:rsidR="006769F1" w:rsidRPr="0056395B" w:rsidRDefault="006769F1"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Oral Communication</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57729EE3"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3464A99"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24A5B52B"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3BA82EE"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CMAC 1003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353DD228"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Mass Com. In Modern Soc</w:t>
            </w:r>
            <w:r w:rsidR="00BA3D02">
              <w:rPr>
                <w:rFonts w:ascii="Arial" w:eastAsia="Times New Roman" w:hAnsi="Arial" w:cs="Arial"/>
                <w:sz w:val="20"/>
                <w:szCs w:val="20"/>
              </w:rPr>
              <w:t>iety</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1FB41F60"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5C246D5B"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7C8420D5"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73EC9758"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AB1B02">
              <w:rPr>
                <w:rFonts w:ascii="Arial" w:eastAsia="Times New Roman" w:hAnsi="Arial" w:cs="Arial"/>
                <w:sz w:val="20"/>
                <w:szCs w:val="20"/>
              </w:rPr>
              <w:t>ENG 1013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5676F07F"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AB1B02">
              <w:rPr>
                <w:rFonts w:ascii="Arial" w:eastAsia="Times New Roman" w:hAnsi="Arial" w:cs="Arial"/>
                <w:sz w:val="20"/>
                <w:szCs w:val="20"/>
              </w:rPr>
              <w:t>Composition II</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2BF516C6"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4776D36"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53F48CB1"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423F28A" w14:textId="77777777" w:rsidR="006769F1" w:rsidRPr="0056395B" w:rsidRDefault="006769F1" w:rsidP="006769F1">
            <w:pPr>
              <w:tabs>
                <w:tab w:val="left" w:pos="930"/>
              </w:tabs>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ENG 1003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721C4948"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Composition I</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4234555A"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6CBB43D2"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6725BF3B"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2E2622A9"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AB1B02">
              <w:rPr>
                <w:rFonts w:ascii="Arial" w:eastAsia="Times New Roman" w:hAnsi="Arial" w:cs="Arial"/>
                <w:sz w:val="20"/>
                <w:szCs w:val="20"/>
              </w:rPr>
              <w:t>ART, MUS, or THEA 2503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080C7A46" w14:textId="77777777" w:rsidR="006769F1" w:rsidRPr="0056395B" w:rsidRDefault="00BA3D0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Fine Arts Visual, Music, or Theatre</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61BB90D7"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3B077E5"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3CD5EFC3"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7C64FEB"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MATH 1023 or MATH 1043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3DF4E09C" w14:textId="77777777" w:rsidR="006769F1" w:rsidRPr="0056395B" w:rsidRDefault="006769F1"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College Algebra</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76598C46"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64673DD5"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67BBFD80"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31F911A2"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3B26508A"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AB1B02">
              <w:rPr>
                <w:rFonts w:ascii="Arial" w:eastAsia="Times New Roman" w:hAnsi="Arial" w:cs="Arial"/>
                <w:sz w:val="20"/>
                <w:szCs w:val="20"/>
              </w:rPr>
              <w:t xml:space="preserve">SOCIAL SCIENCE </w:t>
            </w:r>
            <w:r w:rsidRPr="00A458DD">
              <w:rPr>
                <w:rFonts w:ascii="Arial" w:eastAsia="Times New Roman" w:hAnsi="Arial" w:cs="Arial"/>
                <w:sz w:val="18"/>
                <w:szCs w:val="18"/>
              </w:rPr>
              <w:t>GEN ED REQUIREMENT</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47EC8C0F"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8C5F1B1"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0453C220" w14:textId="77777777" w:rsidTr="00763FDD">
        <w:trPr>
          <w:trHeight w:val="268"/>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65BEB38"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BIOL 1003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3F5BCC50"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Biology or Alternative</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3FB9F467"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5BE1D700"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02021510"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24EEB62B"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AB1B02">
              <w:rPr>
                <w:rFonts w:ascii="Arial" w:eastAsia="Times New Roman" w:hAnsi="Arial" w:cs="Arial"/>
                <w:sz w:val="20"/>
                <w:szCs w:val="20"/>
              </w:rPr>
              <w:t>PHSC 1203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74CF61AB"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AB1B02">
              <w:rPr>
                <w:rFonts w:ascii="Arial" w:eastAsia="Times New Roman" w:hAnsi="Arial" w:cs="Arial"/>
                <w:sz w:val="20"/>
                <w:szCs w:val="20"/>
              </w:rPr>
              <w:t>Phys</w:t>
            </w:r>
            <w:r w:rsidR="00BA3D02">
              <w:rPr>
                <w:rFonts w:ascii="Arial" w:eastAsia="Times New Roman" w:hAnsi="Arial" w:cs="Arial"/>
                <w:sz w:val="20"/>
                <w:szCs w:val="20"/>
              </w:rPr>
              <w:t>ical</w:t>
            </w:r>
            <w:r w:rsidRPr="00AB1B02">
              <w:rPr>
                <w:rFonts w:ascii="Arial" w:eastAsia="Times New Roman" w:hAnsi="Arial" w:cs="Arial"/>
                <w:sz w:val="20"/>
                <w:szCs w:val="20"/>
              </w:rPr>
              <w:t xml:space="preserve"> Science or Alternative</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52E2C9FE"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16BEC43"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69154F0F"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C4AFBCD"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BIOL 1001</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03AAA777"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FD71A9">
              <w:rPr>
                <w:rFonts w:ascii="Arial" w:eastAsia="Times New Roman" w:hAnsi="Arial" w:cs="Arial"/>
                <w:sz w:val="20"/>
                <w:szCs w:val="20"/>
              </w:rPr>
              <w:t>Biology Lab</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44E7385A"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7569B068"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72A16C35"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35C112C8"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AB1B02">
              <w:rPr>
                <w:rFonts w:ascii="Arial" w:eastAsia="Times New Roman" w:hAnsi="Arial" w:cs="Arial"/>
                <w:sz w:val="20"/>
                <w:szCs w:val="20"/>
              </w:rPr>
              <w:t>PHSC 1201</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4AFA614A" w14:textId="77777777" w:rsidR="006769F1" w:rsidRPr="0056395B" w:rsidRDefault="006769F1" w:rsidP="006769F1">
            <w:pPr>
              <w:spacing w:before="100" w:beforeAutospacing="1" w:after="0" w:line="240" w:lineRule="auto"/>
              <w:rPr>
                <w:rFonts w:ascii="Arial" w:eastAsia="Times New Roman" w:hAnsi="Arial" w:cs="Arial"/>
                <w:sz w:val="20"/>
                <w:szCs w:val="20"/>
              </w:rPr>
            </w:pPr>
            <w:r w:rsidRPr="00AB1B02">
              <w:rPr>
                <w:rFonts w:ascii="Arial" w:eastAsia="Times New Roman" w:hAnsi="Arial" w:cs="Arial"/>
                <w:sz w:val="20"/>
                <w:szCs w:val="20"/>
              </w:rPr>
              <w:t>Physical Science Lab</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02733D89"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A0C6898"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0C18DCBC"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186D9FF"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5D660CE3"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2F09470B" w14:textId="77777777" w:rsidR="006769F1" w:rsidRPr="0056395B" w:rsidRDefault="00763FDD" w:rsidP="00763FDD">
            <w:pPr>
              <w:tabs>
                <w:tab w:val="left" w:pos="240"/>
              </w:tabs>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b/>
              <w:t>16</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11F73E07"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55133B87"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5DDF9198"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64E14F1B"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32A4A550" w14:textId="77777777" w:rsidR="006769F1" w:rsidRPr="0056395B" w:rsidRDefault="006769F1"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16</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166B41E"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6769F1" w:rsidRPr="0056395B" w14:paraId="37764AF7" w14:textId="77777777" w:rsidTr="00763FDD">
        <w:trPr>
          <w:trHeight w:val="263"/>
          <w:jc w:val="center"/>
        </w:trPr>
        <w:tc>
          <w:tcPr>
            <w:tcW w:w="257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0D8D943"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0A13A554"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305"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2EBA2DA8"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2</w:t>
            </w:r>
          </w:p>
        </w:tc>
      </w:tr>
      <w:tr w:rsidR="006769F1" w:rsidRPr="0056395B" w14:paraId="22A094E2" w14:textId="77777777" w:rsidTr="00763FDD">
        <w:trPr>
          <w:trHeight w:val="263"/>
          <w:jc w:val="center"/>
        </w:trPr>
        <w:tc>
          <w:tcPr>
            <w:tcW w:w="257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026C3C4"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7A310E77"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305"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4704EA62"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763FDD" w:rsidRPr="0056395B" w14:paraId="55889DE7"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57C6F6E"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11CB93D3"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49F2B65B"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7F4A9D71"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6C86F6D4"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10B809BF"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7F5A990F"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51AEC8E3"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95D90CB"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763FDD" w:rsidRPr="0056395B" w14:paraId="51FD3323" w14:textId="77777777" w:rsidTr="00763FDD">
        <w:trPr>
          <w:trHeight w:val="31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51E7ECE" w14:textId="77777777" w:rsidR="006769F1" w:rsidRPr="0056395B" w:rsidRDefault="006B33DE"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GCOM 1813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2DF3A783" w14:textId="77777777" w:rsidR="006769F1" w:rsidRPr="0056395B" w:rsidRDefault="006B33DE"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Digital Publishing</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776E1E09" w14:textId="77777777" w:rsidR="006769F1" w:rsidRPr="0056395B" w:rsidRDefault="006B33DE"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56832A1E"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00F39BA4"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1CA694C8"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CMAC 2003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3DA68AF5"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Media Writing</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392DB73A"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9DB028A"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02684AD5" w14:textId="77777777" w:rsidTr="00763FDD">
        <w:trPr>
          <w:trHeight w:val="322"/>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99F98BB" w14:textId="77777777" w:rsidR="006769F1" w:rsidRPr="0056395B" w:rsidRDefault="006B33DE"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CMAC 1001</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7AB34806" w14:textId="77777777" w:rsidR="006769F1" w:rsidRPr="0056395B" w:rsidRDefault="006B33DE"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Media Grammar and Style</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4ADF0564"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68DEA6DE"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40B46ECF"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650BE512" w14:textId="77777777" w:rsidR="006769F1" w:rsidRPr="00763FDD" w:rsidRDefault="00335BF2" w:rsidP="00335BF2">
            <w:pPr>
              <w:rPr>
                <w:rFonts w:ascii="Arial" w:hAnsi="Arial" w:cs="Arial"/>
                <w:color w:val="000000"/>
                <w:sz w:val="20"/>
                <w:szCs w:val="20"/>
              </w:rPr>
            </w:pPr>
            <w:r w:rsidRPr="00763FDD">
              <w:rPr>
                <w:rFonts w:ascii="Arial" w:hAnsi="Arial" w:cs="Arial"/>
                <w:color w:val="000000"/>
                <w:sz w:val="20"/>
                <w:szCs w:val="20"/>
              </w:rPr>
              <w:t>CMP 2313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145FD6A2" w14:textId="77777777" w:rsidR="006769F1" w:rsidRPr="00763FDD" w:rsidRDefault="00335BF2" w:rsidP="00335BF2">
            <w:pPr>
              <w:rPr>
                <w:rFonts w:ascii="Arial" w:hAnsi="Arial" w:cs="Arial"/>
                <w:color w:val="000000"/>
                <w:sz w:val="20"/>
                <w:szCs w:val="20"/>
              </w:rPr>
            </w:pPr>
            <w:r w:rsidRPr="00763FDD">
              <w:rPr>
                <w:rFonts w:ascii="Arial" w:hAnsi="Arial" w:cs="Arial"/>
                <w:color w:val="000000"/>
                <w:sz w:val="20"/>
                <w:szCs w:val="20"/>
              </w:rPr>
              <w:t>Multimedia Production</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3BB9B854"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EE14030"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6B3D3988"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60B753D" w14:textId="77777777" w:rsidR="006769F1" w:rsidRPr="0056395B" w:rsidRDefault="006B33DE"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CMAC 2053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309D9748" w14:textId="77777777" w:rsidR="006769F1" w:rsidRPr="0056395B" w:rsidRDefault="006B33DE"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Intro to Visual Communication</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28C161C6" w14:textId="77777777" w:rsidR="006769F1" w:rsidRPr="0056395B" w:rsidRDefault="00335BF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1DD0C0C0"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6C7F34BA"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6716BF80"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CMAC 3001</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6EBD7C1F"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Professional Seminar</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764F9D4E"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752B6D7"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2D54F77A"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6D51809" w14:textId="77777777" w:rsidR="006769F1" w:rsidRPr="00335BF2" w:rsidRDefault="00335BF2" w:rsidP="006769F1">
            <w:pPr>
              <w:spacing w:before="100" w:beforeAutospacing="1" w:after="0" w:line="240" w:lineRule="auto"/>
              <w:rPr>
                <w:rFonts w:ascii="Arial" w:eastAsia="Times New Roman" w:hAnsi="Arial" w:cs="Arial"/>
                <w:sz w:val="20"/>
                <w:szCs w:val="20"/>
              </w:rPr>
            </w:pPr>
            <w:r w:rsidRPr="00335BF2">
              <w:rPr>
                <w:rFonts w:ascii="Arial" w:eastAsia="Times New Roman" w:hAnsi="Arial" w:cs="Arial"/>
                <w:sz w:val="20"/>
                <w:szCs w:val="20"/>
              </w:rPr>
              <w:t>HIST 2763, HIST 2774, or POSC 2103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5807CE09"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3E781506" w14:textId="77777777" w:rsidR="006769F1" w:rsidRPr="0056395B" w:rsidRDefault="00335BF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1FCB5448"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566D2479"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341D1963"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GCOM 2673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5B63C63A"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Digital Prepress Workflow</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1DB8820E"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A62048A"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0A7B229A"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FA6D8E4" w14:textId="77777777" w:rsidR="006769F1" w:rsidRPr="00335BF2" w:rsidRDefault="00335BF2" w:rsidP="006769F1">
            <w:pPr>
              <w:spacing w:before="100" w:beforeAutospacing="1" w:after="0" w:line="240" w:lineRule="auto"/>
              <w:rPr>
                <w:rFonts w:ascii="Arial" w:eastAsia="Times New Roman" w:hAnsi="Arial" w:cs="Arial"/>
                <w:sz w:val="20"/>
                <w:szCs w:val="20"/>
              </w:rPr>
            </w:pPr>
            <w:r w:rsidRPr="00335BF2">
              <w:rPr>
                <w:rFonts w:ascii="Arial" w:eastAsia="Times New Roman" w:hAnsi="Arial" w:cs="Arial"/>
                <w:sz w:val="20"/>
                <w:szCs w:val="20"/>
              </w:rPr>
              <w:t>ENG 2003, ENG 2013, or PHIL 1103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2EDB66F0"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3208E34C" w14:textId="77777777" w:rsidR="006769F1" w:rsidRPr="0056395B" w:rsidRDefault="00335BF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1A04B9D9"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425A6823"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2159EA4C"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MINOR</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117E2873"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Any Level</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2FE27827"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E2848BC"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333F2827" w14:textId="77777777" w:rsidTr="00763FDD">
        <w:trPr>
          <w:trHeight w:val="268"/>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0EB1A4E" w14:textId="77777777" w:rsidR="006769F1" w:rsidRPr="0056395B" w:rsidRDefault="0051433D" w:rsidP="00335BF2">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MINOR</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465CEA31"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Any Level</w:t>
            </w:r>
          </w:p>
        </w:tc>
        <w:tc>
          <w:tcPr>
            <w:tcW w:w="223" w:type="pct"/>
            <w:tcBorders>
              <w:top w:val="nil"/>
              <w:left w:val="nil"/>
              <w:bottom w:val="single" w:sz="8" w:space="0" w:color="auto"/>
              <w:right w:val="single" w:sz="8" w:space="0" w:color="auto"/>
            </w:tcBorders>
            <w:noWrap/>
            <w:tcMar>
              <w:top w:w="15" w:type="dxa"/>
              <w:left w:w="15" w:type="dxa"/>
              <w:bottom w:w="0" w:type="dxa"/>
              <w:right w:w="15" w:type="dxa"/>
            </w:tcMar>
            <w:hideMark/>
          </w:tcPr>
          <w:p w14:paraId="75913B0E" w14:textId="77777777" w:rsidR="006769F1" w:rsidRPr="0056395B" w:rsidRDefault="00335BF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noWrap/>
            <w:tcMar>
              <w:top w:w="15" w:type="dxa"/>
              <w:left w:w="15" w:type="dxa"/>
              <w:bottom w:w="0" w:type="dxa"/>
              <w:right w:w="15" w:type="dxa"/>
            </w:tcMar>
            <w:hideMark/>
          </w:tcPr>
          <w:p w14:paraId="5F937F72"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388D1FE4"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190D41C0"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ELECTIVE</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2CA02703"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Any Level</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170563C7"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4D179EC"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576358EC"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8F43CB5"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6CC9ABBE"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0FCE7683"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7EA53503"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22EFA17D"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5E12F361"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180FA835"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2BB4B62C"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16</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EBD834F"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6769F1" w:rsidRPr="0056395B" w14:paraId="122D69F9" w14:textId="77777777" w:rsidTr="00763FDD">
        <w:trPr>
          <w:trHeight w:val="263"/>
          <w:jc w:val="center"/>
        </w:trPr>
        <w:tc>
          <w:tcPr>
            <w:tcW w:w="257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9572CCE"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lastRenderedPageBreak/>
              <w:t>Year 3</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405E90DC"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305"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6E82057"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3</w:t>
            </w:r>
          </w:p>
        </w:tc>
      </w:tr>
      <w:tr w:rsidR="006769F1" w:rsidRPr="0056395B" w14:paraId="5104532E" w14:textId="77777777" w:rsidTr="00763FDD">
        <w:trPr>
          <w:trHeight w:val="263"/>
          <w:jc w:val="center"/>
        </w:trPr>
        <w:tc>
          <w:tcPr>
            <w:tcW w:w="257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3472A0E"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0C25488F"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305"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D5D57F7"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763FDD" w:rsidRPr="0056395B" w14:paraId="6184D6A7"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DF7EB3F"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1B089A11"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340B5146"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3139AEC4"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0CF261DC"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49A0E16E"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3BF50EC1"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4343DB21"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D3A52BD"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763FDD" w:rsidRPr="0056395B" w14:paraId="482F8B9E"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02BB523"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GCOM 3603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67D0CBD7"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Graphic Production Systems</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5028E5EC" w14:textId="77777777" w:rsidR="006769F1" w:rsidRPr="0056395B" w:rsidRDefault="00335BF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4C098160"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23B51645"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75241919"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GCOM 3673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04E3D197"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Desktop Publishing</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32EC4AEC"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E031B00"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4A71BB47"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30C0436"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COLLEGE ELECTIVE</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5F0A8752"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Any Level</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31F650B9"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51838D51"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3ED13A89"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7BBF7900"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 4363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7B91F007"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Multimedia Storytelling</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28B246A3"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A4CAC10" w14:textId="77777777" w:rsidR="006769F1" w:rsidRPr="0056395B" w:rsidRDefault="006769F1" w:rsidP="006769F1">
            <w:pPr>
              <w:spacing w:before="100" w:beforeAutospacing="1" w:after="0" w:line="240" w:lineRule="auto"/>
              <w:rPr>
                <w:rFonts w:ascii="Arial" w:eastAsia="Times New Roman" w:hAnsi="Arial" w:cs="Arial"/>
                <w:sz w:val="20"/>
                <w:szCs w:val="20"/>
              </w:rPr>
            </w:pPr>
          </w:p>
        </w:tc>
      </w:tr>
      <w:tr w:rsidR="00763FDD" w:rsidRPr="0056395B" w14:paraId="6930E1AB" w14:textId="77777777" w:rsidTr="00763FDD">
        <w:trPr>
          <w:trHeight w:val="250"/>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82A67FD"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CMAC 4073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5DE41C8A" w14:textId="77777777" w:rsidR="006769F1" w:rsidRPr="0056395B" w:rsidRDefault="00BA3D02" w:rsidP="00BA3D02">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Communication</w:t>
            </w:r>
            <w:r w:rsidR="003819FC">
              <w:rPr>
                <w:rFonts w:ascii="Arial" w:eastAsia="Times New Roman" w:hAnsi="Arial" w:cs="Arial"/>
                <w:sz w:val="20"/>
                <w:szCs w:val="20"/>
              </w:rPr>
              <w:t>s</w:t>
            </w:r>
            <w:r w:rsidR="00335BF2">
              <w:rPr>
                <w:rFonts w:ascii="Arial" w:eastAsia="Times New Roman" w:hAnsi="Arial" w:cs="Arial"/>
                <w:sz w:val="20"/>
                <w:szCs w:val="20"/>
              </w:rPr>
              <w:t xml:space="preserve"> Law and Ethics</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1327CCDA" w14:textId="77777777" w:rsidR="006769F1" w:rsidRPr="0056395B" w:rsidRDefault="00335BF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78EA7E31"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56F80414"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03C14ADC"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MINOR</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29619A5D"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206B9D5B" w14:textId="77777777" w:rsidR="006769F1" w:rsidRPr="0056395B" w:rsidRDefault="00BA3D0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5B806F0B"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5491BDD3"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34E53D0"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MINOR</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3EF1FB40" w14:textId="77777777" w:rsidR="006769F1" w:rsidRPr="0056395B" w:rsidRDefault="00335BF2"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644091ED"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1C2B1C79"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3CF00C99"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60201DBA" w14:textId="77777777" w:rsidR="006769F1" w:rsidRPr="0056395B" w:rsidRDefault="0051433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ELECTIVE</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4B2141BC"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55E3A8FB" w14:textId="77777777" w:rsidR="006769F1" w:rsidRPr="0056395B" w:rsidRDefault="00BA3D0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9D67D4D"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684BDFD7"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762C3319" w14:textId="77777777" w:rsidR="006769F1" w:rsidRPr="0056395B" w:rsidRDefault="0051433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ELECTIVE</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18B1320E"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 xml:space="preserve">Any </w:t>
            </w:r>
            <w:r w:rsidR="00335BF2">
              <w:rPr>
                <w:rFonts w:ascii="Arial" w:eastAsia="Times New Roman" w:hAnsi="Arial" w:cs="Arial"/>
                <w:sz w:val="20"/>
                <w:szCs w:val="20"/>
              </w:rPr>
              <w:t>Level</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60DA132F"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291ED295"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1E81762C"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679F39DE" w14:textId="77777777" w:rsidR="006769F1" w:rsidRPr="0056395B" w:rsidRDefault="0051433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ELECTIVE</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627BE937"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46AECE94" w14:textId="77777777" w:rsidR="006769F1" w:rsidRPr="0056395B" w:rsidRDefault="00BA3D0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B37D750"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1D8F6BFF"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41D73BC2"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791C5698"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4F32EC3F" w14:textId="77777777" w:rsidR="006769F1" w:rsidRPr="0056395B" w:rsidRDefault="006769F1" w:rsidP="006769F1">
            <w:pPr>
              <w:spacing w:before="100" w:beforeAutospacing="1" w:after="0" w:line="240" w:lineRule="auto"/>
              <w:jc w:val="right"/>
              <w:rPr>
                <w:rFonts w:ascii="Arial" w:eastAsia="Times New Roman" w:hAnsi="Arial" w:cs="Arial"/>
                <w:sz w:val="20"/>
                <w:szCs w:val="20"/>
              </w:rPr>
            </w:pP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6F9DFD6F"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1B106F48"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6089DC9E"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23E193D5"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1FF12494"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0114FF36"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06DFC2D5"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22EE404"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7BEE2C47"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7B259889"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6C59C836"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4B62B6FA"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25127C4C"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51374387"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50267CAA" w14:textId="77777777" w:rsidR="006769F1" w:rsidRPr="0056395B" w:rsidRDefault="00BA3D02"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F8971CD"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763FDD" w:rsidRPr="0056395B" w14:paraId="6E17EC56"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51421482"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6F19A2BB"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4584C22A"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1119A432"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1FBCCAF6"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28C30D12"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5DD92CE0"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6F9B7632"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A1260CA"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6769F1" w:rsidRPr="0056395B" w14:paraId="5B746E2D" w14:textId="77777777" w:rsidTr="00763FDD">
        <w:trPr>
          <w:trHeight w:val="263"/>
          <w:jc w:val="center"/>
        </w:trPr>
        <w:tc>
          <w:tcPr>
            <w:tcW w:w="257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6D29FF9"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794FC954"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305"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04EB8C5D"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Year 4</w:t>
            </w:r>
          </w:p>
        </w:tc>
      </w:tr>
      <w:tr w:rsidR="006769F1" w:rsidRPr="0056395B" w14:paraId="14445945" w14:textId="77777777" w:rsidTr="00763FDD">
        <w:trPr>
          <w:trHeight w:val="263"/>
          <w:jc w:val="center"/>
        </w:trPr>
        <w:tc>
          <w:tcPr>
            <w:tcW w:w="2574" w:type="pct"/>
            <w:gridSpan w:val="4"/>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CB39C80"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Fall Semester</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3187A069" w14:textId="77777777" w:rsidR="006769F1" w:rsidRPr="0056395B" w:rsidRDefault="006769F1" w:rsidP="006769F1">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305" w:type="pct"/>
            <w:gridSpan w:val="4"/>
            <w:tcBorders>
              <w:top w:val="nil"/>
              <w:left w:val="nil"/>
              <w:bottom w:val="single" w:sz="8" w:space="0" w:color="auto"/>
              <w:right w:val="single" w:sz="8" w:space="0" w:color="auto"/>
            </w:tcBorders>
            <w:tcMar>
              <w:top w:w="15" w:type="dxa"/>
              <w:left w:w="15" w:type="dxa"/>
              <w:bottom w:w="0" w:type="dxa"/>
              <w:right w:w="15" w:type="dxa"/>
            </w:tcMar>
            <w:hideMark/>
          </w:tcPr>
          <w:p w14:paraId="3B21A1AE"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Spring Semester</w:t>
            </w:r>
          </w:p>
        </w:tc>
      </w:tr>
      <w:tr w:rsidR="00763FDD" w:rsidRPr="0056395B" w14:paraId="13273FCC"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1D21635E"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24EDC293"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504E486F"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663DABA7"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66EF23FF"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7F44D0EA"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No.</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0E0F94B3"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Course Name</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06C85BE4"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proofErr w:type="spellStart"/>
            <w:r w:rsidRPr="0056395B">
              <w:rPr>
                <w:rFonts w:ascii="Arial" w:eastAsia="Times New Roman" w:hAnsi="Arial" w:cs="Arial"/>
                <w:b/>
                <w:bCs/>
                <w:sz w:val="16"/>
                <w:szCs w:val="16"/>
              </w:rPr>
              <w:t>Hrs</w:t>
            </w:r>
            <w:proofErr w:type="spellEnd"/>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4F79EA88" w14:textId="77777777" w:rsidR="006769F1" w:rsidRPr="0056395B" w:rsidRDefault="006769F1" w:rsidP="006769F1">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b/>
                <w:bCs/>
                <w:sz w:val="16"/>
                <w:szCs w:val="16"/>
              </w:rPr>
              <w:t>Gen Ed</w:t>
            </w:r>
          </w:p>
        </w:tc>
      </w:tr>
      <w:tr w:rsidR="00763FDD" w:rsidRPr="0056395B" w14:paraId="121808E3"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3C72729"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 3363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6A36369E"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Communication Research</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3CDA4CBA"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1DBE42AE"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2710CF26"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4AE7B8A6"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GCOM 4643</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36A39BF6"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Graphic Comm. Mgmt.</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3DA2F62C"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2FCACC9A"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r>
      <w:tr w:rsidR="00763FDD" w:rsidRPr="0056395B" w14:paraId="41B8ED34" w14:textId="77777777" w:rsidTr="00763FDD">
        <w:trPr>
          <w:trHeight w:val="277"/>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3F19B73E"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MDIA 4123</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5897AA00" w14:textId="77777777" w:rsidR="006769F1" w:rsidRPr="0056395B" w:rsidRDefault="00763FDD" w:rsidP="00BA3D02">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Media Manage</w:t>
            </w:r>
            <w:r w:rsidR="00BA3D02">
              <w:rPr>
                <w:rFonts w:ascii="Arial" w:eastAsia="Times New Roman" w:hAnsi="Arial" w:cs="Arial"/>
                <w:sz w:val="20"/>
                <w:szCs w:val="20"/>
              </w:rPr>
              <w:t>ment</w:t>
            </w:r>
            <w:r>
              <w:rPr>
                <w:rFonts w:ascii="Arial" w:eastAsia="Times New Roman" w:hAnsi="Arial" w:cs="Arial"/>
                <w:sz w:val="20"/>
                <w:szCs w:val="20"/>
              </w:rPr>
              <w:t xml:space="preserve"> &amp; Entrepreneurship </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4D61B218"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37FA125E" w14:textId="77777777" w:rsidR="006769F1" w:rsidRPr="0056395B" w:rsidRDefault="006769F1" w:rsidP="006769F1">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0F9F7D36" w14:textId="77777777" w:rsidR="006769F1" w:rsidRPr="0056395B" w:rsidRDefault="006769F1" w:rsidP="006769F1">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74934B05"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COLLEGE ELECTIVE</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51B1E6D1" w14:textId="77777777" w:rsidR="006769F1" w:rsidRPr="0056395B" w:rsidRDefault="00763FDD" w:rsidP="006769F1">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30F0BE43" w14:textId="77777777" w:rsidR="006769F1" w:rsidRPr="0056395B" w:rsidRDefault="00763FDD" w:rsidP="006769F1">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EBFDE1E" w14:textId="77777777" w:rsidR="006769F1" w:rsidRPr="0056395B" w:rsidRDefault="006769F1" w:rsidP="006769F1">
            <w:pPr>
              <w:spacing w:before="100" w:beforeAutospacing="1" w:after="0" w:line="240" w:lineRule="auto"/>
              <w:rPr>
                <w:rFonts w:ascii="Arial" w:eastAsia="Times New Roman" w:hAnsi="Arial" w:cs="Arial"/>
                <w:sz w:val="20"/>
                <w:szCs w:val="20"/>
              </w:rPr>
            </w:pPr>
          </w:p>
        </w:tc>
      </w:tr>
      <w:tr w:rsidR="00763FDD" w:rsidRPr="0056395B" w14:paraId="06BD2250" w14:textId="77777777" w:rsidTr="00763FDD">
        <w:trPr>
          <w:trHeight w:val="232"/>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6E70C897" w14:textId="77777777" w:rsidR="00763FDD" w:rsidRPr="0056395B" w:rsidRDefault="00763FD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MINOR</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77CC4DDA" w14:textId="77777777" w:rsidR="00763FDD" w:rsidRPr="0056395B" w:rsidRDefault="00763FD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73D38DEB" w14:textId="77777777" w:rsidR="00763FDD" w:rsidRPr="0056395B" w:rsidRDefault="00763FDD" w:rsidP="00763FDD">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15F8559A" w14:textId="77777777" w:rsidR="00763FDD" w:rsidRPr="0056395B" w:rsidRDefault="00763FDD" w:rsidP="00763FDD">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72F8B7B4" w14:textId="77777777" w:rsidR="00763FDD" w:rsidRPr="0056395B" w:rsidRDefault="00763FDD" w:rsidP="00763FDD">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4AAC6E86" w14:textId="77777777" w:rsidR="00763FDD" w:rsidRPr="0056395B" w:rsidRDefault="00763FD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ELECTIVE</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5418E784" w14:textId="77777777" w:rsidR="00763FDD" w:rsidRPr="0056395B" w:rsidRDefault="00763FD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5A768ED0" w14:textId="77777777" w:rsidR="00763FDD" w:rsidRPr="0056395B" w:rsidRDefault="00763FDD" w:rsidP="00763FDD">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1151B5EE" w14:textId="77777777" w:rsidR="00763FDD" w:rsidRPr="0056395B" w:rsidRDefault="00763FDD" w:rsidP="00763FDD">
            <w:pPr>
              <w:spacing w:before="100" w:beforeAutospacing="1" w:after="0" w:line="240" w:lineRule="auto"/>
              <w:rPr>
                <w:rFonts w:ascii="Arial" w:eastAsia="Times New Roman" w:hAnsi="Arial" w:cs="Arial"/>
                <w:sz w:val="20"/>
                <w:szCs w:val="20"/>
              </w:rPr>
            </w:pPr>
          </w:p>
        </w:tc>
      </w:tr>
      <w:tr w:rsidR="00763FDD" w:rsidRPr="0056395B" w14:paraId="655FDA70" w14:textId="77777777" w:rsidTr="00763FDD">
        <w:trPr>
          <w:trHeight w:val="250"/>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0DA090B" w14:textId="77777777" w:rsidR="00763FDD" w:rsidRPr="0056395B" w:rsidRDefault="00763FD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MINOR</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6799A464" w14:textId="77777777" w:rsidR="00763FDD" w:rsidRPr="0056395B" w:rsidRDefault="00763FD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0C446F6A" w14:textId="77777777" w:rsidR="00763FDD" w:rsidRPr="0056395B" w:rsidRDefault="00763FDD" w:rsidP="00763FDD">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3872FC3E" w14:textId="77777777" w:rsidR="00763FDD" w:rsidRPr="0056395B" w:rsidRDefault="00763FDD" w:rsidP="00763FDD">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2E439BFC" w14:textId="77777777" w:rsidR="00763FDD" w:rsidRPr="0056395B" w:rsidRDefault="00763FDD" w:rsidP="00763FDD">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72C3D4A1" w14:textId="77777777" w:rsidR="00763FDD" w:rsidRPr="0056395B" w:rsidRDefault="00763FD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MINOR</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5DC12CA2" w14:textId="77777777" w:rsidR="00763FDD" w:rsidRPr="0056395B" w:rsidRDefault="00763FD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56DA1E57" w14:textId="77777777" w:rsidR="00763FDD" w:rsidRPr="0056395B" w:rsidRDefault="00763FDD" w:rsidP="00763FDD">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08CAC122" w14:textId="77777777" w:rsidR="00763FDD" w:rsidRPr="0056395B" w:rsidRDefault="00763FDD" w:rsidP="00763FDD">
            <w:pPr>
              <w:spacing w:before="100" w:beforeAutospacing="1" w:after="0" w:line="240" w:lineRule="auto"/>
              <w:rPr>
                <w:rFonts w:ascii="Arial" w:eastAsia="Times New Roman" w:hAnsi="Arial" w:cs="Arial"/>
                <w:sz w:val="20"/>
                <w:szCs w:val="20"/>
              </w:rPr>
            </w:pPr>
          </w:p>
        </w:tc>
      </w:tr>
      <w:tr w:rsidR="00763FDD" w:rsidRPr="0056395B" w14:paraId="61A494E3"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294BF785" w14:textId="77777777" w:rsidR="00763FDD" w:rsidRPr="0056395B" w:rsidRDefault="0051433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ELECTIVE</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62637451" w14:textId="77777777" w:rsidR="00763FDD" w:rsidRPr="0056395B" w:rsidRDefault="00763FDD" w:rsidP="00763FDD">
            <w:p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Upper Level</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1C7240D0" w14:textId="77777777" w:rsidR="00763FDD" w:rsidRPr="0056395B" w:rsidRDefault="00763FDD" w:rsidP="00763FDD">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3</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662D28ED" w14:textId="77777777" w:rsidR="00763FDD" w:rsidRPr="0056395B" w:rsidRDefault="00763FDD" w:rsidP="00763FDD">
            <w:pPr>
              <w:spacing w:before="100" w:beforeAutospacing="1" w:after="0" w:line="240" w:lineRule="auto"/>
              <w:jc w:val="center"/>
              <w:rPr>
                <w:rFonts w:ascii="Arial" w:eastAsia="Times New Roman" w:hAnsi="Arial" w:cs="Arial"/>
                <w:sz w:val="20"/>
                <w:szCs w:val="20"/>
              </w:rPr>
            </w:pP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6D88033B" w14:textId="77777777" w:rsidR="00763FDD" w:rsidRPr="0056395B" w:rsidRDefault="00763FDD" w:rsidP="00763FDD">
            <w:pPr>
              <w:spacing w:before="100" w:beforeAutospacing="1" w:after="0" w:line="240" w:lineRule="auto"/>
              <w:rPr>
                <w:rFonts w:ascii="Arial" w:eastAsia="Times New Roman" w:hAnsi="Arial" w:cs="Arial"/>
                <w:sz w:val="20"/>
                <w:szCs w:val="20"/>
              </w:rPr>
            </w:pP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15F0E74C" w14:textId="77777777" w:rsidR="00763FDD" w:rsidRPr="0056395B" w:rsidRDefault="00763FDD" w:rsidP="00763FDD">
            <w:pPr>
              <w:spacing w:before="100" w:beforeAutospacing="1" w:after="0" w:line="240" w:lineRule="auto"/>
              <w:rPr>
                <w:rFonts w:ascii="Arial" w:eastAsia="Times New Roman" w:hAnsi="Arial" w:cs="Arial"/>
                <w:sz w:val="20"/>
                <w:szCs w:val="20"/>
              </w:rPr>
            </w:pP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55E601A2" w14:textId="77777777" w:rsidR="00763FDD" w:rsidRPr="0056395B" w:rsidRDefault="00763FDD" w:rsidP="00763FDD">
            <w:pPr>
              <w:spacing w:before="100" w:beforeAutospacing="1" w:after="0" w:line="240" w:lineRule="auto"/>
              <w:rPr>
                <w:rFonts w:ascii="Arial" w:eastAsia="Times New Roman" w:hAnsi="Arial" w:cs="Arial"/>
                <w:sz w:val="20"/>
                <w:szCs w:val="20"/>
              </w:rPr>
            </w:pP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73D99870" w14:textId="77777777" w:rsidR="00763FDD" w:rsidRPr="0056395B" w:rsidRDefault="00763FDD" w:rsidP="00763FDD">
            <w:pPr>
              <w:spacing w:before="100" w:beforeAutospacing="1" w:after="0" w:line="240" w:lineRule="auto"/>
              <w:jc w:val="right"/>
              <w:rPr>
                <w:rFonts w:ascii="Arial" w:eastAsia="Times New Roman" w:hAnsi="Arial" w:cs="Arial"/>
                <w:sz w:val="20"/>
                <w:szCs w:val="20"/>
              </w:rPr>
            </w:pP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7DB9F2CD" w14:textId="77777777" w:rsidR="00763FDD" w:rsidRPr="0056395B" w:rsidRDefault="00763FDD" w:rsidP="00763FDD">
            <w:pPr>
              <w:spacing w:before="100" w:beforeAutospacing="1" w:after="0" w:line="240" w:lineRule="auto"/>
              <w:rPr>
                <w:rFonts w:ascii="Arial" w:eastAsia="Times New Roman" w:hAnsi="Arial" w:cs="Arial"/>
                <w:sz w:val="20"/>
                <w:szCs w:val="20"/>
              </w:rPr>
            </w:pPr>
          </w:p>
        </w:tc>
      </w:tr>
      <w:tr w:rsidR="00763FDD" w:rsidRPr="0056395B" w14:paraId="5F22D953" w14:textId="77777777" w:rsidTr="00763FDD">
        <w:trPr>
          <w:trHeight w:val="263"/>
          <w:jc w:val="center"/>
        </w:trPr>
        <w:tc>
          <w:tcPr>
            <w:tcW w:w="525" w:type="pct"/>
            <w:tcBorders>
              <w:top w:val="nil"/>
              <w:left w:val="single" w:sz="8" w:space="0" w:color="auto"/>
              <w:bottom w:val="single" w:sz="8" w:space="0" w:color="auto"/>
              <w:right w:val="single" w:sz="8" w:space="0" w:color="auto"/>
            </w:tcBorders>
            <w:tcMar>
              <w:top w:w="15" w:type="dxa"/>
              <w:left w:w="15" w:type="dxa"/>
              <w:bottom w:w="0" w:type="dxa"/>
              <w:right w:w="15" w:type="dxa"/>
            </w:tcMar>
            <w:hideMark/>
          </w:tcPr>
          <w:p w14:paraId="01F0B065"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544" w:type="pct"/>
            <w:tcBorders>
              <w:top w:val="nil"/>
              <w:left w:val="nil"/>
              <w:bottom w:val="single" w:sz="8" w:space="0" w:color="auto"/>
              <w:right w:val="single" w:sz="8" w:space="0" w:color="auto"/>
            </w:tcBorders>
            <w:tcMar>
              <w:top w:w="15" w:type="dxa"/>
              <w:left w:w="15" w:type="dxa"/>
              <w:bottom w:w="0" w:type="dxa"/>
              <w:right w:w="15" w:type="dxa"/>
            </w:tcMar>
            <w:hideMark/>
          </w:tcPr>
          <w:p w14:paraId="09ABC3B3"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3" w:type="pct"/>
            <w:tcBorders>
              <w:top w:val="nil"/>
              <w:left w:val="nil"/>
              <w:bottom w:val="single" w:sz="8" w:space="0" w:color="auto"/>
              <w:right w:val="single" w:sz="8" w:space="0" w:color="auto"/>
            </w:tcBorders>
            <w:tcMar>
              <w:top w:w="15" w:type="dxa"/>
              <w:left w:w="15" w:type="dxa"/>
              <w:bottom w:w="0" w:type="dxa"/>
              <w:right w:w="15" w:type="dxa"/>
            </w:tcMar>
            <w:hideMark/>
          </w:tcPr>
          <w:p w14:paraId="1D7F5591" w14:textId="77777777" w:rsidR="00763FDD" w:rsidRPr="0056395B" w:rsidRDefault="00763FDD" w:rsidP="00763FDD">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15</w:t>
            </w:r>
          </w:p>
        </w:tc>
        <w:tc>
          <w:tcPr>
            <w:tcW w:w="281" w:type="pct"/>
            <w:tcBorders>
              <w:top w:val="nil"/>
              <w:left w:val="nil"/>
              <w:bottom w:val="single" w:sz="8" w:space="0" w:color="auto"/>
              <w:right w:val="single" w:sz="8" w:space="0" w:color="auto"/>
            </w:tcBorders>
            <w:tcMar>
              <w:top w:w="15" w:type="dxa"/>
              <w:left w:w="15" w:type="dxa"/>
              <w:bottom w:w="0" w:type="dxa"/>
              <w:right w:w="15" w:type="dxa"/>
            </w:tcMar>
            <w:hideMark/>
          </w:tcPr>
          <w:p w14:paraId="3902543D" w14:textId="77777777" w:rsidR="00763FDD" w:rsidRPr="0056395B" w:rsidRDefault="00763FDD" w:rsidP="00763FDD">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1" w:type="pct"/>
            <w:tcBorders>
              <w:top w:val="nil"/>
              <w:left w:val="nil"/>
              <w:bottom w:val="single" w:sz="8" w:space="0" w:color="auto"/>
              <w:right w:val="single" w:sz="8" w:space="0" w:color="auto"/>
            </w:tcBorders>
            <w:tcMar>
              <w:top w:w="15" w:type="dxa"/>
              <w:left w:w="15" w:type="dxa"/>
              <w:bottom w:w="0" w:type="dxa"/>
              <w:right w:w="15" w:type="dxa"/>
            </w:tcMar>
            <w:hideMark/>
          </w:tcPr>
          <w:p w14:paraId="29667813"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Borders>
              <w:top w:val="nil"/>
              <w:left w:val="nil"/>
              <w:bottom w:val="single" w:sz="8" w:space="0" w:color="auto"/>
              <w:right w:val="single" w:sz="8" w:space="0" w:color="auto"/>
            </w:tcBorders>
            <w:tcMar>
              <w:top w:w="15" w:type="dxa"/>
              <w:left w:w="15" w:type="dxa"/>
              <w:bottom w:w="0" w:type="dxa"/>
              <w:right w:w="15" w:type="dxa"/>
            </w:tcMar>
            <w:hideMark/>
          </w:tcPr>
          <w:p w14:paraId="5B192CD8"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Total Hours</w:t>
            </w:r>
          </w:p>
        </w:tc>
        <w:tc>
          <w:tcPr>
            <w:tcW w:w="1218" w:type="pct"/>
            <w:tcBorders>
              <w:top w:val="nil"/>
              <w:left w:val="nil"/>
              <w:bottom w:val="single" w:sz="8" w:space="0" w:color="auto"/>
              <w:right w:val="single" w:sz="8" w:space="0" w:color="auto"/>
            </w:tcBorders>
            <w:tcMar>
              <w:top w:w="15" w:type="dxa"/>
              <w:left w:w="15" w:type="dxa"/>
              <w:bottom w:w="0" w:type="dxa"/>
              <w:right w:w="15" w:type="dxa"/>
            </w:tcMar>
            <w:hideMark/>
          </w:tcPr>
          <w:p w14:paraId="6FDA404B"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01" w:type="pct"/>
            <w:tcBorders>
              <w:top w:val="nil"/>
              <w:left w:val="nil"/>
              <w:bottom w:val="single" w:sz="8" w:space="0" w:color="auto"/>
              <w:right w:val="single" w:sz="8" w:space="0" w:color="auto"/>
            </w:tcBorders>
            <w:tcMar>
              <w:top w:w="15" w:type="dxa"/>
              <w:left w:w="15" w:type="dxa"/>
              <w:bottom w:w="0" w:type="dxa"/>
              <w:right w:w="15" w:type="dxa"/>
            </w:tcMar>
            <w:hideMark/>
          </w:tcPr>
          <w:p w14:paraId="22E177AE" w14:textId="77777777" w:rsidR="00763FDD" w:rsidRPr="0056395B" w:rsidRDefault="0051433D" w:rsidP="00763FDD">
            <w:pPr>
              <w:spacing w:before="100" w:beforeAutospacing="1" w:after="0" w:line="240" w:lineRule="auto"/>
              <w:jc w:val="right"/>
              <w:rPr>
                <w:rFonts w:ascii="Arial" w:eastAsia="Times New Roman" w:hAnsi="Arial" w:cs="Arial"/>
                <w:sz w:val="20"/>
                <w:szCs w:val="20"/>
              </w:rPr>
            </w:pPr>
            <w:r>
              <w:rPr>
                <w:rFonts w:ascii="Arial" w:eastAsia="Times New Roman" w:hAnsi="Arial" w:cs="Arial"/>
                <w:sz w:val="20"/>
                <w:szCs w:val="20"/>
              </w:rPr>
              <w:t>12</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3EB9208F"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763FDD" w:rsidRPr="0056395B" w14:paraId="7B48D013" w14:textId="77777777" w:rsidTr="00763FDD">
        <w:trPr>
          <w:trHeight w:val="263"/>
          <w:jc w:val="center"/>
        </w:trPr>
        <w:tc>
          <w:tcPr>
            <w:tcW w:w="525" w:type="pct"/>
            <w:tcBorders>
              <w:top w:val="nil"/>
              <w:left w:val="single" w:sz="8" w:space="0" w:color="auto"/>
              <w:bottom w:val="nil"/>
              <w:right w:val="nil"/>
            </w:tcBorders>
            <w:tcMar>
              <w:top w:w="15" w:type="dxa"/>
              <w:left w:w="15" w:type="dxa"/>
              <w:bottom w:w="0" w:type="dxa"/>
              <w:right w:w="15" w:type="dxa"/>
            </w:tcMar>
            <w:hideMark/>
          </w:tcPr>
          <w:p w14:paraId="56F83B03"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544" w:type="pct"/>
            <w:tcMar>
              <w:top w:w="15" w:type="dxa"/>
              <w:left w:w="15" w:type="dxa"/>
              <w:bottom w:w="0" w:type="dxa"/>
              <w:right w:w="15" w:type="dxa"/>
            </w:tcMar>
            <w:hideMark/>
          </w:tcPr>
          <w:p w14:paraId="0BFCD795"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23" w:type="pct"/>
            <w:tcMar>
              <w:top w:w="15" w:type="dxa"/>
              <w:left w:w="15" w:type="dxa"/>
              <w:bottom w:w="0" w:type="dxa"/>
              <w:right w:w="15" w:type="dxa"/>
            </w:tcMar>
            <w:hideMark/>
          </w:tcPr>
          <w:p w14:paraId="7DE71B68"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16"/>
                <w:szCs w:val="16"/>
              </w:rPr>
              <w:t> </w:t>
            </w:r>
          </w:p>
        </w:tc>
        <w:tc>
          <w:tcPr>
            <w:tcW w:w="281" w:type="pct"/>
            <w:tcMar>
              <w:top w:w="15" w:type="dxa"/>
              <w:left w:w="15" w:type="dxa"/>
              <w:bottom w:w="0" w:type="dxa"/>
              <w:right w:w="15" w:type="dxa"/>
            </w:tcMar>
            <w:hideMark/>
          </w:tcPr>
          <w:p w14:paraId="26137266" w14:textId="77777777" w:rsidR="00763FDD" w:rsidRPr="0056395B" w:rsidRDefault="00763FDD" w:rsidP="00763FDD">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1" w:type="pct"/>
            <w:tcMar>
              <w:top w:w="15" w:type="dxa"/>
              <w:left w:w="15" w:type="dxa"/>
              <w:bottom w:w="0" w:type="dxa"/>
              <w:right w:w="15" w:type="dxa"/>
            </w:tcMar>
            <w:hideMark/>
          </w:tcPr>
          <w:p w14:paraId="53187238"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51" w:type="pct"/>
            <w:tcMar>
              <w:top w:w="15" w:type="dxa"/>
              <w:left w:w="15" w:type="dxa"/>
              <w:bottom w:w="0" w:type="dxa"/>
              <w:right w:w="15" w:type="dxa"/>
            </w:tcMar>
            <w:hideMark/>
          </w:tcPr>
          <w:p w14:paraId="6BE2ACE7"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1218" w:type="pct"/>
            <w:tcMar>
              <w:top w:w="15" w:type="dxa"/>
              <w:left w:w="15" w:type="dxa"/>
              <w:bottom w:w="0" w:type="dxa"/>
              <w:right w:w="15" w:type="dxa"/>
            </w:tcMar>
            <w:hideMark/>
          </w:tcPr>
          <w:p w14:paraId="720FFC99"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201" w:type="pct"/>
            <w:tcMar>
              <w:top w:w="15" w:type="dxa"/>
              <w:left w:w="15" w:type="dxa"/>
              <w:bottom w:w="0" w:type="dxa"/>
              <w:right w:w="15" w:type="dxa"/>
            </w:tcMar>
            <w:hideMark/>
          </w:tcPr>
          <w:p w14:paraId="6A5A5BF6"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c>
          <w:tcPr>
            <w:tcW w:w="436" w:type="pct"/>
            <w:tcBorders>
              <w:top w:val="nil"/>
              <w:left w:val="nil"/>
              <w:bottom w:val="nil"/>
              <w:right w:val="single" w:sz="8" w:space="0" w:color="auto"/>
            </w:tcBorders>
            <w:tcMar>
              <w:top w:w="15" w:type="dxa"/>
              <w:left w:w="15" w:type="dxa"/>
              <w:bottom w:w="0" w:type="dxa"/>
              <w:right w:w="15" w:type="dxa"/>
            </w:tcMar>
            <w:hideMark/>
          </w:tcPr>
          <w:p w14:paraId="2786D93D"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16"/>
                <w:szCs w:val="16"/>
              </w:rPr>
              <w:t> </w:t>
            </w:r>
          </w:p>
        </w:tc>
      </w:tr>
      <w:tr w:rsidR="00763FDD" w:rsidRPr="00B81756" w14:paraId="08CD3578" w14:textId="77777777" w:rsidTr="00763FDD">
        <w:trPr>
          <w:trHeight w:val="315"/>
          <w:jc w:val="center"/>
        </w:trPr>
        <w:tc>
          <w:tcPr>
            <w:tcW w:w="2070" w:type="pct"/>
            <w:gridSpan w:val="2"/>
            <w:tcBorders>
              <w:top w:val="nil"/>
              <w:left w:val="single" w:sz="8" w:space="0" w:color="auto"/>
              <w:bottom w:val="nil"/>
              <w:right w:val="nil"/>
            </w:tcBorders>
            <w:tcMar>
              <w:top w:w="15" w:type="dxa"/>
              <w:left w:w="15" w:type="dxa"/>
              <w:bottom w:w="0" w:type="dxa"/>
              <w:right w:w="15" w:type="dxa"/>
            </w:tcMar>
            <w:hideMark/>
          </w:tcPr>
          <w:p w14:paraId="33635DB7"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Jr/Sr Hours</w:t>
            </w:r>
          </w:p>
        </w:tc>
        <w:tc>
          <w:tcPr>
            <w:tcW w:w="223" w:type="pct"/>
            <w:tcMar>
              <w:top w:w="15" w:type="dxa"/>
              <w:left w:w="15" w:type="dxa"/>
              <w:bottom w:w="0" w:type="dxa"/>
              <w:right w:w="15" w:type="dxa"/>
            </w:tcMar>
            <w:hideMark/>
          </w:tcPr>
          <w:p w14:paraId="060F1637" w14:textId="77777777" w:rsidR="00763FDD" w:rsidRPr="0056395B" w:rsidRDefault="00BA3D02" w:rsidP="00BA3D02">
            <w:pPr>
              <w:spacing w:before="100" w:beforeAutospacing="1" w:after="0" w:line="240" w:lineRule="auto"/>
              <w:jc w:val="right"/>
              <w:rPr>
                <w:rFonts w:ascii="Times New Roman" w:eastAsia="Times New Roman" w:hAnsi="Times New Roman" w:cs="Times New Roman"/>
                <w:sz w:val="24"/>
                <w:szCs w:val="24"/>
              </w:rPr>
            </w:pPr>
            <w:r>
              <w:rPr>
                <w:rFonts w:ascii="Arial" w:eastAsia="Times New Roman" w:hAnsi="Arial" w:cs="Arial"/>
                <w:b/>
                <w:bCs/>
                <w:sz w:val="24"/>
                <w:szCs w:val="24"/>
              </w:rPr>
              <w:t>5</w:t>
            </w:r>
            <w:r w:rsidR="0051433D">
              <w:rPr>
                <w:rFonts w:ascii="Arial" w:eastAsia="Times New Roman" w:hAnsi="Arial" w:cs="Arial"/>
                <w:b/>
                <w:bCs/>
                <w:sz w:val="24"/>
                <w:szCs w:val="24"/>
              </w:rPr>
              <w:t>5</w:t>
            </w:r>
          </w:p>
        </w:tc>
        <w:tc>
          <w:tcPr>
            <w:tcW w:w="281" w:type="pct"/>
            <w:tcMar>
              <w:top w:w="15" w:type="dxa"/>
              <w:left w:w="15" w:type="dxa"/>
              <w:bottom w:w="0" w:type="dxa"/>
              <w:right w:w="15" w:type="dxa"/>
            </w:tcMar>
            <w:hideMark/>
          </w:tcPr>
          <w:p w14:paraId="0BD40291" w14:textId="77777777" w:rsidR="00763FDD" w:rsidRPr="0056395B" w:rsidRDefault="00763FDD" w:rsidP="00763FDD">
            <w:pPr>
              <w:spacing w:before="100" w:beforeAutospacing="1" w:after="0" w:line="240" w:lineRule="auto"/>
              <w:jc w:val="center"/>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21" w:type="pct"/>
            <w:tcMar>
              <w:top w:w="15" w:type="dxa"/>
              <w:left w:w="15" w:type="dxa"/>
              <w:bottom w:w="0" w:type="dxa"/>
              <w:right w:w="15" w:type="dxa"/>
            </w:tcMar>
            <w:hideMark/>
          </w:tcPr>
          <w:p w14:paraId="5F732C32"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sz w:val="24"/>
                <w:szCs w:val="24"/>
              </w:rPr>
              <w:t> </w:t>
            </w:r>
          </w:p>
        </w:tc>
        <w:tc>
          <w:tcPr>
            <w:tcW w:w="1669" w:type="pct"/>
            <w:gridSpan w:val="2"/>
            <w:tcMar>
              <w:top w:w="15" w:type="dxa"/>
              <w:left w:w="15" w:type="dxa"/>
              <w:bottom w:w="0" w:type="dxa"/>
              <w:right w:w="15" w:type="dxa"/>
            </w:tcMar>
            <w:hideMark/>
          </w:tcPr>
          <w:p w14:paraId="60736ADB" w14:textId="77777777" w:rsidR="00763FDD" w:rsidRPr="0056395B" w:rsidRDefault="00763FDD" w:rsidP="00763FDD">
            <w:pPr>
              <w:spacing w:before="100" w:beforeAutospacing="1" w:after="0" w:line="240" w:lineRule="auto"/>
              <w:rPr>
                <w:rFonts w:ascii="Times New Roman" w:eastAsia="Times New Roman" w:hAnsi="Times New Roman" w:cs="Times New Roman"/>
                <w:sz w:val="24"/>
                <w:szCs w:val="24"/>
              </w:rPr>
            </w:pPr>
            <w:r w:rsidRPr="0056395B">
              <w:rPr>
                <w:rFonts w:ascii="Arial" w:eastAsia="Times New Roman" w:hAnsi="Arial" w:cs="Arial"/>
                <w:b/>
                <w:bCs/>
                <w:sz w:val="24"/>
                <w:szCs w:val="24"/>
              </w:rPr>
              <w:t>Total Degree Hours</w:t>
            </w:r>
          </w:p>
        </w:tc>
        <w:tc>
          <w:tcPr>
            <w:tcW w:w="201" w:type="pct"/>
            <w:tcMar>
              <w:top w:w="15" w:type="dxa"/>
              <w:left w:w="15" w:type="dxa"/>
              <w:bottom w:w="0" w:type="dxa"/>
              <w:right w:w="15" w:type="dxa"/>
            </w:tcMar>
            <w:hideMark/>
          </w:tcPr>
          <w:p w14:paraId="46D73497" w14:textId="77777777" w:rsidR="00763FDD" w:rsidRPr="0056395B" w:rsidRDefault="00763FDD" w:rsidP="00BA3D02">
            <w:pPr>
              <w:spacing w:before="100" w:beforeAutospacing="1" w:after="0" w:line="240" w:lineRule="auto"/>
              <w:jc w:val="right"/>
              <w:rPr>
                <w:rFonts w:ascii="Arial" w:eastAsia="Times New Roman" w:hAnsi="Arial" w:cs="Arial"/>
                <w:b/>
                <w:sz w:val="24"/>
                <w:szCs w:val="24"/>
              </w:rPr>
            </w:pPr>
            <w:r>
              <w:rPr>
                <w:rFonts w:ascii="Arial" w:eastAsia="Times New Roman" w:hAnsi="Arial" w:cs="Arial"/>
                <w:b/>
                <w:sz w:val="24"/>
                <w:szCs w:val="24"/>
              </w:rPr>
              <w:t>12</w:t>
            </w:r>
            <w:r w:rsidR="00BA3D02">
              <w:rPr>
                <w:rFonts w:ascii="Arial" w:eastAsia="Times New Roman" w:hAnsi="Arial" w:cs="Arial"/>
                <w:b/>
                <w:sz w:val="24"/>
                <w:szCs w:val="24"/>
              </w:rPr>
              <w:t>1</w:t>
            </w:r>
          </w:p>
        </w:tc>
        <w:tc>
          <w:tcPr>
            <w:tcW w:w="436" w:type="pct"/>
            <w:tcBorders>
              <w:top w:val="nil"/>
              <w:left w:val="nil"/>
              <w:bottom w:val="nil"/>
              <w:right w:val="single" w:sz="8" w:space="0" w:color="auto"/>
            </w:tcBorders>
            <w:tcMar>
              <w:top w:w="15" w:type="dxa"/>
              <w:left w:w="15" w:type="dxa"/>
              <w:bottom w:w="0" w:type="dxa"/>
              <w:right w:w="15" w:type="dxa"/>
            </w:tcMar>
            <w:hideMark/>
          </w:tcPr>
          <w:p w14:paraId="49096750" w14:textId="77777777" w:rsidR="00763FDD" w:rsidRPr="00B81756" w:rsidRDefault="00763FDD" w:rsidP="00763FDD">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24"/>
                <w:szCs w:val="24"/>
              </w:rPr>
              <w:t> </w:t>
            </w:r>
          </w:p>
        </w:tc>
      </w:tr>
      <w:tr w:rsidR="00763FDD" w:rsidRPr="00B81756" w14:paraId="28A90F9D" w14:textId="77777777" w:rsidTr="00763FDD">
        <w:trPr>
          <w:trHeight w:val="263"/>
          <w:jc w:val="center"/>
        </w:trPr>
        <w:tc>
          <w:tcPr>
            <w:tcW w:w="525" w:type="pct"/>
            <w:tcBorders>
              <w:top w:val="nil"/>
              <w:left w:val="single" w:sz="8" w:space="0" w:color="auto"/>
              <w:bottom w:val="single" w:sz="8" w:space="0" w:color="auto"/>
              <w:right w:val="nil"/>
            </w:tcBorders>
            <w:tcMar>
              <w:top w:w="15" w:type="dxa"/>
              <w:left w:w="15" w:type="dxa"/>
              <w:bottom w:w="0" w:type="dxa"/>
              <w:right w:w="15" w:type="dxa"/>
            </w:tcMar>
            <w:hideMark/>
          </w:tcPr>
          <w:p w14:paraId="4388E20F" w14:textId="77777777" w:rsidR="00763FDD" w:rsidRPr="00B81756" w:rsidRDefault="00763FDD" w:rsidP="00763FDD">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544" w:type="pct"/>
            <w:tcBorders>
              <w:top w:val="nil"/>
              <w:left w:val="nil"/>
              <w:bottom w:val="single" w:sz="8" w:space="0" w:color="auto"/>
              <w:right w:val="nil"/>
            </w:tcBorders>
            <w:tcMar>
              <w:top w:w="15" w:type="dxa"/>
              <w:left w:w="15" w:type="dxa"/>
              <w:bottom w:w="0" w:type="dxa"/>
              <w:right w:w="15" w:type="dxa"/>
            </w:tcMar>
            <w:hideMark/>
          </w:tcPr>
          <w:p w14:paraId="75552C64" w14:textId="77777777" w:rsidR="00763FDD" w:rsidRPr="00B81756" w:rsidRDefault="00763FDD" w:rsidP="00763FDD">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23" w:type="pct"/>
            <w:tcBorders>
              <w:top w:val="nil"/>
              <w:left w:val="nil"/>
              <w:bottom w:val="single" w:sz="8" w:space="0" w:color="auto"/>
              <w:right w:val="nil"/>
            </w:tcBorders>
            <w:tcMar>
              <w:top w:w="15" w:type="dxa"/>
              <w:left w:w="15" w:type="dxa"/>
              <w:bottom w:w="0" w:type="dxa"/>
              <w:right w:w="15" w:type="dxa"/>
            </w:tcMar>
            <w:hideMark/>
          </w:tcPr>
          <w:p w14:paraId="5F94FB73" w14:textId="77777777" w:rsidR="00763FDD" w:rsidRPr="00B81756" w:rsidRDefault="00763FDD" w:rsidP="00763FDD">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81" w:type="pct"/>
            <w:tcBorders>
              <w:top w:val="nil"/>
              <w:left w:val="nil"/>
              <w:bottom w:val="single" w:sz="8" w:space="0" w:color="auto"/>
              <w:right w:val="nil"/>
            </w:tcBorders>
            <w:tcMar>
              <w:top w:w="15" w:type="dxa"/>
              <w:left w:w="15" w:type="dxa"/>
              <w:bottom w:w="0" w:type="dxa"/>
              <w:right w:w="15" w:type="dxa"/>
            </w:tcMar>
            <w:hideMark/>
          </w:tcPr>
          <w:p w14:paraId="717F662E" w14:textId="77777777" w:rsidR="00763FDD" w:rsidRPr="00B81756" w:rsidRDefault="00763FDD" w:rsidP="00763FDD">
            <w:pPr>
              <w:spacing w:before="100" w:beforeAutospacing="1" w:after="0" w:line="240" w:lineRule="auto"/>
              <w:jc w:val="center"/>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21" w:type="pct"/>
            <w:tcBorders>
              <w:top w:val="nil"/>
              <w:left w:val="nil"/>
              <w:bottom w:val="single" w:sz="8" w:space="0" w:color="auto"/>
              <w:right w:val="nil"/>
            </w:tcBorders>
            <w:tcMar>
              <w:top w:w="15" w:type="dxa"/>
              <w:left w:w="15" w:type="dxa"/>
              <w:bottom w:w="0" w:type="dxa"/>
              <w:right w:w="15" w:type="dxa"/>
            </w:tcMar>
            <w:hideMark/>
          </w:tcPr>
          <w:p w14:paraId="3F7FF922" w14:textId="77777777" w:rsidR="00763FDD" w:rsidRPr="00B81756" w:rsidRDefault="00763FDD" w:rsidP="00763FDD">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451" w:type="pct"/>
            <w:tcBorders>
              <w:top w:val="nil"/>
              <w:left w:val="nil"/>
              <w:bottom w:val="single" w:sz="8" w:space="0" w:color="auto"/>
              <w:right w:val="nil"/>
            </w:tcBorders>
            <w:tcMar>
              <w:top w:w="15" w:type="dxa"/>
              <w:left w:w="15" w:type="dxa"/>
              <w:bottom w:w="0" w:type="dxa"/>
              <w:right w:w="15" w:type="dxa"/>
            </w:tcMar>
            <w:hideMark/>
          </w:tcPr>
          <w:p w14:paraId="2B856219" w14:textId="77777777" w:rsidR="00763FDD" w:rsidRPr="00B81756" w:rsidRDefault="00763FDD" w:rsidP="00763FDD">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1218" w:type="pct"/>
            <w:tcBorders>
              <w:top w:val="nil"/>
              <w:left w:val="nil"/>
              <w:bottom w:val="single" w:sz="8" w:space="0" w:color="auto"/>
              <w:right w:val="nil"/>
            </w:tcBorders>
            <w:tcMar>
              <w:top w:w="15" w:type="dxa"/>
              <w:left w:w="15" w:type="dxa"/>
              <w:bottom w:w="0" w:type="dxa"/>
              <w:right w:w="15" w:type="dxa"/>
            </w:tcMar>
            <w:hideMark/>
          </w:tcPr>
          <w:p w14:paraId="37111D45" w14:textId="77777777" w:rsidR="00763FDD" w:rsidRPr="00B81756" w:rsidRDefault="00763FDD" w:rsidP="00763FDD">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201" w:type="pct"/>
            <w:tcBorders>
              <w:top w:val="nil"/>
              <w:left w:val="nil"/>
              <w:bottom w:val="single" w:sz="8" w:space="0" w:color="auto"/>
              <w:right w:val="nil"/>
            </w:tcBorders>
            <w:tcMar>
              <w:top w:w="15" w:type="dxa"/>
              <w:left w:w="15" w:type="dxa"/>
              <w:bottom w:w="0" w:type="dxa"/>
              <w:right w:w="15" w:type="dxa"/>
            </w:tcMar>
            <w:hideMark/>
          </w:tcPr>
          <w:p w14:paraId="269C9EC9" w14:textId="77777777" w:rsidR="00763FDD" w:rsidRPr="00B81756" w:rsidRDefault="00763FDD" w:rsidP="00763FDD">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c>
          <w:tcPr>
            <w:tcW w:w="436" w:type="pct"/>
            <w:tcBorders>
              <w:top w:val="nil"/>
              <w:left w:val="nil"/>
              <w:bottom w:val="single" w:sz="8" w:space="0" w:color="auto"/>
              <w:right w:val="single" w:sz="8" w:space="0" w:color="auto"/>
            </w:tcBorders>
            <w:tcMar>
              <w:top w:w="15" w:type="dxa"/>
              <w:left w:w="15" w:type="dxa"/>
              <w:bottom w:w="0" w:type="dxa"/>
              <w:right w:w="15" w:type="dxa"/>
            </w:tcMar>
            <w:hideMark/>
          </w:tcPr>
          <w:p w14:paraId="618439C4" w14:textId="77777777" w:rsidR="00763FDD" w:rsidRPr="00B81756" w:rsidRDefault="00763FDD" w:rsidP="00763FDD">
            <w:pPr>
              <w:spacing w:before="100" w:beforeAutospacing="1" w:after="0" w:line="240" w:lineRule="auto"/>
              <w:rPr>
                <w:rFonts w:ascii="Times New Roman" w:eastAsia="Times New Roman" w:hAnsi="Times New Roman" w:cs="Times New Roman"/>
                <w:sz w:val="24"/>
                <w:szCs w:val="24"/>
              </w:rPr>
            </w:pPr>
            <w:r w:rsidRPr="00B81756">
              <w:rPr>
                <w:rFonts w:ascii="Arial" w:eastAsia="Times New Roman" w:hAnsi="Arial" w:cs="Arial"/>
                <w:sz w:val="16"/>
                <w:szCs w:val="16"/>
              </w:rPr>
              <w:t> </w:t>
            </w:r>
          </w:p>
        </w:tc>
      </w:tr>
    </w:tbl>
    <w:p w14:paraId="78C8B3BA" w14:textId="77777777" w:rsidR="005227E1" w:rsidRDefault="005227E1"/>
    <w:sectPr w:rsidR="005227E1" w:rsidSect="0052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embedTrueTypeFonts/>
  <w:embedSystemFont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56"/>
    <w:rsid w:val="00175F25"/>
    <w:rsid w:val="00335BF2"/>
    <w:rsid w:val="003631FE"/>
    <w:rsid w:val="003819FC"/>
    <w:rsid w:val="0051433D"/>
    <w:rsid w:val="005227E1"/>
    <w:rsid w:val="0056395B"/>
    <w:rsid w:val="006769F1"/>
    <w:rsid w:val="006B33DE"/>
    <w:rsid w:val="00727E6B"/>
    <w:rsid w:val="00763FDD"/>
    <w:rsid w:val="00794A84"/>
    <w:rsid w:val="0095551E"/>
    <w:rsid w:val="00B81756"/>
    <w:rsid w:val="00BA3D02"/>
    <w:rsid w:val="00F046FE"/>
    <w:rsid w:val="00F2005C"/>
    <w:rsid w:val="00F43178"/>
    <w:rsid w:val="00F774A4"/>
    <w:rsid w:val="00FD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FD4BB"/>
  <w15:docId w15:val="{EB437264-F7D4-4985-8DFF-7E9AE7CF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B81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172951">
      <w:bodyDiv w:val="1"/>
      <w:marLeft w:val="0"/>
      <w:marRight w:val="0"/>
      <w:marTop w:val="0"/>
      <w:marBottom w:val="0"/>
      <w:divBdr>
        <w:top w:val="none" w:sz="0" w:space="0" w:color="auto"/>
        <w:left w:val="none" w:sz="0" w:space="0" w:color="auto"/>
        <w:bottom w:val="none" w:sz="0" w:space="0" w:color="auto"/>
        <w:right w:val="none" w:sz="0" w:space="0" w:color="auto"/>
      </w:divBdr>
    </w:div>
    <w:div w:id="815682816">
      <w:bodyDiv w:val="1"/>
      <w:marLeft w:val="0"/>
      <w:marRight w:val="0"/>
      <w:marTop w:val="0"/>
      <w:marBottom w:val="0"/>
      <w:divBdr>
        <w:top w:val="none" w:sz="0" w:space="0" w:color="auto"/>
        <w:left w:val="none" w:sz="0" w:space="0" w:color="auto"/>
        <w:bottom w:val="none" w:sz="0" w:space="0" w:color="auto"/>
        <w:right w:val="none" w:sz="0" w:space="0" w:color="auto"/>
      </w:divBdr>
      <w:divsChild>
        <w:div w:id="1581062721">
          <w:marLeft w:val="0"/>
          <w:marRight w:val="0"/>
          <w:marTop w:val="0"/>
          <w:marBottom w:val="0"/>
          <w:divBdr>
            <w:top w:val="none" w:sz="0" w:space="0" w:color="auto"/>
            <w:left w:val="none" w:sz="0" w:space="0" w:color="auto"/>
            <w:bottom w:val="none" w:sz="0" w:space="0" w:color="auto"/>
            <w:right w:val="none" w:sz="0" w:space="0" w:color="auto"/>
          </w:divBdr>
        </w:div>
      </w:divsChild>
    </w:div>
    <w:div w:id="895354265">
      <w:bodyDiv w:val="1"/>
      <w:marLeft w:val="0"/>
      <w:marRight w:val="0"/>
      <w:marTop w:val="0"/>
      <w:marBottom w:val="0"/>
      <w:divBdr>
        <w:top w:val="none" w:sz="0" w:space="0" w:color="auto"/>
        <w:left w:val="none" w:sz="0" w:space="0" w:color="auto"/>
        <w:bottom w:val="none" w:sz="0" w:space="0" w:color="auto"/>
        <w:right w:val="none" w:sz="0" w:space="0" w:color="auto"/>
      </w:divBdr>
    </w:div>
    <w:div w:id="190355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2528</Characters>
  <Application>Microsoft Office Word</Application>
  <DocSecurity>0</DocSecurity>
  <Lines>49</Lines>
  <Paragraphs>28</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dc:creator>
  <cp:lastModifiedBy>Brad Rawlins</cp:lastModifiedBy>
  <cp:revision>2</cp:revision>
  <dcterms:created xsi:type="dcterms:W3CDTF">2020-12-15T16:53:00Z</dcterms:created>
  <dcterms:modified xsi:type="dcterms:W3CDTF">2020-12-15T16:53:00Z</dcterms:modified>
</cp:coreProperties>
</file>