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1C5D756"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271B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235130C"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271B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DFB9700" w:rsidR="00001C04" w:rsidRPr="008426D1" w:rsidRDefault="001B71A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33BDF">
                  <w:rPr>
                    <w:rFonts w:asciiTheme="majorHAnsi" w:hAnsiTheme="majorHAnsi"/>
                    <w:sz w:val="20"/>
                    <w:szCs w:val="20"/>
                  </w:rPr>
                  <w:t>Alicia Shaw</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2-25T00:00:00Z">
                  <w:dateFormat w:val="M/d/yyyy"/>
                  <w:lid w:val="en-US"/>
                  <w:storeMappedDataAs w:val="dateTime"/>
                  <w:calendar w:val="gregorian"/>
                </w:date>
              </w:sdtPr>
              <w:sdtEndPr/>
              <w:sdtContent>
                <w:r w:rsidR="00033BDF">
                  <w:rPr>
                    <w:rFonts w:asciiTheme="majorHAnsi" w:hAnsiTheme="majorHAnsi"/>
                    <w:smallCaps/>
                    <w:sz w:val="20"/>
                    <w:szCs w:val="20"/>
                  </w:rPr>
                  <w:t>2/25/2022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062FEED2" w:rsidR="00001C04" w:rsidRPr="008426D1" w:rsidRDefault="001B71A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924F6F">
                      <w:rPr>
                        <w:rFonts w:asciiTheme="majorHAnsi" w:hAnsiTheme="majorHAnsi"/>
                        <w:sz w:val="20"/>
                        <w:szCs w:val="20"/>
                      </w:rPr>
                      <w:t>Alicia Shaw</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2-03-07T00:00:00Z">
                  <w:dateFormat w:val="M/d/yyyy"/>
                  <w:lid w:val="en-US"/>
                  <w:storeMappedDataAs w:val="dateTime"/>
                  <w:calendar w:val="gregorian"/>
                </w:date>
              </w:sdtPr>
              <w:sdtEndPr/>
              <w:sdtContent>
                <w:r w:rsidR="00924F6F">
                  <w:rPr>
                    <w:rFonts w:asciiTheme="majorHAnsi" w:hAnsiTheme="majorHAnsi"/>
                    <w:smallCaps/>
                    <w:sz w:val="20"/>
                    <w:szCs w:val="20"/>
                  </w:rPr>
                  <w:t>3/7/2022</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049B9C17" w:rsidR="00001C04" w:rsidRPr="008426D1" w:rsidRDefault="001B71A0"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983226178"/>
                        <w:placeholder>
                          <w:docPart w:val="F389E3A6258F4D4C81A6F51DFE197EB0"/>
                        </w:placeholder>
                      </w:sdtPr>
                      <w:sdtEndPr/>
                      <w:sdtContent>
                        <w:r w:rsidR="002E7C33">
                          <w:rPr>
                            <w:rFonts w:asciiTheme="majorHAnsi" w:hAnsiTheme="majorHAnsi"/>
                            <w:sz w:val="20"/>
                            <w:szCs w:val="20"/>
                          </w:rPr>
                          <w:t xml:space="preserve">Kimberley Davis 2/25/2022 </w:t>
                        </w:r>
                      </w:sdtContent>
                    </w:sdt>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49ABD893" w:rsidR="00001C04" w:rsidRPr="008426D1" w:rsidRDefault="001B71A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142AAB">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2-03-07T00:00:00Z">
                  <w:dateFormat w:val="M/d/yyyy"/>
                  <w:lid w:val="en-US"/>
                  <w:storeMappedDataAs w:val="dateTime"/>
                  <w:calendar w:val="gregorian"/>
                </w:date>
              </w:sdtPr>
              <w:sdtEndPr/>
              <w:sdtContent>
                <w:r w:rsidR="00142AAB">
                  <w:rPr>
                    <w:rFonts w:asciiTheme="majorHAnsi" w:hAnsiTheme="majorHAnsi"/>
                    <w:smallCaps/>
                    <w:sz w:val="20"/>
                    <w:szCs w:val="20"/>
                  </w:rPr>
                  <w:t>3/7/2022</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5ED2A26" w:rsidR="004C4ADF" w:rsidRDefault="001B71A0"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DA2AC9" w:rsidRPr="00DA2AC9">
                      <w:rPr>
                        <w:rFonts w:asciiTheme="majorHAnsi" w:hAnsiTheme="majorHAnsi"/>
                        <w:sz w:val="20"/>
                        <w:szCs w:val="20"/>
                      </w:rPr>
                      <w:t>Wayne Wilkinson</w:t>
                    </w:r>
                    <w:r w:rsidR="00DA2AC9">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03T00:00:00Z">
                  <w:dateFormat w:val="M/d/yyyy"/>
                  <w:lid w:val="en-US"/>
                  <w:storeMappedDataAs w:val="dateTime"/>
                  <w:calendar w:val="gregorian"/>
                </w:date>
              </w:sdtPr>
              <w:sdtEndPr/>
              <w:sdtContent>
                <w:r w:rsidR="00DA2AC9">
                  <w:rPr>
                    <w:rFonts w:asciiTheme="majorHAnsi" w:hAnsiTheme="majorHAnsi"/>
                    <w:smallCaps/>
                    <w:sz w:val="20"/>
                    <w:szCs w:val="20"/>
                  </w:rPr>
                  <w:t>3/3/2022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1B71A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39BA1BFA" w:rsidR="00D66C39" w:rsidRPr="008426D1" w:rsidRDefault="001B71A0"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E32061">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2-02-22T00:00:00Z">
                  <w:dateFormat w:val="M/d/yyyy"/>
                  <w:lid w:val="en-US"/>
                  <w:storeMappedDataAs w:val="dateTime"/>
                  <w:calendar w:val="gregorian"/>
                </w:date>
              </w:sdtPr>
              <w:sdtEndPr/>
              <w:sdtContent>
                <w:r w:rsidR="00E32061">
                  <w:rPr>
                    <w:rFonts w:asciiTheme="majorHAnsi" w:hAnsiTheme="majorHAnsi"/>
                    <w:smallCaps/>
                    <w:sz w:val="20"/>
                    <w:szCs w:val="20"/>
                  </w:rPr>
                  <w:t>2/22/2022</w:t>
                </w:r>
              </w:sdtContent>
            </w:sdt>
            <w:r w:rsidR="00D66C39" w:rsidRPr="008426D1">
              <w:rPr>
                <w:rFonts w:asciiTheme="majorHAnsi" w:hAnsiTheme="majorHAnsi"/>
                <w:sz w:val="20"/>
                <w:szCs w:val="20"/>
              </w:rPr>
              <w:br/>
            </w:r>
            <w:r w:rsidR="00E32061">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1B71A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18A1316" w:rsidR="00D66C39" w:rsidRPr="008426D1" w:rsidRDefault="001B71A0"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672035">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3-04T00:00:00Z">
                  <w:dateFormat w:val="M/d/yyyy"/>
                  <w:lid w:val="en-US"/>
                  <w:storeMappedDataAs w:val="dateTime"/>
                  <w:calendar w:val="gregorian"/>
                </w:date>
              </w:sdtPr>
              <w:sdtEndPr/>
              <w:sdtContent>
                <w:r w:rsidR="00672035">
                  <w:rPr>
                    <w:rFonts w:asciiTheme="majorHAnsi" w:hAnsiTheme="majorHAnsi"/>
                    <w:smallCaps/>
                    <w:sz w:val="20"/>
                    <w:szCs w:val="20"/>
                  </w:rPr>
                  <w:t>3/4/2022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2B8B7DB8" w:rsidR="00D66C39" w:rsidRPr="008426D1" w:rsidRDefault="001B71A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416669345"/>
                        <w:placeholder>
                          <w:docPart w:val="14996C94DB97574788B8D0AF9F72FDCA"/>
                        </w:placeholder>
                      </w:sdtPr>
                      <w:sdtContent>
                        <w:r w:rsidR="00DE608A">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3-31T00:00:00Z">
                  <w:dateFormat w:val="M/d/yyyy"/>
                  <w:lid w:val="en-US"/>
                  <w:storeMappedDataAs w:val="dateTime"/>
                  <w:calendar w:val="gregorian"/>
                </w:date>
              </w:sdtPr>
              <w:sdtEndPr/>
              <w:sdtContent>
                <w:r w:rsidR="00DE608A">
                  <w:rPr>
                    <w:rFonts w:asciiTheme="majorHAnsi" w:hAnsiTheme="majorHAnsi"/>
                    <w:smallCaps/>
                    <w:sz w:val="20"/>
                    <w:szCs w:val="20"/>
                  </w:rPr>
                  <w:t>3/31/2022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1B71A0"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F679D52" w:rsidR="007D371A" w:rsidRPr="008426D1" w:rsidRDefault="00F271B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Alicia Shaw, ashaw@astate.edu, 870-972-3062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6A6702AD" w14:textId="4AB62AE6" w:rsidR="003F2F3D" w:rsidRPr="00F271B6" w:rsidRDefault="007C7F4C" w:rsidP="00CB4B5A">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p w14:paraId="4998A108" w14:textId="7F6683D3" w:rsidR="00F271B6" w:rsidRDefault="00F271B6" w:rsidP="00F271B6">
      <w:pPr>
        <w:pStyle w:val="ListParagraph"/>
        <w:tabs>
          <w:tab w:val="left" w:pos="360"/>
          <w:tab w:val="left" w:pos="720"/>
        </w:tabs>
        <w:spacing w:after="0" w:line="240" w:lineRule="auto"/>
        <w:ind w:left="360"/>
        <w:rPr>
          <w:rFonts w:asciiTheme="majorHAnsi" w:hAnsiTheme="majorHAnsi" w:cs="Arial"/>
          <w:b/>
          <w:sz w:val="20"/>
          <w:szCs w:val="20"/>
        </w:rPr>
      </w:pPr>
    </w:p>
    <w:p w14:paraId="1ADC2047" w14:textId="5D07B72E" w:rsidR="00F271B6" w:rsidRDefault="00F271B6" w:rsidP="00F271B6">
      <w:pPr>
        <w:pStyle w:val="ListParagraph"/>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 xml:space="preserve">First offering: </w:t>
      </w:r>
      <w:r w:rsidR="00A34D98">
        <w:rPr>
          <w:rFonts w:asciiTheme="majorHAnsi" w:hAnsiTheme="majorHAnsi" w:cs="Arial"/>
          <w:b/>
          <w:sz w:val="20"/>
          <w:szCs w:val="20"/>
        </w:rPr>
        <w:t>Fall</w:t>
      </w:r>
      <w:r>
        <w:rPr>
          <w:rFonts w:asciiTheme="majorHAnsi" w:hAnsiTheme="majorHAnsi" w:cs="Arial"/>
          <w:b/>
          <w:sz w:val="20"/>
          <w:szCs w:val="20"/>
        </w:rPr>
        <w:t xml:space="preserve"> 2022</w:t>
      </w:r>
    </w:p>
    <w:p w14:paraId="39D65788" w14:textId="511AEC82" w:rsidR="00F271B6" w:rsidRPr="00F271B6" w:rsidRDefault="00F271B6" w:rsidP="00F271B6">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First bulletin appearance 2022-2023</w:t>
      </w:r>
    </w:p>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16E2E2E7" w:rsidR="00A865C3" w:rsidRDefault="00F271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E</w:t>
            </w:r>
            <w:r w:rsidR="00FA15AE">
              <w:rPr>
                <w:rFonts w:asciiTheme="majorHAnsi" w:hAnsiTheme="majorHAnsi" w:cs="Arial"/>
                <w:b/>
                <w:sz w:val="20"/>
                <w:szCs w:val="20"/>
              </w:rPr>
              <w:t>ESL</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57E9723C" w14:textId="77777777" w:rsidR="00A865C3" w:rsidRDefault="00A865C3" w:rsidP="00CB4B5A">
            <w:pPr>
              <w:tabs>
                <w:tab w:val="left" w:pos="360"/>
                <w:tab w:val="left" w:pos="720"/>
              </w:tabs>
              <w:rPr>
                <w:rFonts w:asciiTheme="majorHAnsi" w:hAnsiTheme="majorHAnsi" w:cs="Arial"/>
                <w:b/>
                <w:sz w:val="20"/>
                <w:szCs w:val="20"/>
              </w:rPr>
            </w:pPr>
          </w:p>
          <w:p w14:paraId="4C031803" w14:textId="2F39EE8B" w:rsidR="00F271B6" w:rsidRDefault="00F271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66</w:t>
            </w:r>
            <w:r w:rsidR="00622736">
              <w:rPr>
                <w:rFonts w:asciiTheme="majorHAnsi" w:hAnsiTheme="majorHAnsi" w:cs="Arial"/>
                <w:b/>
                <w:sz w:val="20"/>
                <w:szCs w:val="20"/>
              </w:rPr>
              <w:t>7</w:t>
            </w:r>
            <w:r w:rsidR="00062B6B">
              <w:rPr>
                <w:rFonts w:asciiTheme="majorHAnsi" w:hAnsiTheme="majorHAnsi" w:cs="Arial"/>
                <w:b/>
                <w:sz w:val="20"/>
                <w:szCs w:val="20"/>
              </w:rPr>
              <w:t>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443D680" w14:textId="77777777" w:rsidR="00F271B6" w:rsidRDefault="00F271B6" w:rsidP="00CB4B5A">
            <w:pPr>
              <w:tabs>
                <w:tab w:val="left" w:pos="360"/>
                <w:tab w:val="left" w:pos="720"/>
              </w:tabs>
              <w:rPr>
                <w:rFonts w:asciiTheme="majorHAnsi" w:hAnsiTheme="majorHAnsi" w:cs="Arial"/>
                <w:b/>
                <w:sz w:val="20"/>
                <w:szCs w:val="20"/>
              </w:rPr>
            </w:pPr>
          </w:p>
          <w:p w14:paraId="147E32A6" w14:textId="3AA26408" w:rsidR="00BE55B1" w:rsidRDefault="0062273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Capstone</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172C9C27" w:rsidR="00BE55B1" w:rsidRDefault="0062273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w:t>
            </w:r>
            <w:r w:rsidRPr="00622736">
              <w:rPr>
                <w:rFonts w:asciiTheme="majorHAnsi" w:hAnsiTheme="majorHAnsi" w:cs="Arial"/>
                <w:b/>
                <w:sz w:val="20"/>
                <w:szCs w:val="20"/>
              </w:rPr>
              <w:t>rovides students with practical hands-on clinical experience in a school setting</w:t>
            </w:r>
            <w:r>
              <w:rPr>
                <w:rFonts w:asciiTheme="majorHAnsi" w:hAnsiTheme="majorHAnsi" w:cs="Arial"/>
                <w:b/>
                <w:sz w:val="20"/>
                <w:szCs w:val="20"/>
              </w:rPr>
              <w:t xml:space="preserve">, with a </w:t>
            </w:r>
            <w:r w:rsidRPr="00622736">
              <w:rPr>
                <w:rFonts w:asciiTheme="majorHAnsi" w:hAnsiTheme="majorHAnsi" w:cs="Arial"/>
                <w:b/>
                <w:sz w:val="20"/>
                <w:szCs w:val="20"/>
              </w:rPr>
              <w:t xml:space="preserve">focus on authentic problems and activities that require students to demonstrate skills in teaching </w:t>
            </w:r>
            <w:r>
              <w:rPr>
                <w:rFonts w:asciiTheme="majorHAnsi" w:hAnsiTheme="majorHAnsi" w:cs="Arial"/>
                <w:b/>
                <w:sz w:val="20"/>
                <w:szCs w:val="20"/>
              </w:rPr>
              <w:t>English language learning</w:t>
            </w:r>
            <w:r w:rsidRPr="00622736">
              <w:rPr>
                <w:rFonts w:asciiTheme="majorHAnsi" w:hAnsiTheme="majorHAnsi" w:cs="Arial"/>
                <w:b/>
                <w:sz w:val="20"/>
                <w:szCs w:val="20"/>
              </w:rPr>
              <w:t xml:space="preserve"> students</w:t>
            </w:r>
            <w:r>
              <w:rPr>
                <w:rFonts w:asciiTheme="majorHAnsi" w:hAnsiTheme="majorHAnsi" w:cs="Arial"/>
                <w:b/>
                <w:sz w:val="20"/>
                <w:szCs w:val="20"/>
              </w:rPr>
              <w:t>.</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C880814" w:rsidR="00391206" w:rsidRPr="008426D1" w:rsidRDefault="001B71A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D84369">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96B5A97" w:rsidR="00A966C5" w:rsidRPr="008426D1" w:rsidRDefault="001B71A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D84369">
            <w:rPr>
              <w:rFonts w:asciiTheme="majorHAnsi" w:hAnsiTheme="majorHAnsi" w:cs="Arial"/>
              <w:sz w:val="20"/>
              <w:szCs w:val="20"/>
            </w:rPr>
            <w:t>All courses in the program must be successfully completed before admission to capstone</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636ABE7B" w:rsidR="00391206" w:rsidRPr="008426D1" w:rsidRDefault="001B71A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88524F">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7FE94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88524F">
            <w:rPr>
              <w:rFonts w:asciiTheme="majorHAnsi" w:hAnsiTheme="majorHAnsi" w:cs="Arial"/>
              <w:sz w:val="20"/>
              <w:szCs w:val="20"/>
            </w:rPr>
            <w:t>Master of Science in Education, Educational Theory and Practice</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292FBD8D" w:rsidR="00C002F9" w:rsidRPr="008426D1" w:rsidRDefault="0088524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Not Applicable</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5F8A1CE6" w:rsidR="00AF68E8"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508388EF" w14:textId="77777777" w:rsidR="00F52825" w:rsidRPr="008426D1" w:rsidRDefault="00F52825" w:rsidP="00001C04">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106568168"/>
      </w:sdtPr>
      <w:sdtEndPr/>
      <w:sdtContent>
        <w:p w14:paraId="7AA3A3F1" w14:textId="78E0B4EF" w:rsidR="00AF68E8" w:rsidRPr="008426D1" w:rsidRDefault="00F5282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Lecture</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61290972"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p w14:paraId="7E5C4555" w14:textId="77777777" w:rsidR="00F52825" w:rsidRDefault="00F52825" w:rsidP="001E288B">
      <w:p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639774960"/>
      </w:sdtPr>
      <w:sdtEndPr/>
      <w:sdtContent>
        <w:p w14:paraId="699795D8" w14:textId="32BD6A6B" w:rsidR="001E288B" w:rsidRDefault="00F5282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8717F0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5FE592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004D3E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0F1870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F52825">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40EE9EF2" w14:textId="56D6F218" w:rsidR="00802638" w:rsidRPr="00AF1102" w:rsidRDefault="00ED5E7F" w:rsidP="00AF1102">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C36B818" w14:textId="1C9AFD33" w:rsidR="00A966C5" w:rsidRDefault="00A966C5" w:rsidP="00F52825">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8F710F6" w14:textId="4279192F" w:rsidR="001D6124" w:rsidRPr="001D6124" w:rsidRDefault="001D6124" w:rsidP="001D6124">
      <w:pPr>
        <w:tabs>
          <w:tab w:val="left" w:pos="360"/>
          <w:tab w:val="left" w:pos="720"/>
        </w:tabs>
        <w:spacing w:after="0"/>
        <w:rPr>
          <w:rFonts w:asciiTheme="majorHAnsi" w:hAnsiTheme="majorHAnsi" w:cs="Arial"/>
          <w:sz w:val="20"/>
          <w:szCs w:val="20"/>
        </w:rPr>
      </w:pPr>
      <w:r w:rsidRPr="001D6124">
        <w:rPr>
          <w:rFonts w:asciiTheme="majorHAnsi" w:hAnsiTheme="majorHAnsi" w:cs="Arial"/>
          <w:sz w:val="20"/>
          <w:szCs w:val="20"/>
        </w:rPr>
        <w:t>Week 1</w:t>
      </w:r>
      <w:r>
        <w:rPr>
          <w:rFonts w:asciiTheme="majorHAnsi" w:hAnsiTheme="majorHAnsi" w:cs="Arial"/>
          <w:sz w:val="20"/>
          <w:szCs w:val="20"/>
        </w:rPr>
        <w:t xml:space="preserve">: </w:t>
      </w:r>
      <w:r w:rsidRPr="001D6124">
        <w:rPr>
          <w:rFonts w:asciiTheme="majorHAnsi" w:hAnsiTheme="majorHAnsi" w:cs="Arial"/>
          <w:sz w:val="20"/>
          <w:szCs w:val="20"/>
        </w:rPr>
        <w:t>The ESL learner in the classroom</w:t>
      </w:r>
      <w:r>
        <w:rPr>
          <w:rFonts w:asciiTheme="majorHAnsi" w:hAnsiTheme="majorHAnsi" w:cs="Arial"/>
          <w:sz w:val="20"/>
          <w:szCs w:val="20"/>
        </w:rPr>
        <w:t xml:space="preserve"> and t</w:t>
      </w:r>
      <w:r w:rsidRPr="001D6124">
        <w:rPr>
          <w:rFonts w:asciiTheme="majorHAnsi" w:hAnsiTheme="majorHAnsi" w:cs="Arial"/>
          <w:sz w:val="20"/>
          <w:szCs w:val="20"/>
        </w:rPr>
        <w:t>he ESL competencies for teachers k-12</w:t>
      </w:r>
    </w:p>
    <w:p w14:paraId="6D7BB509" w14:textId="03C0280F" w:rsidR="001D6124" w:rsidRPr="001D6124" w:rsidRDefault="001D6124" w:rsidP="001D6124">
      <w:pPr>
        <w:tabs>
          <w:tab w:val="left" w:pos="360"/>
          <w:tab w:val="left" w:pos="720"/>
        </w:tabs>
        <w:spacing w:after="0"/>
        <w:rPr>
          <w:rFonts w:asciiTheme="majorHAnsi" w:hAnsiTheme="majorHAnsi" w:cs="Arial"/>
          <w:sz w:val="20"/>
          <w:szCs w:val="20"/>
        </w:rPr>
      </w:pPr>
      <w:r w:rsidRPr="001D6124">
        <w:rPr>
          <w:rFonts w:asciiTheme="majorHAnsi" w:hAnsiTheme="majorHAnsi" w:cs="Arial"/>
          <w:sz w:val="20"/>
          <w:szCs w:val="20"/>
        </w:rPr>
        <w:t>Week 2</w:t>
      </w:r>
      <w:r>
        <w:rPr>
          <w:rFonts w:asciiTheme="majorHAnsi" w:hAnsiTheme="majorHAnsi" w:cs="Arial"/>
          <w:sz w:val="20"/>
          <w:szCs w:val="20"/>
        </w:rPr>
        <w:t xml:space="preserve">: </w:t>
      </w:r>
      <w:r w:rsidRPr="001D6124">
        <w:rPr>
          <w:rFonts w:asciiTheme="majorHAnsi" w:hAnsiTheme="majorHAnsi" w:cs="Arial"/>
          <w:sz w:val="20"/>
          <w:szCs w:val="20"/>
        </w:rPr>
        <w:t>Standard 1- language</w:t>
      </w:r>
      <w:r>
        <w:rPr>
          <w:rFonts w:asciiTheme="majorHAnsi" w:hAnsiTheme="majorHAnsi" w:cs="Arial"/>
          <w:sz w:val="20"/>
          <w:szCs w:val="20"/>
        </w:rPr>
        <w:t xml:space="preserve"> </w:t>
      </w:r>
      <w:r w:rsidRPr="001D6124">
        <w:rPr>
          <w:rFonts w:asciiTheme="majorHAnsi" w:hAnsiTheme="majorHAnsi" w:cs="Arial"/>
          <w:sz w:val="20"/>
          <w:szCs w:val="20"/>
        </w:rPr>
        <w:t>1.1-1.10</w:t>
      </w:r>
    </w:p>
    <w:p w14:paraId="65B7EC6D" w14:textId="6EC37F93" w:rsidR="001D6124" w:rsidRPr="001D6124" w:rsidRDefault="001D6124" w:rsidP="001D6124">
      <w:pPr>
        <w:tabs>
          <w:tab w:val="left" w:pos="360"/>
          <w:tab w:val="left" w:pos="720"/>
        </w:tabs>
        <w:spacing w:after="0"/>
        <w:rPr>
          <w:rFonts w:asciiTheme="majorHAnsi" w:hAnsiTheme="majorHAnsi" w:cs="Arial"/>
          <w:sz w:val="20"/>
          <w:szCs w:val="20"/>
        </w:rPr>
      </w:pPr>
      <w:r w:rsidRPr="001D6124">
        <w:rPr>
          <w:rFonts w:asciiTheme="majorHAnsi" w:hAnsiTheme="majorHAnsi" w:cs="Arial"/>
          <w:sz w:val="20"/>
          <w:szCs w:val="20"/>
        </w:rPr>
        <w:t>Week 3</w:t>
      </w:r>
      <w:r>
        <w:rPr>
          <w:rFonts w:asciiTheme="majorHAnsi" w:hAnsiTheme="majorHAnsi" w:cs="Arial"/>
          <w:sz w:val="20"/>
          <w:szCs w:val="20"/>
        </w:rPr>
        <w:t>:</w:t>
      </w:r>
      <w:r w:rsidRPr="001D6124">
        <w:rPr>
          <w:rFonts w:asciiTheme="majorHAnsi" w:hAnsiTheme="majorHAnsi" w:cs="Arial"/>
          <w:sz w:val="20"/>
          <w:szCs w:val="20"/>
        </w:rPr>
        <w:tab/>
        <w:t>Standard 2- Culture</w:t>
      </w:r>
      <w:r>
        <w:rPr>
          <w:rFonts w:asciiTheme="majorHAnsi" w:hAnsiTheme="majorHAnsi" w:cs="Arial"/>
          <w:sz w:val="20"/>
          <w:szCs w:val="20"/>
        </w:rPr>
        <w:t xml:space="preserve"> </w:t>
      </w:r>
      <w:r w:rsidRPr="001D6124">
        <w:rPr>
          <w:rFonts w:asciiTheme="majorHAnsi" w:hAnsiTheme="majorHAnsi" w:cs="Arial"/>
          <w:sz w:val="20"/>
          <w:szCs w:val="20"/>
        </w:rPr>
        <w:t>2.1-2.10</w:t>
      </w:r>
    </w:p>
    <w:p w14:paraId="08AE6750" w14:textId="74AF1612" w:rsidR="001D6124" w:rsidRPr="001D6124" w:rsidRDefault="001D6124" w:rsidP="001D6124">
      <w:pPr>
        <w:tabs>
          <w:tab w:val="left" w:pos="360"/>
          <w:tab w:val="left" w:pos="720"/>
        </w:tabs>
        <w:spacing w:after="0"/>
        <w:rPr>
          <w:rFonts w:asciiTheme="majorHAnsi" w:hAnsiTheme="majorHAnsi" w:cs="Arial"/>
          <w:sz w:val="20"/>
          <w:szCs w:val="20"/>
        </w:rPr>
      </w:pPr>
      <w:r w:rsidRPr="001D6124">
        <w:rPr>
          <w:rFonts w:asciiTheme="majorHAnsi" w:hAnsiTheme="majorHAnsi" w:cs="Arial"/>
          <w:sz w:val="20"/>
          <w:szCs w:val="20"/>
        </w:rPr>
        <w:t>Week 4</w:t>
      </w:r>
      <w:r>
        <w:rPr>
          <w:rFonts w:asciiTheme="majorHAnsi" w:hAnsiTheme="majorHAnsi" w:cs="Arial"/>
          <w:sz w:val="20"/>
          <w:szCs w:val="20"/>
        </w:rPr>
        <w:t>:</w:t>
      </w:r>
      <w:r w:rsidRPr="001D6124">
        <w:rPr>
          <w:rFonts w:asciiTheme="majorHAnsi" w:hAnsiTheme="majorHAnsi" w:cs="Arial"/>
          <w:sz w:val="20"/>
          <w:szCs w:val="20"/>
        </w:rPr>
        <w:tab/>
        <w:t>Standard 3- Planning, implementing, and maintaining instruction</w:t>
      </w:r>
      <w:r>
        <w:rPr>
          <w:rFonts w:asciiTheme="majorHAnsi" w:hAnsiTheme="majorHAnsi" w:cs="Arial"/>
          <w:sz w:val="20"/>
          <w:szCs w:val="20"/>
        </w:rPr>
        <w:t xml:space="preserve"> </w:t>
      </w:r>
      <w:r w:rsidRPr="001D6124">
        <w:rPr>
          <w:rFonts w:asciiTheme="majorHAnsi" w:hAnsiTheme="majorHAnsi" w:cs="Arial"/>
          <w:sz w:val="20"/>
          <w:szCs w:val="20"/>
        </w:rPr>
        <w:t>3.1-3.11</w:t>
      </w:r>
    </w:p>
    <w:p w14:paraId="0B979343" w14:textId="456FBB86" w:rsidR="001D6124" w:rsidRPr="001D6124" w:rsidRDefault="001D6124" w:rsidP="001D6124">
      <w:pPr>
        <w:tabs>
          <w:tab w:val="left" w:pos="360"/>
          <w:tab w:val="left" w:pos="720"/>
        </w:tabs>
        <w:spacing w:after="0"/>
        <w:rPr>
          <w:rFonts w:asciiTheme="majorHAnsi" w:hAnsiTheme="majorHAnsi" w:cs="Arial"/>
          <w:sz w:val="20"/>
          <w:szCs w:val="20"/>
        </w:rPr>
      </w:pPr>
      <w:r w:rsidRPr="001D6124">
        <w:rPr>
          <w:rFonts w:asciiTheme="majorHAnsi" w:hAnsiTheme="majorHAnsi" w:cs="Arial"/>
          <w:sz w:val="20"/>
          <w:szCs w:val="20"/>
        </w:rPr>
        <w:t>Week 5</w:t>
      </w:r>
      <w:r>
        <w:rPr>
          <w:rFonts w:asciiTheme="majorHAnsi" w:hAnsiTheme="majorHAnsi" w:cs="Arial"/>
          <w:sz w:val="20"/>
          <w:szCs w:val="20"/>
        </w:rPr>
        <w:t>:</w:t>
      </w:r>
      <w:r w:rsidRPr="001D6124">
        <w:rPr>
          <w:rFonts w:asciiTheme="majorHAnsi" w:hAnsiTheme="majorHAnsi" w:cs="Arial"/>
          <w:sz w:val="20"/>
          <w:szCs w:val="20"/>
        </w:rPr>
        <w:tab/>
        <w:t>Standard 4- Assessment</w:t>
      </w:r>
      <w:r>
        <w:rPr>
          <w:rFonts w:asciiTheme="majorHAnsi" w:hAnsiTheme="majorHAnsi" w:cs="Arial"/>
          <w:sz w:val="20"/>
          <w:szCs w:val="20"/>
        </w:rPr>
        <w:t xml:space="preserve"> </w:t>
      </w:r>
      <w:r w:rsidRPr="001D6124">
        <w:rPr>
          <w:rFonts w:asciiTheme="majorHAnsi" w:hAnsiTheme="majorHAnsi" w:cs="Arial"/>
          <w:sz w:val="20"/>
          <w:szCs w:val="20"/>
        </w:rPr>
        <w:t>4.1-4.6</w:t>
      </w:r>
    </w:p>
    <w:p w14:paraId="01A4507D" w14:textId="237927C3" w:rsidR="001D6124" w:rsidRPr="001D6124" w:rsidRDefault="001D6124" w:rsidP="001D6124">
      <w:pPr>
        <w:tabs>
          <w:tab w:val="left" w:pos="360"/>
          <w:tab w:val="left" w:pos="720"/>
        </w:tabs>
        <w:spacing w:after="0"/>
        <w:rPr>
          <w:rFonts w:asciiTheme="majorHAnsi" w:hAnsiTheme="majorHAnsi" w:cs="Arial"/>
          <w:sz w:val="20"/>
          <w:szCs w:val="20"/>
        </w:rPr>
      </w:pPr>
      <w:r w:rsidRPr="001D6124">
        <w:rPr>
          <w:rFonts w:asciiTheme="majorHAnsi" w:hAnsiTheme="majorHAnsi" w:cs="Arial"/>
          <w:sz w:val="20"/>
          <w:szCs w:val="20"/>
        </w:rPr>
        <w:t>Week 6</w:t>
      </w:r>
      <w:r>
        <w:rPr>
          <w:rFonts w:asciiTheme="majorHAnsi" w:hAnsiTheme="majorHAnsi" w:cs="Arial"/>
          <w:sz w:val="20"/>
          <w:szCs w:val="20"/>
        </w:rPr>
        <w:t>:</w:t>
      </w:r>
      <w:r w:rsidRPr="001D6124">
        <w:rPr>
          <w:rFonts w:asciiTheme="majorHAnsi" w:hAnsiTheme="majorHAnsi" w:cs="Arial"/>
          <w:sz w:val="20"/>
          <w:szCs w:val="20"/>
        </w:rPr>
        <w:tab/>
        <w:t>Standard 5-professionalism</w:t>
      </w:r>
      <w:r>
        <w:rPr>
          <w:rFonts w:asciiTheme="majorHAnsi" w:hAnsiTheme="majorHAnsi" w:cs="Arial"/>
          <w:sz w:val="20"/>
          <w:szCs w:val="20"/>
        </w:rPr>
        <w:t xml:space="preserve"> </w:t>
      </w:r>
      <w:r w:rsidRPr="001D6124">
        <w:rPr>
          <w:rFonts w:asciiTheme="majorHAnsi" w:hAnsiTheme="majorHAnsi" w:cs="Arial"/>
          <w:sz w:val="20"/>
          <w:szCs w:val="20"/>
        </w:rPr>
        <w:t>5.1-55</w:t>
      </w:r>
    </w:p>
    <w:p w14:paraId="00F0401C" w14:textId="79F72F24" w:rsidR="002C0A07" w:rsidRDefault="001D6124" w:rsidP="001D6124">
      <w:pPr>
        <w:tabs>
          <w:tab w:val="left" w:pos="360"/>
          <w:tab w:val="left" w:pos="720"/>
        </w:tabs>
        <w:spacing w:after="0"/>
        <w:rPr>
          <w:rFonts w:asciiTheme="majorHAnsi" w:hAnsiTheme="majorHAnsi" w:cs="Arial"/>
          <w:sz w:val="20"/>
          <w:szCs w:val="20"/>
        </w:rPr>
      </w:pPr>
      <w:r w:rsidRPr="001D6124">
        <w:rPr>
          <w:rFonts w:asciiTheme="majorHAnsi" w:hAnsiTheme="majorHAnsi" w:cs="Arial"/>
          <w:sz w:val="20"/>
          <w:szCs w:val="20"/>
        </w:rPr>
        <w:t>Week 7</w:t>
      </w:r>
      <w:r>
        <w:rPr>
          <w:rFonts w:asciiTheme="majorHAnsi" w:hAnsiTheme="majorHAnsi" w:cs="Arial"/>
          <w:sz w:val="20"/>
          <w:szCs w:val="20"/>
        </w:rPr>
        <w:t>:</w:t>
      </w:r>
      <w:r w:rsidRPr="001D6124">
        <w:rPr>
          <w:rFonts w:asciiTheme="majorHAnsi" w:hAnsiTheme="majorHAnsi" w:cs="Arial"/>
          <w:sz w:val="20"/>
          <w:szCs w:val="20"/>
        </w:rPr>
        <w:tab/>
        <w:t>Culminating project</w:t>
      </w: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2EA0F02F" w:rsidR="00A966C5" w:rsidRPr="008426D1" w:rsidRDefault="00B50B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1AD866F9" w:rsidR="00A966C5" w:rsidRDefault="00A966C5" w:rsidP="00A966C5">
      <w:pPr>
        <w:tabs>
          <w:tab w:val="left" w:pos="360"/>
          <w:tab w:val="left" w:pos="720"/>
        </w:tabs>
        <w:spacing w:after="0" w:line="240" w:lineRule="auto"/>
        <w:rPr>
          <w:rFonts w:asciiTheme="majorHAnsi" w:hAnsiTheme="majorHAnsi" w:cs="Arial"/>
          <w:sz w:val="20"/>
          <w:szCs w:val="20"/>
        </w:rPr>
      </w:pPr>
    </w:p>
    <w:p w14:paraId="7AF331B3" w14:textId="77777777" w:rsidR="001D6124" w:rsidRDefault="001D6124" w:rsidP="00A966C5">
      <w:pPr>
        <w:tabs>
          <w:tab w:val="left" w:pos="360"/>
          <w:tab w:val="left" w:pos="720"/>
        </w:tabs>
        <w:spacing w:after="0" w:line="240" w:lineRule="auto"/>
        <w:rPr>
          <w:rFonts w:asciiTheme="majorHAnsi" w:hAnsiTheme="majorHAnsi" w:cs="Arial"/>
          <w:sz w:val="20"/>
          <w:szCs w:val="20"/>
        </w:rPr>
      </w:pPr>
    </w:p>
    <w:p w14:paraId="519D6748" w14:textId="77777777" w:rsidR="00AF1102" w:rsidRPr="008426D1" w:rsidRDefault="00AF1102"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4F42A5A" w:rsidR="00A966C5" w:rsidRPr="008426D1" w:rsidRDefault="00B50BB4"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faculty member</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07C2CBA"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B50BB4">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520CFE"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B50BB4">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7191BC7" w14:textId="77777777" w:rsidR="00B50BB4" w:rsidRDefault="00B50BB4" w:rsidP="00B50BB4">
      <w:pPr>
        <w:rPr>
          <w:rFonts w:asciiTheme="majorHAnsi" w:hAnsiTheme="majorHAnsi" w:cs="Arial"/>
          <w:i/>
          <w:color w:val="FF0000"/>
          <w:sz w:val="20"/>
          <w:szCs w:val="20"/>
        </w:rPr>
      </w:pPr>
    </w:p>
    <w:p w14:paraId="1AF32AF8" w14:textId="4195B3A2" w:rsidR="00D4202C" w:rsidRPr="00B50BB4" w:rsidRDefault="00D4202C" w:rsidP="00B50BB4">
      <w:pPr>
        <w:jc w:val="center"/>
        <w:rPr>
          <w:rFonts w:asciiTheme="majorHAnsi" w:hAnsiTheme="majorHAnsi" w:cs="Arial"/>
          <w:i/>
          <w:color w:val="FF0000"/>
          <w:sz w:val="20"/>
          <w:szCs w:val="20"/>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1B71A0"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C7AAD8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AC13F3" w:rsidRPr="00AC13F3">
        <w:rPr>
          <w:rFonts w:asciiTheme="majorHAnsi" w:hAnsiTheme="majorHAnsi" w:cs="Arial"/>
          <w:sz w:val="20"/>
          <w:szCs w:val="20"/>
        </w:rPr>
        <w:t>This capstone course is designed to provide candidates with practical hands-on clinical experience in a school setting</w:t>
      </w:r>
      <w:r w:rsidR="00AC13F3">
        <w:rPr>
          <w:rFonts w:asciiTheme="majorHAnsi" w:hAnsiTheme="majorHAnsi" w:cs="Arial"/>
          <w:sz w:val="20"/>
          <w:szCs w:val="20"/>
        </w:rPr>
        <w:t>.</w:t>
      </w:r>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AD0E72B" w14:textId="77777777" w:rsidR="00964D27"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r w:rsidR="00964D27" w:rsidRPr="00964D27">
        <w:rPr>
          <w:rFonts w:asciiTheme="majorHAnsi" w:hAnsiTheme="majorHAnsi" w:cs="Arial"/>
          <w:sz w:val="20"/>
          <w:szCs w:val="20"/>
        </w:rPr>
        <w:t>The course content has been developed with reference to the licensure and accreditation standards for teachers of</w:t>
      </w:r>
    </w:p>
    <w:p w14:paraId="54463517" w14:textId="7B890FF0" w:rsidR="00CA269E" w:rsidRPr="008426D1" w:rsidRDefault="00964D27" w:rsidP="00964D27">
      <w:pPr>
        <w:tabs>
          <w:tab w:val="left" w:pos="360"/>
          <w:tab w:val="left" w:pos="720"/>
        </w:tabs>
        <w:spacing w:after="0" w:line="240" w:lineRule="auto"/>
        <w:ind w:left="720"/>
        <w:rPr>
          <w:rFonts w:asciiTheme="majorHAnsi" w:hAnsiTheme="majorHAnsi" w:cs="Arial"/>
          <w:sz w:val="20"/>
          <w:szCs w:val="20"/>
        </w:rPr>
      </w:pPr>
      <w:r w:rsidRPr="00964D27">
        <w:rPr>
          <w:rFonts w:asciiTheme="majorHAnsi" w:hAnsiTheme="majorHAnsi" w:cs="Arial"/>
          <w:sz w:val="20"/>
          <w:szCs w:val="20"/>
        </w:rPr>
        <w:t>English language learners.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practices, and to social justice.</w:t>
      </w:r>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1E7B3F0" w:rsidR="00CA269E" w:rsidRPr="008426D1" w:rsidRDefault="00B50B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in the Master of Education, Educational Theory and Practice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8A35A92" w:rsidR="00CA269E" w:rsidRPr="008426D1" w:rsidRDefault="00B50BB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program</w:t>
          </w:r>
        </w:p>
      </w:sdtContent>
    </w:sdt>
    <w:p w14:paraId="55FE184C" w14:textId="1E90076E" w:rsidR="007D116A" w:rsidRPr="00AF1102" w:rsidRDefault="00CA269E" w:rsidP="00AF1102">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B552301"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142C54">
            <w:t>YES</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437177C0" w14:textId="77777777" w:rsidR="005E7D6A" w:rsidRDefault="005E7D6A" w:rsidP="00001C04">
      <w:pPr>
        <w:tabs>
          <w:tab w:val="left" w:pos="360"/>
          <w:tab w:val="left" w:pos="810"/>
        </w:tabs>
        <w:spacing w:after="0"/>
        <w:rPr>
          <w:rFonts w:asciiTheme="majorHAnsi" w:hAnsiTheme="majorHAnsi" w:cs="Arial"/>
          <w:b/>
          <w:szCs w:val="20"/>
          <w:u w:val="single"/>
        </w:rPr>
      </w:pPr>
    </w:p>
    <w:p w14:paraId="28ED431B" w14:textId="77777777" w:rsidR="005E7D6A" w:rsidRDefault="005E7D6A" w:rsidP="00001C04">
      <w:pPr>
        <w:tabs>
          <w:tab w:val="left" w:pos="360"/>
          <w:tab w:val="left" w:pos="810"/>
        </w:tabs>
        <w:spacing w:after="0"/>
        <w:rPr>
          <w:rFonts w:asciiTheme="majorHAnsi" w:hAnsiTheme="majorHAnsi" w:cs="Arial"/>
          <w:b/>
          <w:szCs w:val="20"/>
          <w:u w:val="single"/>
        </w:rPr>
      </w:pPr>
    </w:p>
    <w:p w14:paraId="3AEDCAA7" w14:textId="77777777" w:rsidR="005E7D6A" w:rsidRDefault="005E7D6A" w:rsidP="00001C04">
      <w:pPr>
        <w:tabs>
          <w:tab w:val="left" w:pos="360"/>
          <w:tab w:val="left" w:pos="810"/>
        </w:tabs>
        <w:spacing w:after="0"/>
        <w:rPr>
          <w:rFonts w:asciiTheme="majorHAnsi" w:hAnsiTheme="majorHAnsi" w:cs="Arial"/>
          <w:b/>
          <w:szCs w:val="20"/>
          <w:u w:val="single"/>
        </w:rPr>
      </w:pPr>
    </w:p>
    <w:p w14:paraId="1D2F66F9" w14:textId="77777777" w:rsidR="005E7D6A" w:rsidRDefault="005E7D6A" w:rsidP="00001C04">
      <w:pPr>
        <w:tabs>
          <w:tab w:val="left" w:pos="360"/>
          <w:tab w:val="left" w:pos="810"/>
        </w:tabs>
        <w:spacing w:after="0"/>
        <w:rPr>
          <w:rFonts w:asciiTheme="majorHAnsi" w:hAnsiTheme="majorHAnsi" w:cs="Arial"/>
          <w:b/>
          <w:szCs w:val="20"/>
          <w:u w:val="single"/>
        </w:rPr>
      </w:pPr>
    </w:p>
    <w:p w14:paraId="6EF065DA" w14:textId="77777777" w:rsidR="005E7D6A" w:rsidRDefault="005E7D6A" w:rsidP="00001C04">
      <w:pPr>
        <w:tabs>
          <w:tab w:val="left" w:pos="360"/>
          <w:tab w:val="left" w:pos="810"/>
        </w:tabs>
        <w:spacing w:after="0"/>
        <w:rPr>
          <w:rFonts w:asciiTheme="majorHAnsi" w:hAnsiTheme="majorHAnsi" w:cs="Arial"/>
          <w:b/>
          <w:szCs w:val="20"/>
          <w:u w:val="single"/>
        </w:rPr>
      </w:pPr>
    </w:p>
    <w:p w14:paraId="2EF02EA3" w14:textId="77777777" w:rsidR="005E7D6A" w:rsidRDefault="005E7D6A" w:rsidP="00001C04">
      <w:pPr>
        <w:tabs>
          <w:tab w:val="left" w:pos="360"/>
          <w:tab w:val="left" w:pos="810"/>
        </w:tabs>
        <w:spacing w:after="0"/>
        <w:rPr>
          <w:rFonts w:asciiTheme="majorHAnsi" w:hAnsiTheme="majorHAnsi" w:cs="Arial"/>
          <w:b/>
          <w:szCs w:val="20"/>
          <w:u w:val="single"/>
        </w:rPr>
      </w:pPr>
    </w:p>
    <w:p w14:paraId="66AE7076" w14:textId="17804553"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lastRenderedPageBreak/>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1EC01590" w14:textId="77777777" w:rsidR="00142C54" w:rsidRDefault="00142C54"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course addresses the following Program Learning Outcomes:</w:t>
          </w:r>
        </w:p>
        <w:p w14:paraId="2C88BE69" w14:textId="77777777" w:rsidR="00142C54" w:rsidRDefault="00142C54" w:rsidP="00547433">
          <w:pPr>
            <w:tabs>
              <w:tab w:val="left" w:pos="360"/>
              <w:tab w:val="left" w:pos="720"/>
            </w:tabs>
            <w:spacing w:after="0" w:line="240" w:lineRule="auto"/>
            <w:rPr>
              <w:rFonts w:asciiTheme="majorHAnsi" w:hAnsiTheme="majorHAnsi" w:cs="Arial"/>
              <w:sz w:val="20"/>
              <w:szCs w:val="20"/>
            </w:rPr>
          </w:pPr>
        </w:p>
        <w:p w14:paraId="12116469" w14:textId="47A5392F" w:rsidR="005E7D6A" w:rsidRPr="005E7D6A" w:rsidRDefault="005E7D6A" w:rsidP="005E7D6A">
          <w:pPr>
            <w:tabs>
              <w:tab w:val="left" w:pos="360"/>
              <w:tab w:val="left" w:pos="720"/>
            </w:tabs>
            <w:spacing w:after="0" w:line="240" w:lineRule="auto"/>
            <w:rPr>
              <w:rFonts w:asciiTheme="majorHAnsi" w:hAnsiTheme="majorHAnsi" w:cs="Arial"/>
              <w:sz w:val="20"/>
              <w:szCs w:val="20"/>
            </w:rPr>
          </w:pPr>
          <w:r w:rsidRPr="005E7D6A">
            <w:rPr>
              <w:rFonts w:asciiTheme="majorHAnsi" w:hAnsiTheme="majorHAnsi" w:cs="Arial"/>
              <w:sz w:val="20"/>
              <w:szCs w:val="20"/>
            </w:rPr>
            <w:t xml:space="preserve">InTASC Standard #1: Learner Development. </w:t>
          </w:r>
          <w:r w:rsidR="007E0A55">
            <w:rPr>
              <w:rFonts w:asciiTheme="majorHAnsi" w:hAnsiTheme="majorHAnsi" w:cs="Arial"/>
              <w:sz w:val="20"/>
              <w:szCs w:val="20"/>
            </w:rPr>
            <w:t>Candidate</w:t>
          </w:r>
          <w:r w:rsidRPr="005E7D6A">
            <w:rPr>
              <w:rFonts w:asciiTheme="majorHAnsi" w:hAnsiTheme="majorHAnsi" w:cs="Arial"/>
              <w:sz w:val="20"/>
              <w:szCs w:val="20"/>
            </w:rPr>
            <w:t xml:space="preserve">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4045CCE9" w14:textId="77777777" w:rsidR="005E7D6A" w:rsidRPr="005E7D6A" w:rsidRDefault="005E7D6A" w:rsidP="005E7D6A">
          <w:pPr>
            <w:tabs>
              <w:tab w:val="left" w:pos="360"/>
              <w:tab w:val="left" w:pos="720"/>
            </w:tabs>
            <w:spacing w:after="0" w:line="240" w:lineRule="auto"/>
            <w:rPr>
              <w:rFonts w:asciiTheme="majorHAnsi" w:hAnsiTheme="majorHAnsi" w:cs="Arial"/>
              <w:sz w:val="20"/>
              <w:szCs w:val="20"/>
            </w:rPr>
          </w:pPr>
        </w:p>
        <w:p w14:paraId="50D2EC65" w14:textId="41866F2E" w:rsidR="005E7D6A" w:rsidRPr="005E7D6A" w:rsidRDefault="005E7D6A" w:rsidP="005E7D6A">
          <w:pPr>
            <w:tabs>
              <w:tab w:val="left" w:pos="360"/>
              <w:tab w:val="left" w:pos="720"/>
            </w:tabs>
            <w:spacing w:after="0" w:line="240" w:lineRule="auto"/>
            <w:rPr>
              <w:rFonts w:asciiTheme="majorHAnsi" w:hAnsiTheme="majorHAnsi" w:cs="Arial"/>
              <w:sz w:val="20"/>
              <w:szCs w:val="20"/>
            </w:rPr>
          </w:pPr>
          <w:r w:rsidRPr="005E7D6A">
            <w:rPr>
              <w:rFonts w:asciiTheme="majorHAnsi" w:hAnsiTheme="majorHAnsi" w:cs="Arial"/>
              <w:sz w:val="20"/>
              <w:szCs w:val="20"/>
            </w:rPr>
            <w:t xml:space="preserve">InTASC Standard #2: Learning Differences. </w:t>
          </w:r>
          <w:r w:rsidR="007E0A55">
            <w:rPr>
              <w:rFonts w:asciiTheme="majorHAnsi" w:hAnsiTheme="majorHAnsi" w:cs="Arial"/>
              <w:sz w:val="20"/>
              <w:szCs w:val="20"/>
            </w:rPr>
            <w:t>Candidate</w:t>
          </w:r>
          <w:r w:rsidR="007E0A55" w:rsidRPr="005E7D6A">
            <w:rPr>
              <w:rFonts w:asciiTheme="majorHAnsi" w:hAnsiTheme="majorHAnsi" w:cs="Arial"/>
              <w:sz w:val="20"/>
              <w:szCs w:val="20"/>
            </w:rPr>
            <w:t xml:space="preserve"> </w:t>
          </w:r>
          <w:r w:rsidRPr="005E7D6A">
            <w:rPr>
              <w:rFonts w:asciiTheme="majorHAnsi" w:hAnsiTheme="majorHAnsi" w:cs="Arial"/>
              <w:sz w:val="20"/>
              <w:szCs w:val="20"/>
            </w:rPr>
            <w:t>uses understanding of individual differences and diverse cultures and communities to ensure inclusive learning environments that enable each learner to meet high standards.</w:t>
          </w:r>
        </w:p>
        <w:p w14:paraId="46C3D228" w14:textId="77777777" w:rsidR="005E7D6A" w:rsidRPr="005E7D6A" w:rsidRDefault="005E7D6A" w:rsidP="005E7D6A">
          <w:pPr>
            <w:tabs>
              <w:tab w:val="left" w:pos="360"/>
              <w:tab w:val="left" w:pos="720"/>
            </w:tabs>
            <w:spacing w:after="0" w:line="240" w:lineRule="auto"/>
            <w:rPr>
              <w:rFonts w:asciiTheme="majorHAnsi" w:hAnsiTheme="majorHAnsi" w:cs="Arial"/>
              <w:sz w:val="20"/>
              <w:szCs w:val="20"/>
            </w:rPr>
          </w:pPr>
        </w:p>
        <w:p w14:paraId="61621ED9" w14:textId="10E16571" w:rsidR="005E7D6A" w:rsidRPr="005E7D6A" w:rsidRDefault="005E7D6A" w:rsidP="005E7D6A">
          <w:pPr>
            <w:tabs>
              <w:tab w:val="left" w:pos="360"/>
              <w:tab w:val="left" w:pos="720"/>
            </w:tabs>
            <w:spacing w:after="0" w:line="240" w:lineRule="auto"/>
            <w:rPr>
              <w:rFonts w:asciiTheme="majorHAnsi" w:hAnsiTheme="majorHAnsi" w:cs="Arial"/>
              <w:sz w:val="20"/>
              <w:szCs w:val="20"/>
            </w:rPr>
          </w:pPr>
          <w:r w:rsidRPr="005E7D6A">
            <w:rPr>
              <w:rFonts w:asciiTheme="majorHAnsi" w:hAnsiTheme="majorHAnsi" w:cs="Arial"/>
              <w:sz w:val="20"/>
              <w:szCs w:val="20"/>
            </w:rPr>
            <w:t xml:space="preserve">InTASC Standard #3: Learning Environments. </w:t>
          </w:r>
          <w:r w:rsidR="007E0A55">
            <w:rPr>
              <w:rFonts w:asciiTheme="majorHAnsi" w:hAnsiTheme="majorHAnsi" w:cs="Arial"/>
              <w:sz w:val="20"/>
              <w:szCs w:val="20"/>
            </w:rPr>
            <w:t>Candidate</w:t>
          </w:r>
          <w:r w:rsidR="007E0A55" w:rsidRPr="005E7D6A">
            <w:rPr>
              <w:rFonts w:asciiTheme="majorHAnsi" w:hAnsiTheme="majorHAnsi" w:cs="Arial"/>
              <w:sz w:val="20"/>
              <w:szCs w:val="20"/>
            </w:rPr>
            <w:t xml:space="preserve"> </w:t>
          </w:r>
          <w:r w:rsidRPr="005E7D6A">
            <w:rPr>
              <w:rFonts w:asciiTheme="majorHAnsi" w:hAnsiTheme="majorHAnsi" w:cs="Arial"/>
              <w:sz w:val="20"/>
              <w:szCs w:val="20"/>
            </w:rPr>
            <w:t>works with others to create environments that support individual and collaborative learning, and that encourage positive social interaction, active engagement in learning, and self-motivation.</w:t>
          </w:r>
        </w:p>
        <w:p w14:paraId="0C464E44" w14:textId="77777777" w:rsidR="005E7D6A" w:rsidRPr="005E7D6A" w:rsidRDefault="005E7D6A" w:rsidP="005E7D6A">
          <w:pPr>
            <w:tabs>
              <w:tab w:val="left" w:pos="360"/>
              <w:tab w:val="left" w:pos="720"/>
            </w:tabs>
            <w:spacing w:after="0" w:line="240" w:lineRule="auto"/>
            <w:rPr>
              <w:rFonts w:asciiTheme="majorHAnsi" w:hAnsiTheme="majorHAnsi" w:cs="Arial"/>
              <w:sz w:val="20"/>
              <w:szCs w:val="20"/>
            </w:rPr>
          </w:pPr>
        </w:p>
        <w:p w14:paraId="68B60706" w14:textId="3A5AE129" w:rsidR="005E7D6A" w:rsidRPr="005E7D6A" w:rsidRDefault="005E7D6A" w:rsidP="005E7D6A">
          <w:pPr>
            <w:tabs>
              <w:tab w:val="left" w:pos="360"/>
              <w:tab w:val="left" w:pos="720"/>
            </w:tabs>
            <w:spacing w:after="0" w:line="240" w:lineRule="auto"/>
            <w:rPr>
              <w:rFonts w:asciiTheme="majorHAnsi" w:hAnsiTheme="majorHAnsi" w:cs="Arial"/>
              <w:sz w:val="20"/>
              <w:szCs w:val="20"/>
            </w:rPr>
          </w:pPr>
          <w:r w:rsidRPr="005E7D6A">
            <w:rPr>
              <w:rFonts w:asciiTheme="majorHAnsi" w:hAnsiTheme="majorHAnsi" w:cs="Arial"/>
              <w:sz w:val="20"/>
              <w:szCs w:val="20"/>
            </w:rPr>
            <w:t xml:space="preserve">InTASC Standard #7: Planning for Instruction. </w:t>
          </w:r>
          <w:r w:rsidR="007E0A55">
            <w:rPr>
              <w:rFonts w:asciiTheme="majorHAnsi" w:hAnsiTheme="majorHAnsi" w:cs="Arial"/>
              <w:sz w:val="20"/>
              <w:szCs w:val="20"/>
            </w:rPr>
            <w:t>Candidate</w:t>
          </w:r>
          <w:r w:rsidR="007E0A55" w:rsidRPr="005E7D6A">
            <w:rPr>
              <w:rFonts w:asciiTheme="majorHAnsi" w:hAnsiTheme="majorHAnsi" w:cs="Arial"/>
              <w:sz w:val="20"/>
              <w:szCs w:val="20"/>
            </w:rPr>
            <w:t xml:space="preserve"> </w:t>
          </w:r>
          <w:r w:rsidRPr="005E7D6A">
            <w:rPr>
              <w:rFonts w:asciiTheme="majorHAnsi" w:hAnsiTheme="majorHAnsi" w:cs="Arial"/>
              <w:sz w:val="20"/>
              <w:szCs w:val="20"/>
            </w:rPr>
            <w:t>plans instruction that supports every student in meeting rigorous learning goals by drawing upon knowledge of content areas, curriculum, cross-disciplinary skills, and pedagogy, as well as knowledge of learners and the community context.</w:t>
          </w:r>
        </w:p>
        <w:p w14:paraId="2A385FC7" w14:textId="77777777" w:rsidR="005E7D6A" w:rsidRPr="005E7D6A" w:rsidRDefault="005E7D6A" w:rsidP="005E7D6A">
          <w:pPr>
            <w:tabs>
              <w:tab w:val="left" w:pos="360"/>
              <w:tab w:val="left" w:pos="720"/>
            </w:tabs>
            <w:spacing w:after="0" w:line="240" w:lineRule="auto"/>
            <w:rPr>
              <w:rFonts w:asciiTheme="majorHAnsi" w:hAnsiTheme="majorHAnsi" w:cs="Arial"/>
              <w:sz w:val="20"/>
              <w:szCs w:val="20"/>
            </w:rPr>
          </w:pPr>
        </w:p>
        <w:p w14:paraId="4FBF0CAA" w14:textId="5B20626A" w:rsidR="005E7D6A" w:rsidRPr="005E7D6A" w:rsidRDefault="005E7D6A" w:rsidP="005E7D6A">
          <w:pPr>
            <w:tabs>
              <w:tab w:val="left" w:pos="360"/>
              <w:tab w:val="left" w:pos="720"/>
            </w:tabs>
            <w:spacing w:after="0" w:line="240" w:lineRule="auto"/>
            <w:rPr>
              <w:rFonts w:asciiTheme="majorHAnsi" w:hAnsiTheme="majorHAnsi" w:cs="Arial"/>
              <w:sz w:val="20"/>
              <w:szCs w:val="20"/>
            </w:rPr>
          </w:pPr>
          <w:r w:rsidRPr="005E7D6A">
            <w:rPr>
              <w:rFonts w:asciiTheme="majorHAnsi" w:hAnsiTheme="majorHAnsi" w:cs="Arial"/>
              <w:sz w:val="20"/>
              <w:szCs w:val="20"/>
            </w:rPr>
            <w:t xml:space="preserve">InTASC Standard #8: Instructional Strategies. </w:t>
          </w:r>
          <w:r w:rsidR="007E0A55">
            <w:rPr>
              <w:rFonts w:asciiTheme="majorHAnsi" w:hAnsiTheme="majorHAnsi" w:cs="Arial"/>
              <w:sz w:val="20"/>
              <w:szCs w:val="20"/>
            </w:rPr>
            <w:t>Candidate</w:t>
          </w:r>
          <w:r w:rsidR="007E0A55" w:rsidRPr="005E7D6A">
            <w:rPr>
              <w:rFonts w:asciiTheme="majorHAnsi" w:hAnsiTheme="majorHAnsi" w:cs="Arial"/>
              <w:sz w:val="20"/>
              <w:szCs w:val="20"/>
            </w:rPr>
            <w:t xml:space="preserve"> </w:t>
          </w:r>
          <w:r w:rsidRPr="005E7D6A">
            <w:rPr>
              <w:rFonts w:asciiTheme="majorHAnsi" w:hAnsiTheme="majorHAnsi" w:cs="Arial"/>
              <w:sz w:val="20"/>
              <w:szCs w:val="20"/>
            </w:rPr>
            <w:t>understands and uses a variety of instructional strategies to encourage learners to develop deep understanding of content areas and their connections, and to build skills to apply knowledge in meaningful ways.</w:t>
          </w:r>
        </w:p>
        <w:p w14:paraId="6F55B883" w14:textId="77777777" w:rsidR="005E7D6A" w:rsidRPr="005E7D6A" w:rsidRDefault="005E7D6A" w:rsidP="005E7D6A">
          <w:pPr>
            <w:tabs>
              <w:tab w:val="left" w:pos="360"/>
              <w:tab w:val="left" w:pos="720"/>
            </w:tabs>
            <w:spacing w:after="0" w:line="240" w:lineRule="auto"/>
            <w:rPr>
              <w:rFonts w:asciiTheme="majorHAnsi" w:hAnsiTheme="majorHAnsi" w:cs="Arial"/>
              <w:sz w:val="20"/>
              <w:szCs w:val="20"/>
            </w:rPr>
          </w:pPr>
        </w:p>
        <w:p w14:paraId="63A05996" w14:textId="29F5B1E1" w:rsidR="005E7D6A" w:rsidRPr="005E7D6A" w:rsidRDefault="005E7D6A" w:rsidP="005E7D6A">
          <w:pPr>
            <w:tabs>
              <w:tab w:val="left" w:pos="360"/>
              <w:tab w:val="left" w:pos="720"/>
            </w:tabs>
            <w:spacing w:after="0" w:line="240" w:lineRule="auto"/>
            <w:rPr>
              <w:rFonts w:asciiTheme="majorHAnsi" w:hAnsiTheme="majorHAnsi" w:cs="Arial"/>
              <w:sz w:val="20"/>
              <w:szCs w:val="20"/>
            </w:rPr>
          </w:pPr>
          <w:r w:rsidRPr="005E7D6A">
            <w:rPr>
              <w:rFonts w:asciiTheme="majorHAnsi" w:hAnsiTheme="majorHAnsi" w:cs="Arial"/>
              <w:sz w:val="20"/>
              <w:szCs w:val="20"/>
            </w:rPr>
            <w:t xml:space="preserve">InTASC Standard #10: Leadership and Collaboration. </w:t>
          </w:r>
          <w:r w:rsidR="007E0A55">
            <w:rPr>
              <w:rFonts w:asciiTheme="majorHAnsi" w:hAnsiTheme="majorHAnsi" w:cs="Arial"/>
              <w:sz w:val="20"/>
              <w:szCs w:val="20"/>
            </w:rPr>
            <w:t>Candidate</w:t>
          </w:r>
          <w:r w:rsidR="007E0A55" w:rsidRPr="005E7D6A">
            <w:rPr>
              <w:rFonts w:asciiTheme="majorHAnsi" w:hAnsiTheme="majorHAnsi" w:cs="Arial"/>
              <w:sz w:val="20"/>
              <w:szCs w:val="20"/>
            </w:rPr>
            <w:t xml:space="preserve"> </w:t>
          </w:r>
          <w:r w:rsidRPr="005E7D6A">
            <w:rPr>
              <w:rFonts w:asciiTheme="majorHAnsi" w:hAnsiTheme="majorHAnsi" w:cs="Arial"/>
              <w:sz w:val="20"/>
              <w:szCs w:val="20"/>
            </w:rPr>
            <w:t>seeks appropriate leadership roles and opportunities to take responsibility for student learning, to collaborate with learners, families,</w:t>
          </w:r>
        </w:p>
        <w:p w14:paraId="77964C95" w14:textId="1999C069" w:rsidR="00547433" w:rsidRPr="008426D1" w:rsidRDefault="005E7D6A" w:rsidP="005E7D6A">
          <w:pPr>
            <w:tabs>
              <w:tab w:val="left" w:pos="360"/>
              <w:tab w:val="left" w:pos="720"/>
            </w:tabs>
            <w:spacing w:after="0" w:line="240" w:lineRule="auto"/>
            <w:rPr>
              <w:rFonts w:asciiTheme="majorHAnsi" w:hAnsiTheme="majorHAnsi" w:cs="Arial"/>
              <w:sz w:val="20"/>
              <w:szCs w:val="20"/>
            </w:rPr>
          </w:pPr>
          <w:r w:rsidRPr="005E7D6A">
            <w:rPr>
              <w:rFonts w:asciiTheme="majorHAnsi" w:hAnsiTheme="majorHAnsi" w:cs="Arial"/>
              <w:sz w:val="20"/>
              <w:szCs w:val="20"/>
            </w:rPr>
            <w:t>colleagues, other school professionals, and community members to ensure learner growth, and to advance the profession.</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151838D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D493C03" w14:textId="5D9029DC" w:rsidR="00762C43" w:rsidRDefault="00762C43" w:rsidP="00283525">
      <w:pPr>
        <w:spacing w:after="240" w:line="240" w:lineRule="auto"/>
        <w:rPr>
          <w:rFonts w:asciiTheme="majorHAnsi" w:hAnsiTheme="majorHAnsi"/>
          <w:i/>
          <w:sz w:val="20"/>
          <w:szCs w:val="20"/>
        </w:rPr>
      </w:pPr>
    </w:p>
    <w:p w14:paraId="7EA2D6E7" w14:textId="77777777" w:rsidR="00762C43" w:rsidRDefault="00762C43" w:rsidP="00283525">
      <w:pPr>
        <w:spacing w:after="240" w:line="240" w:lineRule="auto"/>
        <w:rPr>
          <w:rFonts w:asciiTheme="majorHAnsi" w:hAnsiTheme="majorHAnsi"/>
          <w:i/>
          <w:sz w:val="20"/>
          <w:szCs w:val="20"/>
        </w:rPr>
      </w:pPr>
    </w:p>
    <w:tbl>
      <w:tblPr>
        <w:tblStyle w:val="LightList-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973"/>
        <w:gridCol w:w="1703"/>
        <w:gridCol w:w="1817"/>
        <w:gridCol w:w="1750"/>
        <w:gridCol w:w="1838"/>
      </w:tblGrid>
      <w:tr w:rsidR="00762C43" w:rsidRPr="006C2A4C" w14:paraId="1568DB2A" w14:textId="77777777" w:rsidTr="00683E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05C56D65" w14:textId="77777777" w:rsidR="00762C43" w:rsidRPr="006C2A4C" w:rsidRDefault="00762C43" w:rsidP="00683EE4">
            <w:pPr>
              <w:jc w:val="center"/>
              <w:rPr>
                <w:rFonts w:asciiTheme="majorHAnsi" w:hAnsiTheme="majorHAnsi"/>
                <w:b w:val="0"/>
              </w:rPr>
            </w:pPr>
            <w:r w:rsidRPr="006C2A4C">
              <w:rPr>
                <w:rFonts w:asciiTheme="majorHAnsi" w:hAnsiTheme="majorHAnsi"/>
                <w:b w:val="0"/>
              </w:rPr>
              <w:t>Type &amp; Number of Assessment</w:t>
            </w:r>
          </w:p>
        </w:tc>
        <w:tc>
          <w:tcPr>
            <w:tcW w:w="2154" w:type="dxa"/>
          </w:tcPr>
          <w:p w14:paraId="02027FF5" w14:textId="77777777" w:rsidR="00762C43" w:rsidRPr="006C2A4C" w:rsidRDefault="00762C43"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Name of Assessment</w:t>
            </w:r>
          </w:p>
        </w:tc>
        <w:tc>
          <w:tcPr>
            <w:tcW w:w="2155" w:type="dxa"/>
          </w:tcPr>
          <w:p w14:paraId="34F37953" w14:textId="77777777" w:rsidR="00762C43" w:rsidRPr="006C2A4C" w:rsidRDefault="00762C43"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Type or Form of Assessment</w:t>
            </w:r>
            <w:r>
              <w:rPr>
                <w:rFonts w:asciiTheme="majorHAnsi" w:hAnsiTheme="majorHAnsi"/>
                <w:b w:val="0"/>
              </w:rPr>
              <w:t xml:space="preserve"> (Exam, Survey, Artifact, etc.)</w:t>
            </w:r>
          </w:p>
        </w:tc>
        <w:tc>
          <w:tcPr>
            <w:tcW w:w="2163" w:type="dxa"/>
          </w:tcPr>
          <w:p w14:paraId="7B823C25" w14:textId="77777777" w:rsidR="00762C43" w:rsidRPr="006C2A4C" w:rsidRDefault="00762C43"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6C2A4C">
              <w:rPr>
                <w:rFonts w:asciiTheme="majorHAnsi" w:hAnsiTheme="majorHAnsi"/>
                <w:b w:val="0"/>
              </w:rPr>
              <w:t>When</w:t>
            </w:r>
            <w:r>
              <w:rPr>
                <w:rFonts w:asciiTheme="majorHAnsi" w:hAnsiTheme="majorHAnsi"/>
                <w:b w:val="0"/>
              </w:rPr>
              <w:t xml:space="preserve"> and Where</w:t>
            </w:r>
            <w:r w:rsidRPr="006C2A4C">
              <w:rPr>
                <w:rFonts w:asciiTheme="majorHAnsi" w:hAnsiTheme="majorHAnsi"/>
                <w:b w:val="0"/>
              </w:rPr>
              <w:t xml:space="preserve"> </w:t>
            </w:r>
            <w:r>
              <w:rPr>
                <w:rFonts w:asciiTheme="majorHAnsi" w:hAnsiTheme="majorHAnsi"/>
                <w:b w:val="0"/>
              </w:rPr>
              <w:t xml:space="preserve">is </w:t>
            </w:r>
            <w:r w:rsidRPr="006C2A4C">
              <w:rPr>
                <w:rFonts w:asciiTheme="majorHAnsi" w:hAnsiTheme="majorHAnsi"/>
                <w:b w:val="0"/>
              </w:rPr>
              <w:t>the Assessment Administered</w:t>
            </w:r>
            <w:r>
              <w:rPr>
                <w:rFonts w:asciiTheme="majorHAnsi" w:hAnsiTheme="majorHAnsi"/>
                <w:b w:val="0"/>
              </w:rPr>
              <w:t xml:space="preserve"> (End of Course, Capstone, etc.)?</w:t>
            </w:r>
          </w:p>
        </w:tc>
        <w:tc>
          <w:tcPr>
            <w:tcW w:w="2159" w:type="dxa"/>
          </w:tcPr>
          <w:p w14:paraId="4E4A43DD" w14:textId="77777777" w:rsidR="00762C43" w:rsidRPr="006C2A4C" w:rsidRDefault="00762C43"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 xml:space="preserve">Who is responsible for the Assessment (Program Coordinator, Instructor, </w:t>
            </w:r>
            <w:proofErr w:type="spellStart"/>
            <w:r>
              <w:rPr>
                <w:rFonts w:asciiTheme="majorHAnsi" w:hAnsiTheme="majorHAnsi"/>
                <w:b w:val="0"/>
              </w:rPr>
              <w:t>etc</w:t>
            </w:r>
            <w:proofErr w:type="spellEnd"/>
            <w:r>
              <w:rPr>
                <w:rFonts w:asciiTheme="majorHAnsi" w:hAnsiTheme="majorHAnsi"/>
                <w:b w:val="0"/>
              </w:rPr>
              <w:t>)?</w:t>
            </w:r>
          </w:p>
        </w:tc>
        <w:tc>
          <w:tcPr>
            <w:tcW w:w="2165" w:type="dxa"/>
          </w:tcPr>
          <w:p w14:paraId="121A48D5" w14:textId="77777777" w:rsidR="00762C43" w:rsidRPr="006C2A4C" w:rsidRDefault="00762C43" w:rsidP="00683EE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Pr>
                <w:rFonts w:asciiTheme="majorHAnsi" w:hAnsiTheme="majorHAnsi"/>
                <w:b w:val="0"/>
              </w:rPr>
              <w:t>Benchmark (Expected Level of Achievement)</w:t>
            </w:r>
          </w:p>
        </w:tc>
      </w:tr>
      <w:tr w:rsidR="00762C43" w:rsidRPr="00BF7DC4" w14:paraId="5D3D922E"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72AC8E2E" w14:textId="77777777" w:rsidR="00762C43" w:rsidRPr="00BF7DC4" w:rsidRDefault="00762C43" w:rsidP="00683EE4">
            <w:pPr>
              <w:rPr>
                <w:rFonts w:ascii="Times New Roman" w:eastAsia="Arial" w:hAnsi="Times New Roman" w:cs="Times New Roman"/>
                <w:b w:val="0"/>
              </w:rPr>
            </w:pPr>
            <w:r w:rsidRPr="00BF7DC4">
              <w:rPr>
                <w:rFonts w:ascii="Times New Roman" w:eastAsia="Arial" w:hAnsi="Times New Roman" w:cs="Times New Roman"/>
              </w:rPr>
              <w:t>Assessment 1:</w:t>
            </w:r>
            <w:r w:rsidRPr="00BF7DC4">
              <w:rPr>
                <w:rFonts w:ascii="Times New Roman" w:eastAsia="Arial" w:hAnsi="Times New Roman" w:cs="Times New Roman"/>
                <w:b w:val="0"/>
              </w:rPr>
              <w:t xml:space="preserve"> Content Knowledge </w:t>
            </w:r>
          </w:p>
          <w:p w14:paraId="60D77631" w14:textId="77777777" w:rsidR="00762C43" w:rsidRPr="00BF7DC4" w:rsidRDefault="00762C43" w:rsidP="00683EE4">
            <w:pPr>
              <w:rPr>
                <w:rFonts w:ascii="Times New Roman" w:hAnsi="Times New Roman" w:cs="Times New Roman"/>
                <w:b w:val="0"/>
                <w:bCs w:val="0"/>
              </w:rPr>
            </w:pPr>
            <w:r w:rsidRPr="00BF7DC4">
              <w:rPr>
                <w:rFonts w:ascii="Times New Roman" w:hAnsi="Times New Roman" w:cs="Times New Roman"/>
                <w:b w:val="0"/>
                <w:bCs w:val="0"/>
              </w:rPr>
              <w:t>State Licensure Assessment</w:t>
            </w:r>
          </w:p>
          <w:p w14:paraId="44DE1CD4" w14:textId="77777777" w:rsidR="00762C43" w:rsidRPr="00BF7DC4" w:rsidRDefault="00762C43" w:rsidP="00683EE4">
            <w:pPr>
              <w:widowControl w:val="0"/>
              <w:autoSpaceDE w:val="0"/>
              <w:autoSpaceDN w:val="0"/>
              <w:adjustRightInd w:val="0"/>
              <w:spacing w:after="240"/>
              <w:rPr>
                <w:rFonts w:asciiTheme="majorHAnsi" w:hAnsiTheme="majorHAnsi" w:cs="Times"/>
                <w:b w:val="0"/>
                <w:sz w:val="22"/>
              </w:rPr>
            </w:pPr>
            <w:r w:rsidRPr="00BF7DC4">
              <w:rPr>
                <w:rFonts w:ascii="Times New Roman" w:hAnsi="Times New Roman" w:cs="Times New Roman"/>
                <w:b w:val="0"/>
                <w:bCs w:val="0"/>
              </w:rPr>
              <w:lastRenderedPageBreak/>
              <w:t>All standards are assessed on the Praxis</w:t>
            </w:r>
          </w:p>
        </w:tc>
        <w:tc>
          <w:tcPr>
            <w:tcW w:w="2154" w:type="dxa"/>
          </w:tcPr>
          <w:p w14:paraId="1804C17E" w14:textId="77777777" w:rsidR="00762C43" w:rsidRPr="006C2A4C" w:rsidRDefault="00762C43"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r w:rsidRPr="0009228B">
              <w:rPr>
                <w:rFonts w:ascii="Times New Roman" w:hAnsi="Times New Roman" w:cs="Times New Roman"/>
              </w:rPr>
              <w:lastRenderedPageBreak/>
              <w:t>Praxis Exam 5362</w:t>
            </w:r>
          </w:p>
        </w:tc>
        <w:tc>
          <w:tcPr>
            <w:tcW w:w="2155" w:type="dxa"/>
          </w:tcPr>
          <w:p w14:paraId="097FB566" w14:textId="77777777" w:rsidR="00762C43" w:rsidRPr="006C2A4C" w:rsidRDefault="00762C43"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 xml:space="preserve">State Licensure Exam </w:t>
            </w:r>
          </w:p>
        </w:tc>
        <w:tc>
          <w:tcPr>
            <w:tcW w:w="2163" w:type="dxa"/>
          </w:tcPr>
          <w:p w14:paraId="035ECD7F" w14:textId="77777777" w:rsidR="00762C43" w:rsidRPr="0009228B" w:rsidRDefault="00762C43" w:rsidP="00683EE4">
            <w:pPr>
              <w:ind w:right="1"/>
              <w:jc w:val="center"/>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09228B">
              <w:rPr>
                <w:rFonts w:ascii="Times New Roman" w:eastAsia="Arial" w:hAnsi="Times New Roman" w:cs="Times New Roman"/>
              </w:rPr>
              <w:t xml:space="preserve">Administered prior to licensure with a minimum score of </w:t>
            </w:r>
          </w:p>
          <w:p w14:paraId="66FE2088" w14:textId="77777777" w:rsidR="00762C43" w:rsidRPr="006C2A4C" w:rsidRDefault="00762C43"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sidRPr="00BF7DC4">
              <w:rPr>
                <w:rFonts w:ascii="Times New Roman" w:eastAsia="Arial" w:hAnsi="Times New Roman" w:cs="Times New Roman"/>
              </w:rPr>
              <w:lastRenderedPageBreak/>
              <w:t>155 required</w:t>
            </w:r>
          </w:p>
        </w:tc>
        <w:tc>
          <w:tcPr>
            <w:tcW w:w="2159" w:type="dxa"/>
            <w:shd w:val="clear" w:color="auto" w:fill="auto"/>
          </w:tcPr>
          <w:p w14:paraId="3E32DF5E" w14:textId="77777777" w:rsidR="00762C43" w:rsidRPr="00BF7DC4" w:rsidRDefault="00762C43"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lastRenderedPageBreak/>
              <w:t xml:space="preserve">Program Coordinator </w:t>
            </w:r>
            <w:r>
              <w:rPr>
                <w:rFonts w:ascii="Times New Roman" w:eastAsia="Arial" w:hAnsi="Times New Roman" w:cs="Times New Roman"/>
              </w:rPr>
              <w:t>Alicia Shaw</w:t>
            </w:r>
            <w:r w:rsidRPr="00BF7DC4">
              <w:rPr>
                <w:rFonts w:ascii="Times New Roman" w:eastAsia="Arial" w:hAnsi="Times New Roman" w:cs="Times New Roman"/>
              </w:rPr>
              <w:t xml:space="preserve"> </w:t>
            </w:r>
          </w:p>
          <w:p w14:paraId="40AFEA72" w14:textId="77777777" w:rsidR="00762C43" w:rsidRPr="00BF7DC4" w:rsidRDefault="00762C43"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p>
          <w:p w14:paraId="37C1F453" w14:textId="77777777" w:rsidR="00762C43" w:rsidRPr="00BF7DC4" w:rsidRDefault="00762C43"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b/>
                <w:bCs/>
              </w:rPr>
              <w:lastRenderedPageBreak/>
              <w:t xml:space="preserve">Prathima Pattada </w:t>
            </w:r>
            <w:r w:rsidRPr="00BF7DC4">
              <w:rPr>
                <w:rFonts w:ascii="Times New Roman" w:eastAsia="Arial" w:hAnsi="Times New Roman" w:cs="Times New Roman"/>
              </w:rPr>
              <w:t>will collect the data</w:t>
            </w:r>
          </w:p>
          <w:p w14:paraId="26C6F6FC" w14:textId="77777777" w:rsidR="00762C43" w:rsidRPr="00BF7DC4" w:rsidRDefault="00762C43" w:rsidP="00683EE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165" w:type="dxa"/>
          </w:tcPr>
          <w:p w14:paraId="39FDEB6D" w14:textId="77777777" w:rsidR="00762C43" w:rsidRPr="00BF7DC4" w:rsidRDefault="00762C43"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lastRenderedPageBreak/>
              <w:t>80 % of students will be successful in passing the praxis</w:t>
            </w:r>
          </w:p>
        </w:tc>
      </w:tr>
      <w:tr w:rsidR="00762C43" w:rsidRPr="00BF7DC4" w14:paraId="710BDC82"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1E1DE9E5" w14:textId="77777777" w:rsidR="00762C43" w:rsidRPr="00BF7DC4" w:rsidRDefault="00762C43" w:rsidP="00683EE4">
            <w:pPr>
              <w:rPr>
                <w:rFonts w:ascii="Times New Roman" w:eastAsia="Arial" w:hAnsi="Times New Roman" w:cs="Times New Roman"/>
                <w:b w:val="0"/>
              </w:rPr>
            </w:pPr>
            <w:r w:rsidRPr="00BF7DC4">
              <w:rPr>
                <w:rFonts w:ascii="Times New Roman" w:eastAsia="Arial" w:hAnsi="Times New Roman" w:cs="Times New Roman"/>
              </w:rPr>
              <w:t>Assessment 2:</w:t>
            </w:r>
            <w:r w:rsidRPr="00BF7DC4">
              <w:rPr>
                <w:rFonts w:ascii="Times New Roman" w:eastAsia="Arial" w:hAnsi="Times New Roman" w:cs="Times New Roman"/>
                <w:b w:val="0"/>
              </w:rPr>
              <w:t xml:space="preserve"> Content Knowledge Assessment</w:t>
            </w:r>
          </w:p>
          <w:p w14:paraId="7CA2C157" w14:textId="77777777" w:rsidR="00762C43" w:rsidRPr="00BF7DC4" w:rsidRDefault="00762C43" w:rsidP="00683EE4">
            <w:pPr>
              <w:widowControl w:val="0"/>
              <w:autoSpaceDE w:val="0"/>
              <w:autoSpaceDN w:val="0"/>
              <w:adjustRightInd w:val="0"/>
              <w:spacing w:after="240"/>
              <w:rPr>
                <w:rFonts w:asciiTheme="majorHAnsi" w:hAnsiTheme="majorHAnsi" w:cs="Times"/>
                <w:b w:val="0"/>
                <w:sz w:val="22"/>
              </w:rPr>
            </w:pPr>
            <w:r w:rsidRPr="00BF7DC4">
              <w:rPr>
                <w:rFonts w:ascii="Times New Roman" w:eastAsia="Arial" w:hAnsi="Times New Roman" w:cs="Times New Roman"/>
                <w:b w:val="0"/>
              </w:rPr>
              <w:t>All standards are assessed on the content knowledge assessment</w:t>
            </w:r>
          </w:p>
        </w:tc>
        <w:tc>
          <w:tcPr>
            <w:tcW w:w="2154" w:type="dxa"/>
          </w:tcPr>
          <w:p w14:paraId="0AE02DEE" w14:textId="77777777" w:rsidR="00762C43" w:rsidRPr="006C2A4C" w:rsidRDefault="00762C43"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09228B">
              <w:rPr>
                <w:rFonts w:ascii="Times New Roman" w:eastAsia="Arial" w:hAnsi="Times New Roman" w:cs="Times New Roman"/>
              </w:rPr>
              <w:t xml:space="preserve">ESL Content Knowledge Assessment </w:t>
            </w:r>
          </w:p>
        </w:tc>
        <w:tc>
          <w:tcPr>
            <w:tcW w:w="2155" w:type="dxa"/>
          </w:tcPr>
          <w:p w14:paraId="554EB8BC" w14:textId="77777777" w:rsidR="00762C43" w:rsidRPr="006C2A4C" w:rsidRDefault="00762C43"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sidRPr="0009228B">
              <w:rPr>
                <w:rFonts w:ascii="Times New Roman" w:eastAsia="Arial" w:hAnsi="Times New Roman" w:cs="Times New Roman"/>
              </w:rPr>
              <w:t xml:space="preserve">Essay </w:t>
            </w:r>
          </w:p>
        </w:tc>
        <w:tc>
          <w:tcPr>
            <w:tcW w:w="2163" w:type="dxa"/>
          </w:tcPr>
          <w:p w14:paraId="4811E3C1" w14:textId="77777777" w:rsidR="00762C43" w:rsidRPr="00D92764" w:rsidRDefault="00762C43"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715B4CAF" w14:textId="77777777" w:rsidR="00762C43" w:rsidRPr="00D92764" w:rsidRDefault="00762C43"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ELDA 6673 Practicum in English as a Second Language</w:t>
            </w:r>
          </w:p>
          <w:p w14:paraId="5699D327" w14:textId="77777777" w:rsidR="00762C43" w:rsidRPr="006C2A4C" w:rsidRDefault="00762C43"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p>
        </w:tc>
        <w:tc>
          <w:tcPr>
            <w:tcW w:w="2159" w:type="dxa"/>
            <w:shd w:val="clear" w:color="auto" w:fill="auto"/>
          </w:tcPr>
          <w:p w14:paraId="6646697D" w14:textId="77777777" w:rsidR="00762C43" w:rsidRPr="00BF7DC4" w:rsidRDefault="00762C43"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3649D6F3" w14:textId="77777777" w:rsidR="00762C43" w:rsidRDefault="00762C43"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 xml:space="preserve"> </w:t>
            </w:r>
          </w:p>
          <w:p w14:paraId="49C7E964" w14:textId="77777777" w:rsidR="00762C43" w:rsidRPr="00BF7DC4" w:rsidRDefault="00762C43"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15517540" w14:textId="77777777" w:rsidR="00762C43" w:rsidRPr="00BF7DC4" w:rsidRDefault="00762C43"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80% of students will score exemplary or proficient</w:t>
            </w:r>
          </w:p>
        </w:tc>
      </w:tr>
      <w:tr w:rsidR="00762C43" w:rsidRPr="00BF7DC4" w14:paraId="69929862"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6F175345" w14:textId="77777777" w:rsidR="00762C43" w:rsidRPr="00BF7DC4" w:rsidRDefault="00762C43" w:rsidP="00683EE4">
            <w:pPr>
              <w:ind w:right="62"/>
              <w:rPr>
                <w:rFonts w:ascii="Times New Roman" w:hAnsi="Times New Roman" w:cs="Times New Roman"/>
              </w:rPr>
            </w:pPr>
            <w:r w:rsidRPr="00BF7DC4">
              <w:rPr>
                <w:rFonts w:ascii="Times New Roman" w:eastAsia="Arial" w:hAnsi="Times New Roman" w:cs="Times New Roman"/>
              </w:rPr>
              <w:t xml:space="preserve">Assessment 3: </w:t>
            </w:r>
          </w:p>
          <w:p w14:paraId="6CE27B92" w14:textId="77777777" w:rsidR="00762C43" w:rsidRPr="00BF7DC4" w:rsidRDefault="00762C43" w:rsidP="00683EE4">
            <w:pPr>
              <w:spacing w:line="244" w:lineRule="auto"/>
              <w:rPr>
                <w:rFonts w:ascii="Times New Roman" w:hAnsi="Times New Roman" w:cs="Times New Roman"/>
                <w:b w:val="0"/>
              </w:rPr>
            </w:pPr>
            <w:r w:rsidRPr="00BF7DC4">
              <w:rPr>
                <w:rFonts w:ascii="Times New Roman" w:eastAsia="Arial" w:hAnsi="Times New Roman" w:cs="Times New Roman"/>
                <w:b w:val="0"/>
              </w:rPr>
              <w:t>Skill Assessment</w:t>
            </w:r>
          </w:p>
          <w:p w14:paraId="47AB7378" w14:textId="77777777" w:rsidR="00762C43" w:rsidRPr="00BF7DC4" w:rsidRDefault="00762C43" w:rsidP="00683EE4">
            <w:pPr>
              <w:rPr>
                <w:rFonts w:asciiTheme="majorHAnsi" w:hAnsiTheme="majorHAnsi" w:cs="Times"/>
                <w:bCs w:val="0"/>
                <w:sz w:val="22"/>
              </w:rPr>
            </w:pPr>
            <w:r>
              <w:rPr>
                <w:rFonts w:ascii="Times New Roman" w:hAnsi="Times New Roman" w:cs="Times New Roman"/>
                <w:b w:val="0"/>
                <w:iCs/>
              </w:rPr>
              <w:t xml:space="preserve">InTASC </w:t>
            </w:r>
            <w:r w:rsidRPr="00BF7DC4">
              <w:rPr>
                <w:rFonts w:ascii="Times New Roman" w:hAnsi="Times New Roman" w:cs="Times New Roman"/>
                <w:b w:val="0"/>
                <w:iCs/>
              </w:rPr>
              <w:t xml:space="preserve">Standard </w:t>
            </w:r>
          </w:p>
          <w:p w14:paraId="17799DEF" w14:textId="77777777" w:rsidR="00762C43" w:rsidRPr="00BF7DC4" w:rsidRDefault="00762C43" w:rsidP="00683EE4">
            <w:pPr>
              <w:widowControl w:val="0"/>
              <w:autoSpaceDE w:val="0"/>
              <w:autoSpaceDN w:val="0"/>
              <w:adjustRightInd w:val="0"/>
              <w:spacing w:after="240"/>
              <w:rPr>
                <w:rFonts w:asciiTheme="majorHAnsi" w:hAnsiTheme="majorHAnsi" w:cs="Times"/>
                <w:b w:val="0"/>
                <w:sz w:val="22"/>
              </w:rPr>
            </w:pPr>
            <w:r>
              <w:rPr>
                <w:rFonts w:asciiTheme="majorHAnsi" w:hAnsiTheme="majorHAnsi" w:cs="Times"/>
                <w:b w:val="0"/>
                <w:sz w:val="22"/>
              </w:rPr>
              <w:t>1, 2, 4, 7, &amp; 8</w:t>
            </w:r>
          </w:p>
        </w:tc>
        <w:tc>
          <w:tcPr>
            <w:tcW w:w="2154" w:type="dxa"/>
          </w:tcPr>
          <w:p w14:paraId="2FAC9D69" w14:textId="77777777" w:rsidR="00762C43" w:rsidRPr="006C2A4C" w:rsidRDefault="00762C43"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sidRPr="0009228B">
              <w:rPr>
                <w:rFonts w:ascii="Times New Roman" w:hAnsi="Times New Roman" w:cs="Times New Roman"/>
                <w:iCs/>
              </w:rPr>
              <w:t xml:space="preserve">Cultural Awareness in Assessment: Creating and presenting assessment of oral proficiency </w:t>
            </w:r>
          </w:p>
        </w:tc>
        <w:tc>
          <w:tcPr>
            <w:tcW w:w="2155" w:type="dxa"/>
          </w:tcPr>
          <w:p w14:paraId="0C1F98D8" w14:textId="77777777" w:rsidR="00762C43" w:rsidRPr="006C2A4C" w:rsidRDefault="00762C43"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09228B">
              <w:rPr>
                <w:rFonts w:ascii="Times New Roman" w:hAnsi="Times New Roman" w:cs="Times New Roman"/>
              </w:rPr>
              <w:t xml:space="preserve">Performance Based Field Activity </w:t>
            </w:r>
          </w:p>
        </w:tc>
        <w:tc>
          <w:tcPr>
            <w:tcW w:w="2163" w:type="dxa"/>
          </w:tcPr>
          <w:p w14:paraId="333745D3" w14:textId="77777777" w:rsidR="00762C43" w:rsidRDefault="00762C43" w:rsidP="00683EE4">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Spring and summer</w:t>
            </w:r>
          </w:p>
          <w:p w14:paraId="6A7E81B2" w14:textId="77777777" w:rsidR="00762C43" w:rsidRPr="006C2A4C" w:rsidRDefault="00762C43" w:rsidP="00683EE4">
            <w:pPr>
              <w:widowControl w:val="0"/>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asciiTheme="majorHAnsi" w:hAnsiTheme="majorHAnsi" w:cs="Times"/>
                <w:sz w:val="22"/>
              </w:rPr>
            </w:pPr>
            <w:r w:rsidRPr="00D92764">
              <w:rPr>
                <w:rFonts w:ascii="Times New Roman" w:hAnsi="Times New Roman" w:cs="Times New Roman"/>
              </w:rPr>
              <w:t>EDLA 6653 Second Language Assessment</w:t>
            </w:r>
          </w:p>
        </w:tc>
        <w:tc>
          <w:tcPr>
            <w:tcW w:w="2159" w:type="dxa"/>
            <w:shd w:val="clear" w:color="auto" w:fill="auto"/>
          </w:tcPr>
          <w:p w14:paraId="124285E6" w14:textId="77777777" w:rsidR="00762C43" w:rsidRPr="00BF7DC4" w:rsidRDefault="00762C43"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1D17822D" w14:textId="77777777" w:rsidR="00762C43" w:rsidRDefault="00762C43"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9E9C5FA" w14:textId="77777777" w:rsidR="00762C43" w:rsidRPr="00BF7DC4" w:rsidRDefault="00762C43"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085CC231" w14:textId="77777777" w:rsidR="00762C43" w:rsidRPr="00BF7DC4" w:rsidRDefault="00762C43"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80% of students will score exemplary or proficient</w:t>
            </w:r>
          </w:p>
        </w:tc>
      </w:tr>
      <w:tr w:rsidR="00762C43" w:rsidRPr="00BF7DC4" w14:paraId="6D4951E8"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37ECC57D" w14:textId="77777777" w:rsidR="00762C43" w:rsidRPr="00BF7DC4" w:rsidRDefault="00762C43" w:rsidP="00683EE4">
            <w:pPr>
              <w:ind w:right="62"/>
              <w:rPr>
                <w:rFonts w:ascii="Times New Roman" w:hAnsi="Times New Roman" w:cs="Times New Roman"/>
              </w:rPr>
            </w:pPr>
            <w:r w:rsidRPr="00BF7DC4">
              <w:rPr>
                <w:rFonts w:ascii="Times New Roman" w:eastAsia="Arial" w:hAnsi="Times New Roman" w:cs="Times New Roman"/>
              </w:rPr>
              <w:t xml:space="preserve">Assessment 4: </w:t>
            </w:r>
          </w:p>
          <w:p w14:paraId="116116BE" w14:textId="77777777" w:rsidR="00762C43" w:rsidRPr="00BF7DC4" w:rsidRDefault="00762C43" w:rsidP="00683EE4">
            <w:pPr>
              <w:spacing w:line="239" w:lineRule="auto"/>
              <w:rPr>
                <w:rFonts w:ascii="Times New Roman" w:hAnsi="Times New Roman" w:cs="Times New Roman"/>
                <w:b w:val="0"/>
              </w:rPr>
            </w:pPr>
            <w:r w:rsidRPr="00BF7DC4">
              <w:rPr>
                <w:rFonts w:ascii="Times New Roman" w:eastAsia="Arial" w:hAnsi="Times New Roman" w:cs="Times New Roman"/>
                <w:b w:val="0"/>
              </w:rPr>
              <w:t xml:space="preserve">Skill Assessment </w:t>
            </w:r>
          </w:p>
          <w:p w14:paraId="54B231B1" w14:textId="77777777" w:rsidR="00762C43" w:rsidRPr="00BF7DC4" w:rsidRDefault="00762C43" w:rsidP="00683EE4">
            <w:pPr>
              <w:rPr>
                <w:rFonts w:asciiTheme="majorHAnsi" w:hAnsiTheme="majorHAnsi" w:cs="Times"/>
                <w:bCs w:val="0"/>
                <w:sz w:val="22"/>
              </w:rPr>
            </w:pPr>
            <w:r>
              <w:rPr>
                <w:rFonts w:ascii="Times New Roman" w:hAnsi="Times New Roman" w:cs="Times New Roman"/>
                <w:b w:val="0"/>
                <w:iCs/>
              </w:rPr>
              <w:t>InTASC</w:t>
            </w:r>
            <w:r w:rsidRPr="00BF7DC4">
              <w:rPr>
                <w:rFonts w:ascii="Times New Roman" w:hAnsi="Times New Roman" w:cs="Times New Roman"/>
                <w:b w:val="0"/>
              </w:rPr>
              <w:t xml:space="preserve"> Standard </w:t>
            </w:r>
          </w:p>
          <w:p w14:paraId="532935C1" w14:textId="77777777" w:rsidR="00762C43" w:rsidRPr="00BF7DC4" w:rsidRDefault="00762C43" w:rsidP="00683EE4">
            <w:pPr>
              <w:widowControl w:val="0"/>
              <w:autoSpaceDE w:val="0"/>
              <w:autoSpaceDN w:val="0"/>
              <w:adjustRightInd w:val="0"/>
              <w:spacing w:after="240"/>
              <w:rPr>
                <w:rFonts w:asciiTheme="majorHAnsi" w:hAnsiTheme="majorHAnsi" w:cs="Times"/>
                <w:b w:val="0"/>
                <w:sz w:val="22"/>
              </w:rPr>
            </w:pPr>
            <w:r>
              <w:rPr>
                <w:rFonts w:asciiTheme="majorHAnsi" w:hAnsiTheme="majorHAnsi" w:cs="Times"/>
                <w:b w:val="0"/>
                <w:sz w:val="22"/>
              </w:rPr>
              <w:t>1, 2, 4, 6</w:t>
            </w:r>
          </w:p>
        </w:tc>
        <w:tc>
          <w:tcPr>
            <w:tcW w:w="2154" w:type="dxa"/>
          </w:tcPr>
          <w:p w14:paraId="6F0020E0" w14:textId="77777777" w:rsidR="00762C43" w:rsidRPr="006C2A4C" w:rsidRDefault="00762C43"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09228B">
              <w:rPr>
                <w:rFonts w:ascii="Times New Roman" w:hAnsi="Times New Roman" w:cs="Times New Roman"/>
              </w:rPr>
              <w:t>Voice Thread/Video Assignment (utilize EPP Technology Rubric in addition to course rubric)</w:t>
            </w:r>
          </w:p>
        </w:tc>
        <w:tc>
          <w:tcPr>
            <w:tcW w:w="2155" w:type="dxa"/>
          </w:tcPr>
          <w:p w14:paraId="72FA2390" w14:textId="77777777" w:rsidR="00762C43" w:rsidRPr="006C2A4C" w:rsidRDefault="00762C43"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sidRPr="0009228B">
              <w:rPr>
                <w:rFonts w:ascii="Times New Roman" w:hAnsi="Times New Roman" w:cs="Times New Roman"/>
              </w:rPr>
              <w:t>Performance Based Field Activity</w:t>
            </w:r>
          </w:p>
        </w:tc>
        <w:tc>
          <w:tcPr>
            <w:tcW w:w="2163" w:type="dxa"/>
          </w:tcPr>
          <w:p w14:paraId="013344A0" w14:textId="77777777" w:rsidR="00762C43" w:rsidRPr="00D92764" w:rsidRDefault="00762C43"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26DC649A" w14:textId="77777777" w:rsidR="00762C43" w:rsidRPr="00D92764" w:rsidRDefault="00762C43"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ELDA 6673 Practicum in English as a Second Language</w:t>
            </w:r>
          </w:p>
          <w:p w14:paraId="700C1D71" w14:textId="77777777" w:rsidR="00762C43" w:rsidRPr="006C2A4C" w:rsidRDefault="00762C43"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p>
        </w:tc>
        <w:tc>
          <w:tcPr>
            <w:tcW w:w="2159" w:type="dxa"/>
            <w:shd w:val="clear" w:color="auto" w:fill="auto"/>
          </w:tcPr>
          <w:p w14:paraId="1BD277EB" w14:textId="77777777" w:rsidR="00762C43" w:rsidRPr="00BF7DC4" w:rsidRDefault="00762C43"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744F37FA" w14:textId="77777777" w:rsidR="00762C43" w:rsidRDefault="00762C43"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E236836" w14:textId="77777777" w:rsidR="00762C43" w:rsidRPr="00BF7DC4" w:rsidRDefault="00762C43"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4F6192CB" w14:textId="77777777" w:rsidR="00762C43" w:rsidRPr="00BF7DC4" w:rsidRDefault="00762C43"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62C43" w:rsidRPr="00BF7DC4" w14:paraId="35AC5BE1" w14:textId="77777777" w:rsidTr="00683E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4" w:type="dxa"/>
          </w:tcPr>
          <w:p w14:paraId="30D81B28" w14:textId="77777777" w:rsidR="00762C43" w:rsidRPr="005902D7" w:rsidRDefault="00762C43" w:rsidP="00683EE4">
            <w:pPr>
              <w:ind w:left="11" w:right="9"/>
              <w:rPr>
                <w:rFonts w:ascii="Times New Roman" w:eastAsia="Arial" w:hAnsi="Times New Roman" w:cs="Times New Roman"/>
              </w:rPr>
            </w:pPr>
            <w:r w:rsidRPr="005902D7">
              <w:rPr>
                <w:rFonts w:ascii="Times New Roman" w:eastAsia="Arial" w:hAnsi="Times New Roman" w:cs="Times New Roman"/>
              </w:rPr>
              <w:t xml:space="preserve">Assessment 5: </w:t>
            </w:r>
          </w:p>
          <w:p w14:paraId="6D969A55" w14:textId="77777777" w:rsidR="00762C43" w:rsidRPr="005902D7" w:rsidRDefault="00762C43" w:rsidP="00683EE4">
            <w:pPr>
              <w:ind w:left="11" w:right="9"/>
              <w:rPr>
                <w:rFonts w:ascii="Times New Roman" w:eastAsia="Arial" w:hAnsi="Times New Roman" w:cs="Times New Roman"/>
                <w:bCs w:val="0"/>
              </w:rPr>
            </w:pPr>
            <w:r w:rsidRPr="005902D7">
              <w:rPr>
                <w:rFonts w:ascii="Times New Roman" w:eastAsia="Arial" w:hAnsi="Times New Roman" w:cs="Times New Roman"/>
                <w:b w:val="0"/>
              </w:rPr>
              <w:t>Skill Assessment</w:t>
            </w:r>
          </w:p>
          <w:p w14:paraId="45AB8FB0" w14:textId="77777777" w:rsidR="00762C43" w:rsidRPr="005902D7" w:rsidRDefault="00762C43" w:rsidP="00683EE4">
            <w:pPr>
              <w:ind w:left="11" w:right="9"/>
              <w:rPr>
                <w:rFonts w:ascii="Times New Roman" w:eastAsia="Arial" w:hAnsi="Times New Roman" w:cs="Times New Roman"/>
                <w:b w:val="0"/>
              </w:rPr>
            </w:pPr>
            <w:r w:rsidRPr="005902D7">
              <w:rPr>
                <w:rFonts w:ascii="Times New Roman" w:eastAsia="Arial" w:hAnsi="Times New Roman" w:cs="Times New Roman"/>
                <w:b w:val="0"/>
              </w:rPr>
              <w:t xml:space="preserve">Standard </w:t>
            </w:r>
            <w:r>
              <w:rPr>
                <w:rFonts w:ascii="Times New Roman" w:eastAsia="Arial" w:hAnsi="Times New Roman" w:cs="Times New Roman"/>
                <w:b w:val="0"/>
              </w:rPr>
              <w:t>10</w:t>
            </w:r>
          </w:p>
          <w:p w14:paraId="61B4207D" w14:textId="77777777" w:rsidR="00762C43" w:rsidRPr="00971B19" w:rsidRDefault="00762C43" w:rsidP="00683EE4">
            <w:pPr>
              <w:widowControl w:val="0"/>
              <w:autoSpaceDE w:val="0"/>
              <w:autoSpaceDN w:val="0"/>
              <w:adjustRightInd w:val="0"/>
              <w:rPr>
                <w:rFonts w:ascii="Times New Roman" w:hAnsi="Times New Roman" w:cs="Times New Roman"/>
                <w:b w:val="0"/>
              </w:rPr>
            </w:pPr>
          </w:p>
        </w:tc>
        <w:tc>
          <w:tcPr>
            <w:tcW w:w="2154" w:type="dxa"/>
          </w:tcPr>
          <w:p w14:paraId="564F352C" w14:textId="77777777" w:rsidR="00762C43" w:rsidRPr="006C2A4C" w:rsidRDefault="00762C43"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sz w:val="22"/>
              </w:rPr>
            </w:pPr>
            <w:r w:rsidRPr="006A1234">
              <w:rPr>
                <w:rFonts w:ascii="Times New Roman" w:hAnsi="Times New Roman" w:cs="Times New Roman"/>
              </w:rPr>
              <w:t>Community  Survey to determine needs for</w:t>
            </w:r>
            <w:r>
              <w:rPr>
                <w:rFonts w:ascii="Times New Roman" w:hAnsi="Times New Roman" w:cs="Times New Roman"/>
              </w:rPr>
              <w:t xml:space="preserve"> the number needs of ESL families(includes </w:t>
            </w:r>
            <w:r w:rsidRPr="006A1234">
              <w:rPr>
                <w:rFonts w:ascii="Times New Roman" w:hAnsi="Times New Roman" w:cs="Times New Roman"/>
              </w:rPr>
              <w:t>data analysis</w:t>
            </w:r>
            <w:r>
              <w:rPr>
                <w:rFonts w:ascii="Times New Roman" w:hAnsi="Times New Roman" w:cs="Times New Roman"/>
              </w:rPr>
              <w:t>)</w:t>
            </w:r>
          </w:p>
        </w:tc>
        <w:tc>
          <w:tcPr>
            <w:tcW w:w="2155" w:type="dxa"/>
          </w:tcPr>
          <w:p w14:paraId="37B7CA0D" w14:textId="77777777" w:rsidR="00762C43" w:rsidRPr="006C2A4C" w:rsidRDefault="00762C43" w:rsidP="00683EE4">
            <w:pPr>
              <w:cnfStyle w:val="000000100000" w:firstRow="0" w:lastRow="0" w:firstColumn="0" w:lastColumn="0" w:oddVBand="0" w:evenVBand="0" w:oddHBand="1" w:evenHBand="0" w:firstRowFirstColumn="0" w:firstRowLastColumn="0" w:lastRowFirstColumn="0" w:lastRowLastColumn="0"/>
              <w:rPr>
                <w:rFonts w:asciiTheme="majorHAnsi" w:hAnsiTheme="majorHAnsi" w:cs="Tahoma"/>
                <w:sz w:val="22"/>
              </w:rPr>
            </w:pPr>
            <w:r w:rsidRPr="006A1234">
              <w:rPr>
                <w:rFonts w:ascii="Times New Roman" w:hAnsi="Times New Roman" w:cs="Times New Roman"/>
              </w:rPr>
              <w:t>survey</w:t>
            </w:r>
          </w:p>
        </w:tc>
        <w:tc>
          <w:tcPr>
            <w:tcW w:w="2163" w:type="dxa"/>
          </w:tcPr>
          <w:p w14:paraId="20CF323C" w14:textId="77777777" w:rsidR="00762C43" w:rsidRPr="00D92764" w:rsidRDefault="00762C43" w:rsidP="00683EE4">
            <w:pPr>
              <w:ind w:right="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47C6F5A6" w14:textId="77777777" w:rsidR="00762C43" w:rsidRPr="00662584" w:rsidRDefault="00762C43"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ELDA 6673 Practicum in English as a Second Language</w:t>
            </w:r>
          </w:p>
        </w:tc>
        <w:tc>
          <w:tcPr>
            <w:tcW w:w="2159" w:type="dxa"/>
            <w:shd w:val="clear" w:color="auto" w:fill="auto"/>
          </w:tcPr>
          <w:p w14:paraId="36CAB094" w14:textId="77777777" w:rsidR="00762C43" w:rsidRPr="00BF7DC4" w:rsidRDefault="00762C43" w:rsidP="00683EE4">
            <w:pPr>
              <w:ind w:right="5"/>
              <w:cnfStyle w:val="000000100000" w:firstRow="0" w:lastRow="0" w:firstColumn="0" w:lastColumn="0" w:oddVBand="0" w:evenVBand="0" w:oddHBand="1"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 xml:space="preserve">Course Instructor </w:t>
            </w:r>
          </w:p>
          <w:p w14:paraId="18E4FE5A" w14:textId="77777777" w:rsidR="00762C43" w:rsidRDefault="00762C43"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14:paraId="23FE7B58" w14:textId="77777777" w:rsidR="00762C43" w:rsidRPr="00BF7DC4" w:rsidRDefault="00762C43"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tc>
        <w:tc>
          <w:tcPr>
            <w:tcW w:w="2165" w:type="dxa"/>
          </w:tcPr>
          <w:p w14:paraId="74CE9EBB" w14:textId="77777777" w:rsidR="00762C43" w:rsidRPr="00BF7DC4" w:rsidRDefault="00762C43" w:rsidP="00683EE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80% of students will score exemplary or proficient</w:t>
            </w:r>
          </w:p>
        </w:tc>
      </w:tr>
      <w:tr w:rsidR="00762C43" w:rsidRPr="00BF7DC4" w14:paraId="48B14659" w14:textId="77777777" w:rsidTr="00683EE4">
        <w:tc>
          <w:tcPr>
            <w:cnfStyle w:val="001000000000" w:firstRow="0" w:lastRow="0" w:firstColumn="1" w:lastColumn="0" w:oddVBand="0" w:evenVBand="0" w:oddHBand="0" w:evenHBand="0" w:firstRowFirstColumn="0" w:firstRowLastColumn="0" w:lastRowFirstColumn="0" w:lastRowLastColumn="0"/>
            <w:tcW w:w="2154" w:type="dxa"/>
          </w:tcPr>
          <w:p w14:paraId="304D889A" w14:textId="77777777" w:rsidR="00762C43" w:rsidRPr="00BF7DC4" w:rsidRDefault="00762C43" w:rsidP="00683EE4">
            <w:pPr>
              <w:rPr>
                <w:rFonts w:ascii="Times New Roman" w:eastAsia="Arial" w:hAnsi="Times New Roman" w:cs="Times New Roman"/>
                <w:b w:val="0"/>
                <w:bCs w:val="0"/>
              </w:rPr>
            </w:pPr>
            <w:r w:rsidRPr="00BF7DC4">
              <w:rPr>
                <w:rFonts w:ascii="Times New Roman" w:eastAsia="Arial" w:hAnsi="Times New Roman" w:cs="Times New Roman"/>
              </w:rPr>
              <w:t xml:space="preserve">Assessment </w:t>
            </w:r>
            <w:r>
              <w:rPr>
                <w:rFonts w:ascii="Times New Roman" w:eastAsia="Arial" w:hAnsi="Times New Roman" w:cs="Times New Roman"/>
              </w:rPr>
              <w:t>6</w:t>
            </w:r>
            <w:r w:rsidRPr="00BF7DC4">
              <w:rPr>
                <w:rFonts w:ascii="Times New Roman" w:eastAsia="Arial" w:hAnsi="Times New Roman" w:cs="Times New Roman"/>
              </w:rPr>
              <w:t xml:space="preserve">: </w:t>
            </w:r>
            <w:r w:rsidRPr="00BF7DC4">
              <w:rPr>
                <w:rFonts w:ascii="Times New Roman" w:eastAsia="Arial" w:hAnsi="Times New Roman" w:cs="Times New Roman"/>
                <w:b w:val="0"/>
                <w:bCs w:val="0"/>
              </w:rPr>
              <w:t>Optional</w:t>
            </w:r>
          </w:p>
          <w:p w14:paraId="297E48D3" w14:textId="77777777" w:rsidR="00762C43" w:rsidRPr="00BF7DC4" w:rsidRDefault="00762C43" w:rsidP="00683EE4">
            <w:pPr>
              <w:rPr>
                <w:rFonts w:ascii="Times New Roman" w:eastAsia="Arial" w:hAnsi="Times New Roman" w:cs="Times New Roman"/>
                <w:b w:val="0"/>
              </w:rPr>
            </w:pPr>
            <w:r>
              <w:rPr>
                <w:rFonts w:ascii="Times New Roman" w:eastAsia="Arial" w:hAnsi="Times New Roman" w:cs="Times New Roman"/>
                <w:b w:val="0"/>
              </w:rPr>
              <w:t>Standards</w:t>
            </w:r>
            <w:r w:rsidRPr="00BF7DC4">
              <w:rPr>
                <w:rFonts w:ascii="Times New Roman" w:eastAsia="Arial" w:hAnsi="Times New Roman" w:cs="Times New Roman"/>
                <w:b w:val="0"/>
              </w:rPr>
              <w:t xml:space="preserve"> Assessment </w:t>
            </w:r>
          </w:p>
          <w:p w14:paraId="6CBC8810" w14:textId="77777777" w:rsidR="00762C43" w:rsidRDefault="00762C43" w:rsidP="00683EE4">
            <w:pPr>
              <w:widowControl w:val="0"/>
              <w:autoSpaceDE w:val="0"/>
              <w:autoSpaceDN w:val="0"/>
              <w:adjustRightInd w:val="0"/>
              <w:spacing w:after="240"/>
              <w:rPr>
                <w:rFonts w:ascii="Times New Roman" w:eastAsia="Arial" w:hAnsi="Times New Roman" w:cs="Times New Roman"/>
              </w:rPr>
            </w:pPr>
            <w:r w:rsidRPr="00BF7DC4">
              <w:rPr>
                <w:rFonts w:ascii="Times New Roman" w:eastAsia="Arial" w:hAnsi="Times New Roman" w:cs="Times New Roman"/>
                <w:b w:val="0"/>
                <w:bCs w:val="0"/>
              </w:rPr>
              <w:t>Candidate’s skills in a field-based setting</w:t>
            </w:r>
            <w:r>
              <w:rPr>
                <w:rFonts w:ascii="Times New Roman" w:eastAsia="Arial" w:hAnsi="Times New Roman" w:cs="Times New Roman"/>
                <w:b w:val="0"/>
                <w:bCs w:val="0"/>
              </w:rPr>
              <w:t>.</w:t>
            </w:r>
          </w:p>
          <w:p w14:paraId="17BCBD9C" w14:textId="77777777" w:rsidR="00762C43" w:rsidRPr="00BF7DC4" w:rsidRDefault="00762C43" w:rsidP="00683EE4">
            <w:pPr>
              <w:widowControl w:val="0"/>
              <w:autoSpaceDE w:val="0"/>
              <w:autoSpaceDN w:val="0"/>
              <w:adjustRightInd w:val="0"/>
              <w:spacing w:after="240"/>
              <w:rPr>
                <w:rFonts w:asciiTheme="majorHAnsi" w:hAnsiTheme="majorHAnsi" w:cs="Times"/>
                <w:b w:val="0"/>
                <w:sz w:val="22"/>
              </w:rPr>
            </w:pPr>
            <w:r>
              <w:rPr>
                <w:rFonts w:ascii="Times New Roman" w:eastAsia="Arial" w:hAnsi="Times New Roman" w:cs="Times New Roman"/>
                <w:b w:val="0"/>
                <w:bCs w:val="0"/>
              </w:rPr>
              <w:lastRenderedPageBreak/>
              <w:t>Assess all standards</w:t>
            </w:r>
            <w:r w:rsidRPr="00BF7DC4">
              <w:rPr>
                <w:rFonts w:ascii="Times New Roman" w:eastAsia="Arial" w:hAnsi="Times New Roman" w:cs="Times New Roman"/>
                <w:b w:val="0"/>
                <w:bCs w:val="0"/>
              </w:rPr>
              <w:t xml:space="preserve"> </w:t>
            </w:r>
          </w:p>
        </w:tc>
        <w:tc>
          <w:tcPr>
            <w:tcW w:w="2154" w:type="dxa"/>
          </w:tcPr>
          <w:p w14:paraId="3EC2BD73" w14:textId="77777777" w:rsidR="00762C43" w:rsidRPr="006C2A4C" w:rsidRDefault="00762C43"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sz w:val="22"/>
              </w:rPr>
            </w:pPr>
            <w:r w:rsidRPr="0009228B">
              <w:rPr>
                <w:rFonts w:ascii="Times New Roman" w:hAnsi="Times New Roman" w:cs="Times New Roman"/>
              </w:rPr>
              <w:lastRenderedPageBreak/>
              <w:t>Site Mentor Evaluation</w:t>
            </w:r>
          </w:p>
        </w:tc>
        <w:tc>
          <w:tcPr>
            <w:tcW w:w="2155" w:type="dxa"/>
          </w:tcPr>
          <w:p w14:paraId="4FEAABF5" w14:textId="77777777" w:rsidR="00762C43" w:rsidRPr="006C2A4C" w:rsidRDefault="00762C43" w:rsidP="00683EE4">
            <w:pPr>
              <w:cnfStyle w:val="000000000000" w:firstRow="0" w:lastRow="0" w:firstColumn="0" w:lastColumn="0" w:oddVBand="0" w:evenVBand="0" w:oddHBand="0" w:evenHBand="0" w:firstRowFirstColumn="0" w:firstRowLastColumn="0" w:lastRowFirstColumn="0" w:lastRowLastColumn="0"/>
              <w:rPr>
                <w:rFonts w:asciiTheme="majorHAnsi" w:hAnsiTheme="majorHAnsi" w:cs="Tahoma"/>
                <w:sz w:val="22"/>
              </w:rPr>
            </w:pPr>
            <w:r>
              <w:rPr>
                <w:rFonts w:ascii="Times New Roman" w:hAnsi="Times New Roman" w:cs="Times New Roman"/>
              </w:rPr>
              <w:t>survey</w:t>
            </w:r>
            <w:r w:rsidRPr="0009228B">
              <w:rPr>
                <w:rFonts w:ascii="Times New Roman" w:hAnsi="Times New Roman" w:cs="Times New Roman"/>
              </w:rPr>
              <w:t xml:space="preserve"> </w:t>
            </w:r>
          </w:p>
        </w:tc>
        <w:tc>
          <w:tcPr>
            <w:tcW w:w="2163" w:type="dxa"/>
          </w:tcPr>
          <w:p w14:paraId="78D3C545" w14:textId="77777777" w:rsidR="00762C43" w:rsidRPr="00D92764" w:rsidRDefault="00762C43" w:rsidP="00683EE4">
            <w:pPr>
              <w:ind w:righ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Fall, Spring, Summer</w:t>
            </w:r>
          </w:p>
          <w:p w14:paraId="6F43DE27" w14:textId="77777777" w:rsidR="00762C43" w:rsidRPr="00D92764" w:rsidRDefault="00762C43"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92764">
              <w:rPr>
                <w:rFonts w:ascii="Times New Roman" w:hAnsi="Times New Roman" w:cs="Times New Roman"/>
              </w:rPr>
              <w:t>ELDA 6673 Practicum in English as a Second Language</w:t>
            </w:r>
          </w:p>
          <w:p w14:paraId="19AE6233" w14:textId="77777777" w:rsidR="00762C43" w:rsidRPr="006C2A4C" w:rsidRDefault="00762C43" w:rsidP="00683EE4">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Theme="majorHAnsi" w:hAnsiTheme="majorHAnsi" w:cs="Times"/>
                <w:sz w:val="22"/>
              </w:rPr>
            </w:pPr>
          </w:p>
        </w:tc>
        <w:tc>
          <w:tcPr>
            <w:tcW w:w="2159" w:type="dxa"/>
            <w:shd w:val="clear" w:color="auto" w:fill="auto"/>
          </w:tcPr>
          <w:p w14:paraId="51FA04E2" w14:textId="77777777" w:rsidR="00762C43" w:rsidRPr="00BF7DC4" w:rsidRDefault="00762C43"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rPr>
              <w:t>Course Instructor</w:t>
            </w:r>
          </w:p>
          <w:p w14:paraId="7F9A4171" w14:textId="77777777" w:rsidR="00762C43" w:rsidRDefault="00762C43" w:rsidP="00683EE4">
            <w:pPr>
              <w:ind w:right="5"/>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rPr>
            </w:pPr>
          </w:p>
          <w:p w14:paraId="5BCD891B" w14:textId="77777777" w:rsidR="00762C43" w:rsidRDefault="00762C43" w:rsidP="00683EE4">
            <w:pPr>
              <w:ind w:right="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t>Program Coordinator-Alicia Shaw</w:t>
            </w:r>
          </w:p>
          <w:p w14:paraId="7711B0CA" w14:textId="77777777" w:rsidR="00762C43" w:rsidRDefault="00762C43"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b/>
                <w:bCs/>
              </w:rPr>
            </w:pPr>
          </w:p>
          <w:p w14:paraId="7CB8295E" w14:textId="77777777" w:rsidR="00762C43" w:rsidRPr="00BF7DC4" w:rsidRDefault="00762C43" w:rsidP="00683EE4">
            <w:pPr>
              <w:ind w:right="5"/>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BF7DC4">
              <w:rPr>
                <w:rFonts w:ascii="Times New Roman" w:eastAsia="Arial" w:hAnsi="Times New Roman" w:cs="Times New Roman"/>
                <w:b/>
                <w:bCs/>
              </w:rPr>
              <w:lastRenderedPageBreak/>
              <w:t xml:space="preserve">Prathima Pattada </w:t>
            </w:r>
            <w:r w:rsidRPr="00BF7DC4">
              <w:rPr>
                <w:rFonts w:ascii="Times New Roman" w:eastAsia="Arial" w:hAnsi="Times New Roman" w:cs="Times New Roman"/>
              </w:rPr>
              <w:t>will collect the data</w:t>
            </w:r>
          </w:p>
          <w:p w14:paraId="4018023F" w14:textId="77777777" w:rsidR="00762C43" w:rsidRPr="00BF7DC4" w:rsidRDefault="00762C43"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165" w:type="dxa"/>
          </w:tcPr>
          <w:p w14:paraId="741AF18B" w14:textId="77777777" w:rsidR="00762C43" w:rsidRPr="00BF7DC4" w:rsidRDefault="00762C43" w:rsidP="00683EE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F7DC4">
              <w:rPr>
                <w:rFonts w:ascii="Times New Roman" w:hAnsi="Times New Roman" w:cs="Times New Roman"/>
              </w:rPr>
              <w:lastRenderedPageBreak/>
              <w:t>80% of students will score exemplary or proficient</w:t>
            </w:r>
          </w:p>
        </w:tc>
      </w:tr>
    </w:tbl>
    <w:p w14:paraId="11A1B090" w14:textId="77777777" w:rsidR="00762C43" w:rsidRDefault="00762C43" w:rsidP="00CA269E">
      <w:pPr>
        <w:tabs>
          <w:tab w:val="left" w:pos="360"/>
          <w:tab w:val="left" w:pos="810"/>
        </w:tabs>
        <w:spacing w:after="0"/>
        <w:rPr>
          <w:rFonts w:asciiTheme="majorHAnsi" w:hAnsiTheme="majorHAnsi" w:cs="Arial"/>
          <w:b/>
          <w:u w:val="single"/>
        </w:rPr>
      </w:pPr>
    </w:p>
    <w:p w14:paraId="687E17E5" w14:textId="255D9173" w:rsidR="00C334FF" w:rsidRPr="00CA269E" w:rsidRDefault="00575870"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b/>
          <w:u w:val="single"/>
        </w:rPr>
        <w:t xml:space="preserve">Course-Level </w:t>
      </w:r>
      <w:r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29C30DE0" w:rsidR="00575870" w:rsidRPr="002B453A" w:rsidRDefault="008C006B" w:rsidP="00575870">
                <w:pPr>
                  <w:rPr>
                    <w:rFonts w:asciiTheme="majorHAnsi" w:hAnsiTheme="majorHAnsi"/>
                    <w:sz w:val="20"/>
                    <w:szCs w:val="20"/>
                  </w:rPr>
                </w:pPr>
                <w:r>
                  <w:t>Acknowledges English language structures in different discourse contexts to promote acquisition of reading, writing, speaking, and listening skills across content areas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2A5E559A" w:rsidR="00575870" w:rsidRPr="002B453A" w:rsidRDefault="00E27046" w:rsidP="00575870">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A1199E0" w:rsidR="00CB2125" w:rsidRPr="002B453A" w:rsidRDefault="001B71A0" w:rsidP="00E70B06">
            <w:pPr>
              <w:rPr>
                <w:rFonts w:asciiTheme="majorHAnsi" w:hAnsiTheme="majorHAnsi"/>
                <w:sz w:val="20"/>
                <w:szCs w:val="20"/>
              </w:rPr>
            </w:pPr>
            <w:sdt>
              <w:sdtPr>
                <w:rPr>
                  <w:rFonts w:ascii="Times New Roman" w:hAnsi="Times New Roman" w:cs="Times New Roman"/>
                </w:rPr>
                <w:id w:val="-938209012"/>
                <w:text/>
              </w:sdtPr>
              <w:sdtEndPr/>
              <w:sdtContent>
                <w:r w:rsidR="00E32061">
                  <w:rPr>
                    <w:rFonts w:ascii="Times New Roman" w:hAnsi="Times New Roman" w:cs="Times New Roman"/>
                  </w:rPr>
                  <w:t>Internship log</w:t>
                </w:r>
              </w:sdtContent>
            </w:sdt>
          </w:p>
        </w:tc>
      </w:tr>
    </w:tbl>
    <w:p w14:paraId="7601D27F" w14:textId="77777777" w:rsidR="008C006B" w:rsidRDefault="008C006B">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755F7FBC" w14:textId="77777777" w:rsidTr="00683EE4">
        <w:tc>
          <w:tcPr>
            <w:tcW w:w="2148" w:type="dxa"/>
          </w:tcPr>
          <w:p w14:paraId="27498397" w14:textId="33B88823"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4A4A0807"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2112538853"/>
          </w:sdtPr>
          <w:sdtEndPr/>
          <w:sdtContent>
            <w:tc>
              <w:tcPr>
                <w:tcW w:w="7428" w:type="dxa"/>
              </w:tcPr>
              <w:p w14:paraId="1522DC06" w14:textId="06873B8B" w:rsidR="008C006B" w:rsidRPr="002B453A" w:rsidRDefault="008C006B" w:rsidP="00683EE4">
                <w:pPr>
                  <w:rPr>
                    <w:rFonts w:asciiTheme="majorHAnsi" w:hAnsiTheme="majorHAnsi"/>
                    <w:sz w:val="20"/>
                    <w:szCs w:val="20"/>
                  </w:rPr>
                </w:pPr>
                <w:r>
                  <w:t>Explains second language acquisition theory and developmental process of language to set expectations for and facilitate language learning</w:t>
                </w:r>
              </w:p>
            </w:tc>
          </w:sdtContent>
        </w:sdt>
      </w:tr>
      <w:tr w:rsidR="008C006B" w:rsidRPr="002B453A" w14:paraId="466437CF" w14:textId="77777777" w:rsidTr="00683EE4">
        <w:tc>
          <w:tcPr>
            <w:tcW w:w="2148" w:type="dxa"/>
          </w:tcPr>
          <w:p w14:paraId="6BB439EB"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60303612"/>
          </w:sdtPr>
          <w:sdtEndPr/>
          <w:sdtContent>
            <w:tc>
              <w:tcPr>
                <w:tcW w:w="7428" w:type="dxa"/>
              </w:tcPr>
              <w:p w14:paraId="7C1ED87D" w14:textId="755F5897"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0BD3DAEA" w14:textId="77777777" w:rsidTr="00683EE4">
        <w:tc>
          <w:tcPr>
            <w:tcW w:w="2148" w:type="dxa"/>
          </w:tcPr>
          <w:p w14:paraId="0DBDD88B"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72905E4" w14:textId="1E56B0AB" w:rsidR="008C006B" w:rsidRPr="002B453A" w:rsidRDefault="001B71A0" w:rsidP="00683EE4">
            <w:pPr>
              <w:rPr>
                <w:rFonts w:asciiTheme="majorHAnsi" w:hAnsiTheme="majorHAnsi"/>
                <w:sz w:val="20"/>
                <w:szCs w:val="20"/>
              </w:rPr>
            </w:pPr>
            <w:sdt>
              <w:sdtPr>
                <w:rPr>
                  <w:rFonts w:ascii="Times New Roman" w:hAnsi="Times New Roman" w:cs="Times New Roman"/>
                </w:rPr>
                <w:id w:val="-192770524"/>
                <w:text/>
              </w:sdtPr>
              <w:sdtEndPr/>
              <w:sdtContent>
                <w:r w:rsidR="00E32061">
                  <w:rPr>
                    <w:rFonts w:ascii="Times New Roman" w:hAnsi="Times New Roman" w:cs="Times New Roman"/>
                  </w:rPr>
                  <w:t xml:space="preserve">Internship log </w:t>
                </w:r>
              </w:sdtContent>
            </w:sdt>
          </w:p>
        </w:tc>
      </w:tr>
    </w:tbl>
    <w:p w14:paraId="6CBC837B" w14:textId="77777777"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2DD3E59C" w14:textId="77777777" w:rsidTr="00683EE4">
        <w:tc>
          <w:tcPr>
            <w:tcW w:w="2148" w:type="dxa"/>
          </w:tcPr>
          <w:p w14:paraId="1BEAA057" w14:textId="02402300"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1315F596"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773442608"/>
          </w:sdtPr>
          <w:sdtEndPr/>
          <w:sdtContent>
            <w:tc>
              <w:tcPr>
                <w:tcW w:w="7428" w:type="dxa"/>
              </w:tcPr>
              <w:p w14:paraId="4C7B3603" w14:textId="3437D61C" w:rsidR="008C006B" w:rsidRPr="002B453A" w:rsidRDefault="008C006B" w:rsidP="00683EE4">
                <w:pPr>
                  <w:rPr>
                    <w:rFonts w:asciiTheme="majorHAnsi" w:hAnsiTheme="majorHAnsi"/>
                    <w:sz w:val="20"/>
                    <w:szCs w:val="20"/>
                  </w:rPr>
                </w:pPr>
                <w:r>
                  <w:t xml:space="preserve">Demonstrates knowledge of language processes (e.g., interlanguage and language progressions) to facilitate and monitor </w:t>
                </w:r>
                <w:proofErr w:type="spellStart"/>
                <w:r>
                  <w:t>ELLs’</w:t>
                </w:r>
                <w:proofErr w:type="spellEnd"/>
                <w:r>
                  <w:t xml:space="preserve"> language learning in English</w:t>
                </w:r>
              </w:p>
            </w:tc>
          </w:sdtContent>
        </w:sdt>
      </w:tr>
      <w:tr w:rsidR="008C006B" w:rsidRPr="002B453A" w14:paraId="2ADA83DB" w14:textId="77777777" w:rsidTr="00683EE4">
        <w:tc>
          <w:tcPr>
            <w:tcW w:w="2148" w:type="dxa"/>
          </w:tcPr>
          <w:p w14:paraId="351C6751"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23550629"/>
          </w:sdtPr>
          <w:sdtEndPr/>
          <w:sdtContent>
            <w:tc>
              <w:tcPr>
                <w:tcW w:w="7428" w:type="dxa"/>
              </w:tcPr>
              <w:p w14:paraId="1DB45982" w14:textId="493856E2"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674B0E85" w14:textId="77777777" w:rsidTr="00683EE4">
        <w:tc>
          <w:tcPr>
            <w:tcW w:w="2148" w:type="dxa"/>
          </w:tcPr>
          <w:p w14:paraId="1C0121CE"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27AACFB" w14:textId="4FA13535" w:rsidR="008C006B" w:rsidRPr="002B453A" w:rsidRDefault="001B71A0" w:rsidP="00683EE4">
            <w:pPr>
              <w:rPr>
                <w:rFonts w:asciiTheme="majorHAnsi" w:hAnsiTheme="majorHAnsi"/>
                <w:sz w:val="20"/>
                <w:szCs w:val="20"/>
              </w:rPr>
            </w:pPr>
            <w:sdt>
              <w:sdtPr>
                <w:rPr>
                  <w:rFonts w:ascii="Times New Roman" w:hAnsi="Times New Roman" w:cs="Times New Roman"/>
                </w:rPr>
                <w:id w:val="-314335921"/>
                <w:text/>
              </w:sdtPr>
              <w:sdtEndPr/>
              <w:sdtContent>
                <w:r w:rsidR="00E32061">
                  <w:rPr>
                    <w:rFonts w:ascii="Times New Roman" w:hAnsi="Times New Roman" w:cs="Times New Roman"/>
                  </w:rPr>
                  <w:t>Internship log</w:t>
                </w:r>
              </w:sdtContent>
            </w:sdt>
          </w:p>
        </w:tc>
      </w:tr>
    </w:tbl>
    <w:p w14:paraId="4B8A5833" w14:textId="77777777"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052918D1" w14:textId="77777777" w:rsidTr="00683EE4">
        <w:tc>
          <w:tcPr>
            <w:tcW w:w="2148" w:type="dxa"/>
          </w:tcPr>
          <w:p w14:paraId="42987CAD" w14:textId="7962B4A7"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6EF3DC80"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718024306"/>
          </w:sdtPr>
          <w:sdtEndPr/>
          <w:sdtContent>
            <w:tc>
              <w:tcPr>
                <w:tcW w:w="7428" w:type="dxa"/>
              </w:tcPr>
              <w:p w14:paraId="1C5F0AAC" w14:textId="5ED83E74" w:rsidR="008C006B" w:rsidRPr="002B453A" w:rsidRDefault="008C006B" w:rsidP="00683EE4">
                <w:pPr>
                  <w:rPr>
                    <w:rFonts w:asciiTheme="majorHAnsi" w:hAnsiTheme="majorHAnsi"/>
                    <w:sz w:val="20"/>
                    <w:szCs w:val="20"/>
                  </w:rPr>
                </w:pPr>
                <w:r>
                  <w:t>References IPA (the International Phonetic Alphabet) to explain similarities and differences in language phonology</w:t>
                </w:r>
              </w:p>
            </w:tc>
          </w:sdtContent>
        </w:sdt>
      </w:tr>
      <w:tr w:rsidR="008C006B" w:rsidRPr="002B453A" w14:paraId="170FCEE4" w14:textId="77777777" w:rsidTr="00683EE4">
        <w:tc>
          <w:tcPr>
            <w:tcW w:w="2148" w:type="dxa"/>
          </w:tcPr>
          <w:p w14:paraId="14A9C379"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6162182"/>
          </w:sdtPr>
          <w:sdtEndPr/>
          <w:sdtContent>
            <w:tc>
              <w:tcPr>
                <w:tcW w:w="7428" w:type="dxa"/>
              </w:tcPr>
              <w:p w14:paraId="4FBCBF9D" w14:textId="09627DC7"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70F51CC7" w14:textId="77777777" w:rsidTr="00683EE4">
        <w:tc>
          <w:tcPr>
            <w:tcW w:w="2148" w:type="dxa"/>
          </w:tcPr>
          <w:p w14:paraId="5480C709"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B6085AD" w14:textId="2E27685B" w:rsidR="008C006B" w:rsidRPr="002B453A" w:rsidRDefault="001B71A0" w:rsidP="00683EE4">
            <w:pPr>
              <w:rPr>
                <w:rFonts w:asciiTheme="majorHAnsi" w:hAnsiTheme="majorHAnsi"/>
                <w:sz w:val="20"/>
                <w:szCs w:val="20"/>
              </w:rPr>
            </w:pPr>
            <w:sdt>
              <w:sdtPr>
                <w:rPr>
                  <w:rFonts w:ascii="Times New Roman" w:hAnsi="Times New Roman" w:cs="Times New Roman"/>
                </w:rPr>
                <w:id w:val="-43141318"/>
                <w:text/>
              </w:sdtPr>
              <w:sdtEndPr/>
              <w:sdtContent>
                <w:r w:rsidR="00E32061">
                  <w:rPr>
                    <w:rFonts w:ascii="Times New Roman" w:hAnsi="Times New Roman" w:cs="Times New Roman"/>
                  </w:rPr>
                  <w:t>Internship log</w:t>
                </w:r>
              </w:sdtContent>
            </w:sdt>
          </w:p>
        </w:tc>
      </w:tr>
    </w:tbl>
    <w:p w14:paraId="5FC81692" w14:textId="7C5F1026"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798E2966" w14:textId="77777777" w:rsidTr="00683EE4">
        <w:tc>
          <w:tcPr>
            <w:tcW w:w="2148" w:type="dxa"/>
          </w:tcPr>
          <w:p w14:paraId="6C1BA962" w14:textId="147133C4"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5</w:t>
            </w:r>
          </w:p>
          <w:p w14:paraId="7C3DF75B"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34406562"/>
          </w:sdtPr>
          <w:sdtEndPr/>
          <w:sdtContent>
            <w:tc>
              <w:tcPr>
                <w:tcW w:w="7428" w:type="dxa"/>
              </w:tcPr>
              <w:p w14:paraId="7047477B" w14:textId="14A53D50" w:rsidR="008C006B" w:rsidRPr="002B453A" w:rsidRDefault="008C006B" w:rsidP="00683EE4">
                <w:pPr>
                  <w:rPr>
                    <w:rFonts w:asciiTheme="majorHAnsi" w:hAnsiTheme="majorHAnsi"/>
                    <w:sz w:val="20"/>
                    <w:szCs w:val="20"/>
                  </w:rPr>
                </w:pPr>
                <w:r>
                  <w:t xml:space="preserve">Identifies concepts of World </w:t>
                </w:r>
                <w:proofErr w:type="spellStart"/>
                <w:r>
                  <w:t>Englishes</w:t>
                </w:r>
                <w:proofErr w:type="spellEnd"/>
              </w:p>
            </w:tc>
          </w:sdtContent>
        </w:sdt>
      </w:tr>
      <w:tr w:rsidR="008C006B" w:rsidRPr="002B453A" w14:paraId="45FB1230" w14:textId="77777777" w:rsidTr="00683EE4">
        <w:tc>
          <w:tcPr>
            <w:tcW w:w="2148" w:type="dxa"/>
          </w:tcPr>
          <w:p w14:paraId="5DD727A9"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1493287080"/>
          </w:sdtPr>
          <w:sdtEndPr/>
          <w:sdtContent>
            <w:tc>
              <w:tcPr>
                <w:tcW w:w="7428" w:type="dxa"/>
              </w:tcPr>
              <w:p w14:paraId="2219771B" w14:textId="47304A37"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19E017B6" w14:textId="77777777" w:rsidTr="00683EE4">
        <w:tc>
          <w:tcPr>
            <w:tcW w:w="2148" w:type="dxa"/>
          </w:tcPr>
          <w:p w14:paraId="4BF58AF0"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5DFE850" w14:textId="157B2AD4" w:rsidR="008C006B" w:rsidRPr="002B453A" w:rsidRDefault="001B71A0" w:rsidP="00683EE4">
            <w:pPr>
              <w:rPr>
                <w:rFonts w:asciiTheme="majorHAnsi" w:hAnsiTheme="majorHAnsi"/>
                <w:sz w:val="20"/>
                <w:szCs w:val="20"/>
              </w:rPr>
            </w:pPr>
            <w:sdt>
              <w:sdtPr>
                <w:rPr>
                  <w:rFonts w:ascii="Times New Roman" w:hAnsi="Times New Roman" w:cs="Times New Roman"/>
                </w:rPr>
                <w:id w:val="1196117946"/>
                <w:text/>
              </w:sdtPr>
              <w:sdtEndPr/>
              <w:sdtContent>
                <w:r w:rsidR="00E32061">
                  <w:rPr>
                    <w:rFonts w:ascii="Times New Roman" w:hAnsi="Times New Roman" w:cs="Times New Roman"/>
                  </w:rPr>
                  <w:t>Internship log</w:t>
                </w:r>
              </w:sdtContent>
            </w:sdt>
          </w:p>
        </w:tc>
      </w:tr>
    </w:tbl>
    <w:p w14:paraId="65FB7D36" w14:textId="44FA6201"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02531E0A" w14:textId="77777777" w:rsidTr="00683EE4">
        <w:tc>
          <w:tcPr>
            <w:tcW w:w="2148" w:type="dxa"/>
          </w:tcPr>
          <w:p w14:paraId="6747BD32" w14:textId="678078E7"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6</w:t>
            </w:r>
          </w:p>
          <w:p w14:paraId="46321EE6"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7706602"/>
          </w:sdtPr>
          <w:sdtEndPr/>
          <w:sdtContent>
            <w:tc>
              <w:tcPr>
                <w:tcW w:w="7428" w:type="dxa"/>
              </w:tcPr>
              <w:p w14:paraId="0BD84170" w14:textId="0F930758" w:rsidR="008C006B" w:rsidRPr="002B453A" w:rsidRDefault="008C006B" w:rsidP="00683EE4">
                <w:pPr>
                  <w:rPr>
                    <w:rFonts w:asciiTheme="majorHAnsi" w:hAnsiTheme="majorHAnsi"/>
                    <w:sz w:val="20"/>
                    <w:szCs w:val="20"/>
                  </w:rPr>
                </w:pPr>
                <w:r>
                  <w:t>Explains inconsistencies and irregularities of the English language</w:t>
                </w:r>
              </w:p>
            </w:tc>
          </w:sdtContent>
        </w:sdt>
      </w:tr>
      <w:tr w:rsidR="008C006B" w:rsidRPr="002B453A" w14:paraId="5973FD9A" w14:textId="77777777" w:rsidTr="00683EE4">
        <w:tc>
          <w:tcPr>
            <w:tcW w:w="2148" w:type="dxa"/>
          </w:tcPr>
          <w:p w14:paraId="49B40986"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731542498"/>
          </w:sdtPr>
          <w:sdtEndPr/>
          <w:sdtContent>
            <w:tc>
              <w:tcPr>
                <w:tcW w:w="7428" w:type="dxa"/>
              </w:tcPr>
              <w:p w14:paraId="1ADE33C0" w14:textId="01B0FD60"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29FD95A3" w14:textId="77777777" w:rsidTr="00683EE4">
        <w:tc>
          <w:tcPr>
            <w:tcW w:w="2148" w:type="dxa"/>
          </w:tcPr>
          <w:p w14:paraId="51D4E745"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FB9123D" w14:textId="448A52E4" w:rsidR="008C006B" w:rsidRPr="002B453A" w:rsidRDefault="001B71A0" w:rsidP="00683EE4">
            <w:pPr>
              <w:rPr>
                <w:rFonts w:asciiTheme="majorHAnsi" w:hAnsiTheme="majorHAnsi"/>
                <w:sz w:val="20"/>
                <w:szCs w:val="20"/>
              </w:rPr>
            </w:pPr>
            <w:sdt>
              <w:sdtPr>
                <w:rPr>
                  <w:rFonts w:ascii="Times New Roman" w:hAnsi="Times New Roman" w:cs="Times New Roman"/>
                </w:rPr>
                <w:id w:val="-1149056085"/>
                <w:text/>
              </w:sdtPr>
              <w:sdtEndPr/>
              <w:sdtContent>
                <w:r w:rsidR="00E32061">
                  <w:rPr>
                    <w:rFonts w:ascii="Times New Roman" w:hAnsi="Times New Roman" w:cs="Times New Roman"/>
                  </w:rPr>
                  <w:t>Internship log</w:t>
                </w:r>
              </w:sdtContent>
            </w:sdt>
          </w:p>
        </w:tc>
      </w:tr>
    </w:tbl>
    <w:p w14:paraId="548EA5BE" w14:textId="00626237"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1CD219D0" w14:textId="77777777" w:rsidTr="00683EE4">
        <w:tc>
          <w:tcPr>
            <w:tcW w:w="2148" w:type="dxa"/>
          </w:tcPr>
          <w:p w14:paraId="72FC2F08" w14:textId="2EF50FB5"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7</w:t>
            </w:r>
          </w:p>
          <w:p w14:paraId="4FA54416"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835733339"/>
          </w:sdtPr>
          <w:sdtEndPr/>
          <w:sdtContent>
            <w:tc>
              <w:tcPr>
                <w:tcW w:w="7428" w:type="dxa"/>
              </w:tcPr>
              <w:p w14:paraId="1231D557" w14:textId="566E7E86" w:rsidR="008C006B" w:rsidRPr="002B453A" w:rsidRDefault="008C006B" w:rsidP="00683EE4">
                <w:pPr>
                  <w:rPr>
                    <w:rFonts w:asciiTheme="majorHAnsi" w:hAnsiTheme="majorHAnsi"/>
                    <w:sz w:val="20"/>
                    <w:szCs w:val="20"/>
                  </w:rPr>
                </w:pPr>
                <w:r>
                  <w:t>Analyzes the similarities and differences between first and second language acquisition and how learners’ first language can affect their second-language production and reception</w:t>
                </w:r>
              </w:p>
            </w:tc>
          </w:sdtContent>
        </w:sdt>
      </w:tr>
      <w:tr w:rsidR="008C006B" w:rsidRPr="002B453A" w14:paraId="19195E75" w14:textId="77777777" w:rsidTr="00683EE4">
        <w:tc>
          <w:tcPr>
            <w:tcW w:w="2148" w:type="dxa"/>
          </w:tcPr>
          <w:p w14:paraId="433504AC"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26312938"/>
          </w:sdtPr>
          <w:sdtEndPr/>
          <w:sdtContent>
            <w:tc>
              <w:tcPr>
                <w:tcW w:w="7428" w:type="dxa"/>
              </w:tcPr>
              <w:p w14:paraId="64011898" w14:textId="48586F8E"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2A133F92" w14:textId="77777777" w:rsidTr="00683EE4">
        <w:tc>
          <w:tcPr>
            <w:tcW w:w="2148" w:type="dxa"/>
          </w:tcPr>
          <w:p w14:paraId="7D495CCE"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27A54C8" w14:textId="1C8C74BD" w:rsidR="008C006B" w:rsidRPr="002B453A" w:rsidRDefault="001B71A0" w:rsidP="00683EE4">
            <w:pPr>
              <w:rPr>
                <w:rFonts w:asciiTheme="majorHAnsi" w:hAnsiTheme="majorHAnsi"/>
                <w:sz w:val="20"/>
                <w:szCs w:val="20"/>
              </w:rPr>
            </w:pPr>
            <w:sdt>
              <w:sdtPr>
                <w:rPr>
                  <w:rFonts w:ascii="Times New Roman" w:hAnsi="Times New Roman" w:cs="Times New Roman"/>
                </w:rPr>
                <w:id w:val="-1269613069"/>
                <w:text/>
              </w:sdtPr>
              <w:sdtEndPr/>
              <w:sdtContent>
                <w:r w:rsidR="00E32061">
                  <w:rPr>
                    <w:rFonts w:ascii="Times New Roman" w:hAnsi="Times New Roman" w:cs="Times New Roman"/>
                  </w:rPr>
                  <w:t>Internship log</w:t>
                </w:r>
              </w:sdtContent>
            </w:sdt>
          </w:p>
        </w:tc>
      </w:tr>
    </w:tbl>
    <w:p w14:paraId="595E7CD8" w14:textId="3F7A7F63"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018AAA17" w14:textId="77777777" w:rsidTr="00683EE4">
        <w:tc>
          <w:tcPr>
            <w:tcW w:w="2148" w:type="dxa"/>
          </w:tcPr>
          <w:p w14:paraId="1641A256" w14:textId="5EA5A83B"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8</w:t>
            </w:r>
          </w:p>
          <w:p w14:paraId="6EFD6C25"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705763061"/>
          </w:sdtPr>
          <w:sdtEndPr/>
          <w:sdtContent>
            <w:tc>
              <w:tcPr>
                <w:tcW w:w="7428" w:type="dxa"/>
              </w:tcPr>
              <w:p w14:paraId="0B2ABC68" w14:textId="097040D3" w:rsidR="008C006B" w:rsidRPr="002B453A" w:rsidRDefault="008C006B" w:rsidP="00683EE4">
                <w:pPr>
                  <w:rPr>
                    <w:rFonts w:asciiTheme="majorHAnsi" w:hAnsiTheme="majorHAnsi"/>
                    <w:sz w:val="20"/>
                    <w:szCs w:val="20"/>
                  </w:rPr>
                </w:pPr>
                <w:r>
                  <w:t>Explains how first-language literacy influences the development of English literacy</w:t>
                </w:r>
              </w:p>
            </w:tc>
          </w:sdtContent>
        </w:sdt>
      </w:tr>
      <w:tr w:rsidR="008C006B" w:rsidRPr="002B453A" w14:paraId="54C2D9B9" w14:textId="77777777" w:rsidTr="00683EE4">
        <w:tc>
          <w:tcPr>
            <w:tcW w:w="2148" w:type="dxa"/>
          </w:tcPr>
          <w:p w14:paraId="3FABF2B2"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55529959"/>
          </w:sdtPr>
          <w:sdtEndPr/>
          <w:sdtContent>
            <w:tc>
              <w:tcPr>
                <w:tcW w:w="7428" w:type="dxa"/>
              </w:tcPr>
              <w:p w14:paraId="428A754D" w14:textId="37FA0A88"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300FD5A8" w14:textId="77777777" w:rsidTr="00683EE4">
        <w:tc>
          <w:tcPr>
            <w:tcW w:w="2148" w:type="dxa"/>
          </w:tcPr>
          <w:p w14:paraId="52276460"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C428C5E" w14:textId="2D304072"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348567961"/>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5975BE0C" w14:textId="6A8449E6"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03102A59" w14:textId="77777777" w:rsidTr="00683EE4">
        <w:tc>
          <w:tcPr>
            <w:tcW w:w="2148" w:type="dxa"/>
          </w:tcPr>
          <w:p w14:paraId="77BA7371" w14:textId="22FDBA13"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9</w:t>
            </w:r>
          </w:p>
          <w:p w14:paraId="46EBB68D"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985312015"/>
          </w:sdtPr>
          <w:sdtEndPr/>
          <w:sdtContent>
            <w:tc>
              <w:tcPr>
                <w:tcW w:w="7428" w:type="dxa"/>
              </w:tcPr>
              <w:p w14:paraId="5BC72CD7" w14:textId="578A4023" w:rsidR="008C006B" w:rsidRPr="002B453A" w:rsidRDefault="008C006B" w:rsidP="00683EE4">
                <w:pPr>
                  <w:rPr>
                    <w:rFonts w:asciiTheme="majorHAnsi" w:hAnsiTheme="majorHAnsi"/>
                    <w:sz w:val="20"/>
                    <w:szCs w:val="20"/>
                  </w:rPr>
                </w:pPr>
                <w:r>
                  <w:t>Considers that in addition to language, student performance may be affected by various factors (e.g., socioeconomic, physical, and emotional) and provides needed supports</w:t>
                </w:r>
              </w:p>
            </w:tc>
          </w:sdtContent>
        </w:sdt>
      </w:tr>
      <w:tr w:rsidR="008C006B" w:rsidRPr="002B453A" w14:paraId="28D3652E" w14:textId="77777777" w:rsidTr="00683EE4">
        <w:tc>
          <w:tcPr>
            <w:tcW w:w="2148" w:type="dxa"/>
          </w:tcPr>
          <w:p w14:paraId="1E353D93"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66729841"/>
          </w:sdtPr>
          <w:sdtEndPr/>
          <w:sdtContent>
            <w:tc>
              <w:tcPr>
                <w:tcW w:w="7428" w:type="dxa"/>
              </w:tcPr>
              <w:p w14:paraId="7B87EE71" w14:textId="7386C342"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233C8173" w14:textId="77777777" w:rsidTr="00683EE4">
        <w:tc>
          <w:tcPr>
            <w:tcW w:w="2148" w:type="dxa"/>
          </w:tcPr>
          <w:p w14:paraId="50DD6090"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7CE5FC2" w14:textId="1C5261AF"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63753721"/>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7013DB69" w14:textId="633EE8CD"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04D8AB71" w14:textId="77777777" w:rsidTr="00683EE4">
        <w:tc>
          <w:tcPr>
            <w:tcW w:w="2148" w:type="dxa"/>
          </w:tcPr>
          <w:p w14:paraId="09879818" w14:textId="7AD8214C"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0</w:t>
            </w:r>
          </w:p>
          <w:p w14:paraId="31E2855B"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831371200"/>
          </w:sdtPr>
          <w:sdtEndPr/>
          <w:sdtContent>
            <w:tc>
              <w:tcPr>
                <w:tcW w:w="7428" w:type="dxa"/>
              </w:tcPr>
              <w:p w14:paraId="5A22D1D5" w14:textId="053AA2B2" w:rsidR="008C006B" w:rsidRPr="002B453A" w:rsidRDefault="008C006B" w:rsidP="00683EE4">
                <w:pPr>
                  <w:rPr>
                    <w:rFonts w:asciiTheme="majorHAnsi" w:hAnsiTheme="majorHAnsi"/>
                    <w:sz w:val="20"/>
                    <w:szCs w:val="20"/>
                  </w:rPr>
                </w:pPr>
                <w:r>
                  <w:t>Demonstrates knowledge of how dynamic academic, personal, familial, cultural, and social contexts, including sociopolitical factors, affects the education of ELLs</w:t>
                </w:r>
              </w:p>
            </w:tc>
          </w:sdtContent>
        </w:sdt>
      </w:tr>
      <w:tr w:rsidR="008C006B" w:rsidRPr="002B453A" w14:paraId="0A75514B" w14:textId="77777777" w:rsidTr="00683EE4">
        <w:tc>
          <w:tcPr>
            <w:tcW w:w="2148" w:type="dxa"/>
          </w:tcPr>
          <w:p w14:paraId="0735BBC3"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95345365"/>
          </w:sdtPr>
          <w:sdtEndPr/>
          <w:sdtContent>
            <w:tc>
              <w:tcPr>
                <w:tcW w:w="7428" w:type="dxa"/>
              </w:tcPr>
              <w:p w14:paraId="3370D3AD" w14:textId="3762731F"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0E3F2331" w14:textId="77777777" w:rsidTr="00683EE4">
        <w:tc>
          <w:tcPr>
            <w:tcW w:w="2148" w:type="dxa"/>
          </w:tcPr>
          <w:p w14:paraId="51BC5BA0"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213D780" w14:textId="1E5A01BE"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38951017"/>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7F75DA02" w14:textId="2735D28A"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2B1B2D5E" w14:textId="77777777" w:rsidTr="00683EE4">
        <w:tc>
          <w:tcPr>
            <w:tcW w:w="2148" w:type="dxa"/>
          </w:tcPr>
          <w:p w14:paraId="2B7A0F19" w14:textId="50825BDE"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lastRenderedPageBreak/>
              <w:t>Outcome 1</w:t>
            </w:r>
            <w:r>
              <w:rPr>
                <w:rFonts w:asciiTheme="majorHAnsi" w:hAnsiTheme="majorHAnsi"/>
                <w:b/>
                <w:sz w:val="20"/>
                <w:szCs w:val="20"/>
              </w:rPr>
              <w:t>1</w:t>
            </w:r>
          </w:p>
          <w:p w14:paraId="04A1FCB7"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044558956"/>
          </w:sdtPr>
          <w:sdtEndPr/>
          <w:sdtContent>
            <w:tc>
              <w:tcPr>
                <w:tcW w:w="7428" w:type="dxa"/>
              </w:tcPr>
              <w:p w14:paraId="5568A8A9" w14:textId="0CD8EB1F" w:rsidR="008C006B" w:rsidRPr="002B453A" w:rsidRDefault="008C006B" w:rsidP="00683EE4">
                <w:pPr>
                  <w:rPr>
                    <w:rFonts w:asciiTheme="majorHAnsi" w:hAnsiTheme="majorHAnsi"/>
                    <w:sz w:val="20"/>
                    <w:szCs w:val="20"/>
                  </w:rPr>
                </w:pPr>
                <w:r>
                  <w:t>Explains the ways cultural variables affect second-language acquisition and teaching</w:t>
                </w:r>
              </w:p>
            </w:tc>
          </w:sdtContent>
        </w:sdt>
      </w:tr>
      <w:tr w:rsidR="008C006B" w:rsidRPr="002B453A" w14:paraId="4573407B" w14:textId="77777777" w:rsidTr="00683EE4">
        <w:tc>
          <w:tcPr>
            <w:tcW w:w="2148" w:type="dxa"/>
          </w:tcPr>
          <w:p w14:paraId="4CA83E0C"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98766981"/>
          </w:sdtPr>
          <w:sdtEndPr/>
          <w:sdtContent>
            <w:tc>
              <w:tcPr>
                <w:tcW w:w="7428" w:type="dxa"/>
              </w:tcPr>
              <w:p w14:paraId="6D613676" w14:textId="4F380F20"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67AB94ED" w14:textId="77777777" w:rsidTr="00683EE4">
        <w:tc>
          <w:tcPr>
            <w:tcW w:w="2148" w:type="dxa"/>
          </w:tcPr>
          <w:p w14:paraId="717D9303"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97DBC3E" w14:textId="4F088A84"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81245490"/>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56DAB366" w14:textId="3C7D326C"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42E04435" w14:textId="77777777" w:rsidTr="00683EE4">
        <w:tc>
          <w:tcPr>
            <w:tcW w:w="2148" w:type="dxa"/>
          </w:tcPr>
          <w:p w14:paraId="59A7F7C1" w14:textId="340B25D9"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2</w:t>
            </w:r>
          </w:p>
          <w:p w14:paraId="1BD88959"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10515443"/>
          </w:sdtPr>
          <w:sdtEndPr/>
          <w:sdtContent>
            <w:tc>
              <w:tcPr>
                <w:tcW w:w="7428" w:type="dxa"/>
              </w:tcPr>
              <w:p w14:paraId="5D19D3D4" w14:textId="2153594C" w:rsidR="008C006B" w:rsidRPr="002B453A" w:rsidRDefault="008C006B" w:rsidP="00683EE4">
                <w:pPr>
                  <w:rPr>
                    <w:rFonts w:asciiTheme="majorHAnsi" w:hAnsiTheme="majorHAnsi"/>
                    <w:sz w:val="20"/>
                    <w:szCs w:val="20"/>
                  </w:rPr>
                </w:pPr>
                <w:r>
                  <w:t>Applies knowledge of research and theories of cultural and linguistic diversity and equity that promote academic and social language learning for ELLs</w:t>
                </w:r>
              </w:p>
            </w:tc>
          </w:sdtContent>
        </w:sdt>
      </w:tr>
      <w:tr w:rsidR="008C006B" w:rsidRPr="002B453A" w14:paraId="6A13CC6A" w14:textId="77777777" w:rsidTr="00683EE4">
        <w:tc>
          <w:tcPr>
            <w:tcW w:w="2148" w:type="dxa"/>
          </w:tcPr>
          <w:p w14:paraId="30A57714"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34567613"/>
          </w:sdtPr>
          <w:sdtEndPr/>
          <w:sdtContent>
            <w:tc>
              <w:tcPr>
                <w:tcW w:w="7428" w:type="dxa"/>
              </w:tcPr>
              <w:p w14:paraId="56D5FB3A" w14:textId="673AD8BF"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277A473C" w14:textId="77777777" w:rsidTr="00683EE4">
        <w:tc>
          <w:tcPr>
            <w:tcW w:w="2148" w:type="dxa"/>
          </w:tcPr>
          <w:p w14:paraId="1495F160"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759B4CF" w14:textId="6A46CE88"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834228662"/>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2A042969" w14:textId="190BA111"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2A3A5240" w14:textId="77777777" w:rsidTr="00683EE4">
        <w:tc>
          <w:tcPr>
            <w:tcW w:w="2148" w:type="dxa"/>
          </w:tcPr>
          <w:p w14:paraId="47A1BB2E" w14:textId="2AB7B346"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3</w:t>
            </w:r>
          </w:p>
          <w:p w14:paraId="2296C049"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599763737"/>
          </w:sdtPr>
          <w:sdtEndPr/>
          <w:sdtContent>
            <w:tc>
              <w:tcPr>
                <w:tcW w:w="7428" w:type="dxa"/>
              </w:tcPr>
              <w:p w14:paraId="0C5B6B91" w14:textId="4EBC8E5D" w:rsidR="008C006B" w:rsidRPr="002B453A" w:rsidRDefault="008C006B" w:rsidP="00683EE4">
                <w:pPr>
                  <w:rPr>
                    <w:rFonts w:asciiTheme="majorHAnsi" w:hAnsiTheme="majorHAnsi"/>
                    <w:sz w:val="20"/>
                    <w:szCs w:val="20"/>
                  </w:rPr>
                </w:pPr>
                <w:r>
                  <w:t xml:space="preserve">Devises and implements methods to understand each </w:t>
                </w:r>
                <w:proofErr w:type="spellStart"/>
                <w:r>
                  <w:t>ELLs’</w:t>
                </w:r>
                <w:proofErr w:type="spellEnd"/>
                <w:r>
                  <w:t xml:space="preserve"> academic characteristics, including background knowledge, educational history, and current performance data, to develop effective, individualized instructional and assessment practices for their ELLs</w:t>
                </w:r>
              </w:p>
            </w:tc>
          </w:sdtContent>
        </w:sdt>
      </w:tr>
      <w:tr w:rsidR="008C006B" w:rsidRPr="002B453A" w14:paraId="01018327" w14:textId="77777777" w:rsidTr="00683EE4">
        <w:tc>
          <w:tcPr>
            <w:tcW w:w="2148" w:type="dxa"/>
          </w:tcPr>
          <w:p w14:paraId="1A721A0C"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06070255"/>
          </w:sdtPr>
          <w:sdtEndPr/>
          <w:sdtContent>
            <w:tc>
              <w:tcPr>
                <w:tcW w:w="7428" w:type="dxa"/>
              </w:tcPr>
              <w:p w14:paraId="265E0C10" w14:textId="16289F14"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04FA5710" w14:textId="77777777" w:rsidTr="00683EE4">
        <w:tc>
          <w:tcPr>
            <w:tcW w:w="2148" w:type="dxa"/>
          </w:tcPr>
          <w:p w14:paraId="321131A1"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8A9CBC0" w14:textId="3D091C02"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205172586"/>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6E2EBB9A" w14:textId="12EAB591"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7DAE6670" w14:textId="77777777" w:rsidTr="00683EE4">
        <w:tc>
          <w:tcPr>
            <w:tcW w:w="2148" w:type="dxa"/>
          </w:tcPr>
          <w:p w14:paraId="1DA9D987" w14:textId="64655C2B"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4</w:t>
            </w:r>
          </w:p>
          <w:p w14:paraId="180AE0E5"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2117317975"/>
          </w:sdtPr>
          <w:sdtEndPr/>
          <w:sdtContent>
            <w:tc>
              <w:tcPr>
                <w:tcW w:w="7428" w:type="dxa"/>
              </w:tcPr>
              <w:p w14:paraId="7462644A" w14:textId="68E95468" w:rsidR="008C006B" w:rsidRPr="002B453A" w:rsidRDefault="008C006B" w:rsidP="00683EE4">
                <w:pPr>
                  <w:rPr>
                    <w:rFonts w:asciiTheme="majorHAnsi" w:hAnsiTheme="majorHAnsi"/>
                    <w:sz w:val="20"/>
                    <w:szCs w:val="20"/>
                  </w:rPr>
                </w:pPr>
                <w:r>
                  <w:t>Devises and implements methods to learn about personal characteristics of the individual ELL (e.g., interests, motivations, strengths, needs) and their family (e.g., language use, literacy practices, circumstances) to develop effective instructional practices</w:t>
                </w:r>
              </w:p>
            </w:tc>
          </w:sdtContent>
        </w:sdt>
      </w:tr>
      <w:tr w:rsidR="008C006B" w:rsidRPr="002B453A" w14:paraId="7B2E6037" w14:textId="77777777" w:rsidTr="00683EE4">
        <w:tc>
          <w:tcPr>
            <w:tcW w:w="2148" w:type="dxa"/>
          </w:tcPr>
          <w:p w14:paraId="269CC4C2"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17193794"/>
          </w:sdtPr>
          <w:sdtEndPr/>
          <w:sdtContent>
            <w:tc>
              <w:tcPr>
                <w:tcW w:w="7428" w:type="dxa"/>
              </w:tcPr>
              <w:p w14:paraId="673519DF" w14:textId="28E1F4AF"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534ECDF7" w14:textId="77777777" w:rsidTr="00683EE4">
        <w:tc>
          <w:tcPr>
            <w:tcW w:w="2148" w:type="dxa"/>
          </w:tcPr>
          <w:p w14:paraId="3D2E26E0"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E9633D2" w14:textId="26CD504B"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203136955"/>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51442A5B" w14:textId="11404BEF"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19687167" w14:textId="77777777" w:rsidTr="00683EE4">
        <w:tc>
          <w:tcPr>
            <w:tcW w:w="2148" w:type="dxa"/>
          </w:tcPr>
          <w:p w14:paraId="53C6EEF4" w14:textId="1F8DD25D"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5</w:t>
            </w:r>
          </w:p>
          <w:p w14:paraId="11C9DE76"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312988196"/>
          </w:sdtPr>
          <w:sdtEndPr/>
          <w:sdtContent>
            <w:tc>
              <w:tcPr>
                <w:tcW w:w="7428" w:type="dxa"/>
              </w:tcPr>
              <w:p w14:paraId="086803DA" w14:textId="554F036E" w:rsidR="008C006B" w:rsidRPr="002B453A" w:rsidRDefault="008C006B" w:rsidP="00683EE4">
                <w:pPr>
                  <w:rPr>
                    <w:rFonts w:asciiTheme="majorHAnsi" w:hAnsiTheme="majorHAnsi"/>
                    <w:sz w:val="20"/>
                    <w:szCs w:val="20"/>
                  </w:rPr>
                </w:pPr>
                <w:r>
                  <w:t>Identifies and describes the impact of his/her identity, role, cultural understandings, and personal biases and conscious knowledge of U.S. culture on his/her interpretation of the educational strengths and needs of individual ELLs and ELLs in general</w:t>
                </w:r>
              </w:p>
            </w:tc>
          </w:sdtContent>
        </w:sdt>
      </w:tr>
      <w:tr w:rsidR="008C006B" w:rsidRPr="002B453A" w14:paraId="41EC0C67" w14:textId="77777777" w:rsidTr="00683EE4">
        <w:tc>
          <w:tcPr>
            <w:tcW w:w="2148" w:type="dxa"/>
          </w:tcPr>
          <w:p w14:paraId="56D34087"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36100611"/>
          </w:sdtPr>
          <w:sdtEndPr/>
          <w:sdtContent>
            <w:tc>
              <w:tcPr>
                <w:tcW w:w="7428" w:type="dxa"/>
              </w:tcPr>
              <w:p w14:paraId="015F5928" w14:textId="2C487560"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53174973" w14:textId="77777777" w:rsidTr="00683EE4">
        <w:tc>
          <w:tcPr>
            <w:tcW w:w="2148" w:type="dxa"/>
          </w:tcPr>
          <w:p w14:paraId="17A4A017"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9E5B0A" w14:textId="6E5356DE"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536315000"/>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6AADC313" w14:textId="3F69B12C"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1DA209B9" w14:textId="77777777" w:rsidTr="00683EE4">
        <w:tc>
          <w:tcPr>
            <w:tcW w:w="2148" w:type="dxa"/>
          </w:tcPr>
          <w:p w14:paraId="721842AD" w14:textId="1ECBED1D"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lastRenderedPageBreak/>
              <w:t>Outcome 1</w:t>
            </w:r>
            <w:r>
              <w:rPr>
                <w:rFonts w:asciiTheme="majorHAnsi" w:hAnsiTheme="majorHAnsi"/>
                <w:b/>
                <w:sz w:val="20"/>
                <w:szCs w:val="20"/>
              </w:rPr>
              <w:t>6</w:t>
            </w:r>
          </w:p>
          <w:p w14:paraId="27C2E2B5"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663277561"/>
          </w:sdtPr>
          <w:sdtEndPr/>
          <w:sdtContent>
            <w:tc>
              <w:tcPr>
                <w:tcW w:w="7428" w:type="dxa"/>
              </w:tcPr>
              <w:p w14:paraId="7A800DE5" w14:textId="3D0E1D0F" w:rsidR="008C006B" w:rsidRPr="002B453A" w:rsidRDefault="008C006B" w:rsidP="00683EE4">
                <w:pPr>
                  <w:rPr>
                    <w:rFonts w:asciiTheme="majorHAnsi" w:hAnsiTheme="majorHAnsi"/>
                    <w:sz w:val="20"/>
                    <w:szCs w:val="20"/>
                  </w:rPr>
                </w:pPr>
                <w:r>
                  <w:t>Differentiates the difference between acculturation and assimilation</w:t>
                </w:r>
              </w:p>
            </w:tc>
          </w:sdtContent>
        </w:sdt>
      </w:tr>
      <w:tr w:rsidR="008C006B" w:rsidRPr="002B453A" w14:paraId="0E9359AF" w14:textId="77777777" w:rsidTr="00683EE4">
        <w:tc>
          <w:tcPr>
            <w:tcW w:w="2148" w:type="dxa"/>
          </w:tcPr>
          <w:p w14:paraId="6C5BB7AD"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94511256"/>
          </w:sdtPr>
          <w:sdtEndPr/>
          <w:sdtContent>
            <w:tc>
              <w:tcPr>
                <w:tcW w:w="7428" w:type="dxa"/>
              </w:tcPr>
              <w:p w14:paraId="15A24DE7" w14:textId="27AB37B1"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5F3B80F0" w14:textId="77777777" w:rsidTr="00683EE4">
        <w:tc>
          <w:tcPr>
            <w:tcW w:w="2148" w:type="dxa"/>
          </w:tcPr>
          <w:p w14:paraId="45E43BFB"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FDDE8DE" w14:textId="6C617642"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014891901"/>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54BEAA24" w14:textId="08CE4D6F"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4AFEF1DB" w14:textId="77777777" w:rsidTr="00683EE4">
        <w:tc>
          <w:tcPr>
            <w:tcW w:w="2148" w:type="dxa"/>
          </w:tcPr>
          <w:p w14:paraId="4E34A5CE" w14:textId="10543546"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7</w:t>
            </w:r>
          </w:p>
          <w:p w14:paraId="54C9B956"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45661968"/>
          </w:sdtPr>
          <w:sdtEndPr/>
          <w:sdtContent>
            <w:tc>
              <w:tcPr>
                <w:tcW w:w="7428" w:type="dxa"/>
              </w:tcPr>
              <w:p w14:paraId="59D7E87D" w14:textId="7C5ABFB5" w:rsidR="008C006B" w:rsidRPr="002B453A" w:rsidRDefault="008C006B" w:rsidP="00683EE4">
                <w:pPr>
                  <w:rPr>
                    <w:rFonts w:asciiTheme="majorHAnsi" w:hAnsiTheme="majorHAnsi"/>
                    <w:sz w:val="20"/>
                    <w:szCs w:val="20"/>
                  </w:rPr>
                </w:pPr>
                <w:r>
                  <w:t>Discusses the implications of cultural stereotyping, cultural bias, and cultural bullying in the school setting</w:t>
                </w:r>
              </w:p>
            </w:tc>
          </w:sdtContent>
        </w:sdt>
      </w:tr>
      <w:tr w:rsidR="008C006B" w:rsidRPr="002B453A" w14:paraId="50BBB59C" w14:textId="77777777" w:rsidTr="00683EE4">
        <w:tc>
          <w:tcPr>
            <w:tcW w:w="2148" w:type="dxa"/>
          </w:tcPr>
          <w:p w14:paraId="31912E5C"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20233351"/>
          </w:sdtPr>
          <w:sdtEndPr/>
          <w:sdtContent>
            <w:tc>
              <w:tcPr>
                <w:tcW w:w="7428" w:type="dxa"/>
              </w:tcPr>
              <w:p w14:paraId="29AC440F" w14:textId="09E7CC33"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3C050DF9" w14:textId="77777777" w:rsidTr="00683EE4">
        <w:tc>
          <w:tcPr>
            <w:tcW w:w="2148" w:type="dxa"/>
          </w:tcPr>
          <w:p w14:paraId="4C330A6C"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D23A886" w14:textId="520826C0"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749069492"/>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6D7D516C" w14:textId="28F5D583"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2F4FB18E" w14:textId="77777777" w:rsidTr="00683EE4">
        <w:tc>
          <w:tcPr>
            <w:tcW w:w="2148" w:type="dxa"/>
          </w:tcPr>
          <w:p w14:paraId="15CA5938" w14:textId="098C79B4"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8</w:t>
            </w:r>
          </w:p>
          <w:p w14:paraId="0ECD89BF"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382708560"/>
          </w:sdtPr>
          <w:sdtEndPr/>
          <w:sdtContent>
            <w:tc>
              <w:tcPr>
                <w:tcW w:w="7428" w:type="dxa"/>
              </w:tcPr>
              <w:p w14:paraId="7E2A140A" w14:textId="2CF12602" w:rsidR="008C006B" w:rsidRPr="002B453A" w:rsidRDefault="008C006B" w:rsidP="00683EE4">
                <w:pPr>
                  <w:rPr>
                    <w:rFonts w:asciiTheme="majorHAnsi" w:hAnsiTheme="majorHAnsi"/>
                    <w:sz w:val="20"/>
                    <w:szCs w:val="20"/>
                  </w:rPr>
                </w:pPr>
                <w:r>
                  <w:t>Explains and applies concepts about the interrelationship between language and culture</w:t>
                </w:r>
              </w:p>
            </w:tc>
          </w:sdtContent>
        </w:sdt>
      </w:tr>
      <w:tr w:rsidR="008C006B" w:rsidRPr="002B453A" w14:paraId="4EA73732" w14:textId="77777777" w:rsidTr="00683EE4">
        <w:tc>
          <w:tcPr>
            <w:tcW w:w="2148" w:type="dxa"/>
          </w:tcPr>
          <w:p w14:paraId="1F5B5A0C"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90219854"/>
          </w:sdtPr>
          <w:sdtEndPr/>
          <w:sdtContent>
            <w:tc>
              <w:tcPr>
                <w:tcW w:w="7428" w:type="dxa"/>
              </w:tcPr>
              <w:p w14:paraId="0E9A4073" w14:textId="4FB3C48D"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58882570" w14:textId="77777777" w:rsidTr="00683EE4">
        <w:tc>
          <w:tcPr>
            <w:tcW w:w="2148" w:type="dxa"/>
          </w:tcPr>
          <w:p w14:paraId="7FFD5493"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4A27C52" w14:textId="62FE0420"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321531710"/>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7A0CC413" w14:textId="7A1116BF"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3FAE1DA4" w14:textId="77777777" w:rsidTr="00683EE4">
        <w:tc>
          <w:tcPr>
            <w:tcW w:w="2148" w:type="dxa"/>
          </w:tcPr>
          <w:p w14:paraId="4B2A0231" w14:textId="6D259580"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Outcome 1</w:t>
            </w:r>
            <w:r>
              <w:rPr>
                <w:rFonts w:asciiTheme="majorHAnsi" w:hAnsiTheme="majorHAnsi"/>
                <w:b/>
                <w:sz w:val="20"/>
                <w:szCs w:val="20"/>
              </w:rPr>
              <w:t>9</w:t>
            </w:r>
          </w:p>
          <w:p w14:paraId="25A2F070"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07484090"/>
          </w:sdtPr>
          <w:sdtEndPr/>
          <w:sdtContent>
            <w:tc>
              <w:tcPr>
                <w:tcW w:w="7428" w:type="dxa"/>
              </w:tcPr>
              <w:p w14:paraId="76EEBBF8" w14:textId="4EFD7609" w:rsidR="008C006B" w:rsidRPr="002B453A" w:rsidRDefault="008C006B" w:rsidP="00683EE4">
                <w:pPr>
                  <w:rPr>
                    <w:rFonts w:asciiTheme="majorHAnsi" w:hAnsiTheme="majorHAnsi"/>
                    <w:sz w:val="20"/>
                    <w:szCs w:val="20"/>
                  </w:rPr>
                </w:pPr>
                <w:r>
                  <w:t>Explains and applies knowledge about the effects of racism, stereotyping and discrimination to teaching and learning</w:t>
                </w:r>
              </w:p>
            </w:tc>
          </w:sdtContent>
        </w:sdt>
      </w:tr>
      <w:tr w:rsidR="008C006B" w:rsidRPr="002B453A" w14:paraId="2F8BAFBD" w14:textId="77777777" w:rsidTr="00683EE4">
        <w:tc>
          <w:tcPr>
            <w:tcW w:w="2148" w:type="dxa"/>
          </w:tcPr>
          <w:p w14:paraId="15B402DC"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96706056"/>
          </w:sdtPr>
          <w:sdtEndPr/>
          <w:sdtContent>
            <w:tc>
              <w:tcPr>
                <w:tcW w:w="7428" w:type="dxa"/>
              </w:tcPr>
              <w:p w14:paraId="35DE6313" w14:textId="6DCB31FC"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37F70C89" w14:textId="77777777" w:rsidTr="00683EE4">
        <w:tc>
          <w:tcPr>
            <w:tcW w:w="2148" w:type="dxa"/>
          </w:tcPr>
          <w:p w14:paraId="1CE1A55A"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791304F" w14:textId="74CF3ECB"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726450082"/>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7CA28E27" w14:textId="1BA8A256"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732546C7" w14:textId="77777777" w:rsidTr="00683EE4">
        <w:tc>
          <w:tcPr>
            <w:tcW w:w="2148" w:type="dxa"/>
          </w:tcPr>
          <w:p w14:paraId="5E4DC4FE" w14:textId="102C035B"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20</w:t>
            </w:r>
          </w:p>
          <w:p w14:paraId="688B36B0"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322961063"/>
          </w:sdtPr>
          <w:sdtEndPr/>
          <w:sdtContent>
            <w:tc>
              <w:tcPr>
                <w:tcW w:w="7428" w:type="dxa"/>
              </w:tcPr>
              <w:p w14:paraId="3FBDE5CA" w14:textId="19BA19AE" w:rsidR="008C006B" w:rsidRPr="002B453A" w:rsidRDefault="008C006B" w:rsidP="00683EE4">
                <w:pPr>
                  <w:rPr>
                    <w:rFonts w:asciiTheme="majorHAnsi" w:hAnsiTheme="majorHAnsi"/>
                    <w:sz w:val="20"/>
                    <w:szCs w:val="20"/>
                  </w:rPr>
                </w:pPr>
                <w:r>
                  <w:t xml:space="preserve">Designs culturally and linguistically relevant, supportive environments that promote </w:t>
                </w:r>
                <w:proofErr w:type="spellStart"/>
                <w:r>
                  <w:t>ELLs’</w:t>
                </w:r>
                <w:proofErr w:type="spellEnd"/>
                <w:r>
                  <w:t xml:space="preserve"> learning</w:t>
                </w:r>
              </w:p>
            </w:tc>
          </w:sdtContent>
        </w:sdt>
      </w:tr>
      <w:tr w:rsidR="008C006B" w:rsidRPr="002B453A" w14:paraId="67FFDB3D" w14:textId="77777777" w:rsidTr="00683EE4">
        <w:tc>
          <w:tcPr>
            <w:tcW w:w="2148" w:type="dxa"/>
          </w:tcPr>
          <w:p w14:paraId="78193CAC"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71635740"/>
          </w:sdtPr>
          <w:sdtEndPr/>
          <w:sdtContent>
            <w:tc>
              <w:tcPr>
                <w:tcW w:w="7428" w:type="dxa"/>
              </w:tcPr>
              <w:p w14:paraId="7B398067" w14:textId="3B52B59D"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329F5472" w14:textId="77777777" w:rsidTr="00683EE4">
        <w:tc>
          <w:tcPr>
            <w:tcW w:w="2148" w:type="dxa"/>
          </w:tcPr>
          <w:p w14:paraId="5D8A9BAF"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9837153" w14:textId="217BD19C"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815248383"/>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2F688A6B" w14:textId="25776458"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24D7C121" w14:textId="77777777" w:rsidTr="00683EE4">
        <w:tc>
          <w:tcPr>
            <w:tcW w:w="2148" w:type="dxa"/>
          </w:tcPr>
          <w:p w14:paraId="5F38D3B7" w14:textId="1A9B34D0"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21</w:t>
            </w:r>
          </w:p>
          <w:p w14:paraId="221F0406"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85680997"/>
          </w:sdtPr>
          <w:sdtEndPr/>
          <w:sdtContent>
            <w:tc>
              <w:tcPr>
                <w:tcW w:w="7428" w:type="dxa"/>
              </w:tcPr>
              <w:p w14:paraId="1AEA2D47" w14:textId="61AC4187" w:rsidR="008C006B" w:rsidRPr="002B453A" w:rsidRDefault="008C006B" w:rsidP="00683EE4">
                <w:pPr>
                  <w:rPr>
                    <w:rFonts w:asciiTheme="majorHAnsi" w:hAnsiTheme="majorHAnsi"/>
                    <w:sz w:val="20"/>
                    <w:szCs w:val="20"/>
                  </w:rPr>
                </w:pPr>
                <w:r>
                  <w:t>Devises scaffolded instruction of language and literacies to support standards and curricular objects for ELLs in the content areas</w:t>
                </w:r>
              </w:p>
            </w:tc>
          </w:sdtContent>
        </w:sdt>
      </w:tr>
      <w:tr w:rsidR="008C006B" w:rsidRPr="002B453A" w14:paraId="7B0B1291" w14:textId="77777777" w:rsidTr="00683EE4">
        <w:tc>
          <w:tcPr>
            <w:tcW w:w="2148" w:type="dxa"/>
          </w:tcPr>
          <w:p w14:paraId="0418DBA5"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142069673"/>
          </w:sdtPr>
          <w:sdtEndPr/>
          <w:sdtContent>
            <w:tc>
              <w:tcPr>
                <w:tcW w:w="7428" w:type="dxa"/>
              </w:tcPr>
              <w:p w14:paraId="48AEF573" w14:textId="2814153F"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413131D0" w14:textId="77777777" w:rsidTr="00683EE4">
        <w:tc>
          <w:tcPr>
            <w:tcW w:w="2148" w:type="dxa"/>
          </w:tcPr>
          <w:p w14:paraId="72D4440D"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4439ED5" w14:textId="4EBEB5FA"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387785128"/>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70515005" w14:textId="1750C9A3"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34FB071E" w14:textId="77777777" w:rsidTr="00683EE4">
        <w:tc>
          <w:tcPr>
            <w:tcW w:w="2148" w:type="dxa"/>
          </w:tcPr>
          <w:p w14:paraId="45BFF8DB" w14:textId="4909108E"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22</w:t>
            </w:r>
          </w:p>
          <w:p w14:paraId="70BAC558"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829204405"/>
          </w:sdtPr>
          <w:sdtEndPr/>
          <w:sdtContent>
            <w:tc>
              <w:tcPr>
                <w:tcW w:w="7428" w:type="dxa"/>
              </w:tcPr>
              <w:p w14:paraId="4831AE5D" w14:textId="203C0300" w:rsidR="008C006B" w:rsidRPr="002B453A" w:rsidRDefault="008C006B" w:rsidP="00683EE4">
                <w:pPr>
                  <w:rPr>
                    <w:rFonts w:asciiTheme="majorHAnsi" w:hAnsiTheme="majorHAnsi"/>
                    <w:sz w:val="20"/>
                    <w:szCs w:val="20"/>
                  </w:rPr>
                </w:pPr>
                <w:r>
                  <w:t>Utilizes effective practices for teaching literacy to English- language learners</w:t>
                </w:r>
              </w:p>
            </w:tc>
          </w:sdtContent>
        </w:sdt>
      </w:tr>
      <w:tr w:rsidR="008C006B" w:rsidRPr="002B453A" w14:paraId="71788E00" w14:textId="77777777" w:rsidTr="00683EE4">
        <w:tc>
          <w:tcPr>
            <w:tcW w:w="2148" w:type="dxa"/>
          </w:tcPr>
          <w:p w14:paraId="1D4CE1DE"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649819666"/>
          </w:sdtPr>
          <w:sdtEndPr/>
          <w:sdtContent>
            <w:tc>
              <w:tcPr>
                <w:tcW w:w="7428" w:type="dxa"/>
              </w:tcPr>
              <w:p w14:paraId="2981BE91" w14:textId="585CDFC2"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2A45EE30" w14:textId="77777777" w:rsidTr="00683EE4">
        <w:tc>
          <w:tcPr>
            <w:tcW w:w="2148" w:type="dxa"/>
          </w:tcPr>
          <w:p w14:paraId="38EC8139"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4263ED9" w14:textId="71EDCDDE"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2124140118"/>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11543A39" w14:textId="57CF7BBB"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5B7EB203" w14:textId="77777777" w:rsidTr="00683EE4">
        <w:tc>
          <w:tcPr>
            <w:tcW w:w="2148" w:type="dxa"/>
          </w:tcPr>
          <w:p w14:paraId="49B552C7" w14:textId="4A8E718D"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23</w:t>
            </w:r>
          </w:p>
          <w:p w14:paraId="4C357F6C"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509595809"/>
          </w:sdtPr>
          <w:sdtEndPr/>
          <w:sdtContent>
            <w:tc>
              <w:tcPr>
                <w:tcW w:w="7428" w:type="dxa"/>
              </w:tcPr>
              <w:p w14:paraId="3B6637FD" w14:textId="72E5C233" w:rsidR="008C006B" w:rsidRPr="002B453A" w:rsidRDefault="008C006B" w:rsidP="00683EE4">
                <w:pPr>
                  <w:rPr>
                    <w:rFonts w:asciiTheme="majorHAnsi" w:hAnsiTheme="majorHAnsi"/>
                    <w:sz w:val="20"/>
                    <w:szCs w:val="20"/>
                  </w:rPr>
                </w:pPr>
                <w:r>
                  <w:t xml:space="preserve">Promotes </w:t>
                </w:r>
                <w:proofErr w:type="spellStart"/>
                <w:r>
                  <w:t>ELLs’</w:t>
                </w:r>
                <w:proofErr w:type="spellEnd"/>
                <w:r>
                  <w:t xml:space="preserve"> acquisition of receptive and productive skills</w:t>
                </w:r>
              </w:p>
            </w:tc>
          </w:sdtContent>
        </w:sdt>
      </w:tr>
      <w:tr w:rsidR="008C006B" w:rsidRPr="002B453A" w14:paraId="2C3FB2E2" w14:textId="77777777" w:rsidTr="00683EE4">
        <w:tc>
          <w:tcPr>
            <w:tcW w:w="2148" w:type="dxa"/>
          </w:tcPr>
          <w:p w14:paraId="267FF369"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54561986"/>
          </w:sdtPr>
          <w:sdtEndPr/>
          <w:sdtContent>
            <w:tc>
              <w:tcPr>
                <w:tcW w:w="7428" w:type="dxa"/>
              </w:tcPr>
              <w:p w14:paraId="15A9C037" w14:textId="6732BA35"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74280EBC" w14:textId="77777777" w:rsidTr="00683EE4">
        <w:tc>
          <w:tcPr>
            <w:tcW w:w="2148" w:type="dxa"/>
          </w:tcPr>
          <w:p w14:paraId="22BE44B8"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85F1EA8" w14:textId="56CEEDD8"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121920299"/>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4DCA9C09" w14:textId="3FCA3E4E"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2A397F17" w14:textId="77777777" w:rsidTr="00683EE4">
        <w:tc>
          <w:tcPr>
            <w:tcW w:w="2148" w:type="dxa"/>
          </w:tcPr>
          <w:p w14:paraId="4997FF2B" w14:textId="6EA2CD04"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24</w:t>
            </w:r>
          </w:p>
          <w:p w14:paraId="6724F859"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2041396306"/>
          </w:sdtPr>
          <w:sdtEndPr/>
          <w:sdtContent>
            <w:tc>
              <w:tcPr>
                <w:tcW w:w="7428" w:type="dxa"/>
              </w:tcPr>
              <w:p w14:paraId="10586579" w14:textId="6144DE19" w:rsidR="008C006B" w:rsidRPr="002B453A" w:rsidRDefault="008C006B" w:rsidP="00683EE4">
                <w:pPr>
                  <w:rPr>
                    <w:rFonts w:asciiTheme="majorHAnsi" w:hAnsiTheme="majorHAnsi"/>
                    <w:sz w:val="20"/>
                    <w:szCs w:val="20"/>
                  </w:rPr>
                </w:pPr>
                <w:r>
                  <w:t>Effectively integrates the four domains of language (i.e., speaking, listening, reading, and writing) into instruction</w:t>
                </w:r>
              </w:p>
            </w:tc>
          </w:sdtContent>
        </w:sdt>
      </w:tr>
      <w:tr w:rsidR="008C006B" w:rsidRPr="002B453A" w14:paraId="5899DFF9" w14:textId="77777777" w:rsidTr="00683EE4">
        <w:tc>
          <w:tcPr>
            <w:tcW w:w="2148" w:type="dxa"/>
          </w:tcPr>
          <w:p w14:paraId="7ACD6EAB"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789308774"/>
          </w:sdtPr>
          <w:sdtEndPr/>
          <w:sdtContent>
            <w:tc>
              <w:tcPr>
                <w:tcW w:w="7428" w:type="dxa"/>
              </w:tcPr>
              <w:p w14:paraId="361B83BE" w14:textId="47FD8F17"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39B11A27" w14:textId="77777777" w:rsidTr="00683EE4">
        <w:tc>
          <w:tcPr>
            <w:tcW w:w="2148" w:type="dxa"/>
          </w:tcPr>
          <w:p w14:paraId="22322608"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8E9BAD3" w14:textId="33C12898"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240440679"/>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4CC5017D" w14:textId="5A451A6A"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5929BCAC" w14:textId="77777777" w:rsidTr="00683EE4">
        <w:tc>
          <w:tcPr>
            <w:tcW w:w="2148" w:type="dxa"/>
          </w:tcPr>
          <w:p w14:paraId="2B432EF7" w14:textId="5E45AADF"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25</w:t>
            </w:r>
          </w:p>
          <w:p w14:paraId="4B6D8C9A"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70916883"/>
          </w:sdtPr>
          <w:sdtEndPr/>
          <w:sdtContent>
            <w:tc>
              <w:tcPr>
                <w:tcW w:w="7428" w:type="dxa"/>
              </w:tcPr>
              <w:p w14:paraId="44B7C5BD" w14:textId="00388702" w:rsidR="008C006B" w:rsidRPr="002B453A" w:rsidRDefault="008C006B" w:rsidP="00683EE4">
                <w:pPr>
                  <w:rPr>
                    <w:rFonts w:asciiTheme="majorHAnsi" w:hAnsiTheme="majorHAnsi"/>
                    <w:sz w:val="20"/>
                    <w:szCs w:val="20"/>
                  </w:rPr>
                </w:pPr>
                <w:r>
                  <w:t>Instructs ELLs using evidence-based, student-centered, developmentally appropriate interactive approaches</w:t>
                </w:r>
              </w:p>
            </w:tc>
          </w:sdtContent>
        </w:sdt>
      </w:tr>
      <w:tr w:rsidR="008C006B" w:rsidRPr="002B453A" w14:paraId="3C427CDF" w14:textId="77777777" w:rsidTr="00683EE4">
        <w:tc>
          <w:tcPr>
            <w:tcW w:w="2148" w:type="dxa"/>
          </w:tcPr>
          <w:p w14:paraId="31380A98"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54457405"/>
          </w:sdtPr>
          <w:sdtEndPr/>
          <w:sdtContent>
            <w:tc>
              <w:tcPr>
                <w:tcW w:w="7428" w:type="dxa"/>
              </w:tcPr>
              <w:p w14:paraId="4DFB4993" w14:textId="76288E98"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747A480B" w14:textId="77777777" w:rsidTr="00683EE4">
        <w:tc>
          <w:tcPr>
            <w:tcW w:w="2148" w:type="dxa"/>
          </w:tcPr>
          <w:p w14:paraId="5DBD4323"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0C58489" w14:textId="3A3D3E1E"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012113013"/>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281342F4" w14:textId="122ACAC1"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48EE7622" w14:textId="77777777" w:rsidTr="00683EE4">
        <w:tc>
          <w:tcPr>
            <w:tcW w:w="2148" w:type="dxa"/>
          </w:tcPr>
          <w:p w14:paraId="400ADCB9" w14:textId="36C72375"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26</w:t>
            </w:r>
          </w:p>
          <w:p w14:paraId="7BC27381"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948885351"/>
          </w:sdtPr>
          <w:sdtEndPr/>
          <w:sdtContent>
            <w:tc>
              <w:tcPr>
                <w:tcW w:w="7428" w:type="dxa"/>
              </w:tcPr>
              <w:p w14:paraId="6DD614F2" w14:textId="29F49705" w:rsidR="008C006B" w:rsidRPr="002B453A" w:rsidRDefault="008C006B" w:rsidP="00683EE4">
                <w:pPr>
                  <w:rPr>
                    <w:rFonts w:asciiTheme="majorHAnsi" w:hAnsiTheme="majorHAnsi"/>
                    <w:sz w:val="20"/>
                    <w:szCs w:val="20"/>
                  </w:rPr>
                </w:pPr>
                <w:r>
                  <w:t xml:space="preserve">Adjust instructional decisions after critical reflection on individual </w:t>
                </w:r>
                <w:proofErr w:type="spellStart"/>
                <w:r>
                  <w:t>ELLs’</w:t>
                </w:r>
                <w:proofErr w:type="spellEnd"/>
                <w:r>
                  <w:t xml:space="preserve"> learning outcomes in both language and content</w:t>
                </w:r>
              </w:p>
            </w:tc>
          </w:sdtContent>
        </w:sdt>
      </w:tr>
      <w:tr w:rsidR="008C006B" w:rsidRPr="002B453A" w14:paraId="0CA28D91" w14:textId="77777777" w:rsidTr="00683EE4">
        <w:tc>
          <w:tcPr>
            <w:tcW w:w="2148" w:type="dxa"/>
          </w:tcPr>
          <w:p w14:paraId="7F36D7AE"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59313065"/>
          </w:sdtPr>
          <w:sdtEndPr/>
          <w:sdtContent>
            <w:tc>
              <w:tcPr>
                <w:tcW w:w="7428" w:type="dxa"/>
              </w:tcPr>
              <w:p w14:paraId="75FD2C89" w14:textId="055C0DC5"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131DDB50" w14:textId="77777777" w:rsidTr="00683EE4">
        <w:tc>
          <w:tcPr>
            <w:tcW w:w="2148" w:type="dxa"/>
          </w:tcPr>
          <w:p w14:paraId="531DA8A6"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3DBD241" w14:textId="0C10B95C"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365942192"/>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0EB1123A" w14:textId="7B733B6A"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15045BE5" w14:textId="77777777" w:rsidTr="00683EE4">
        <w:tc>
          <w:tcPr>
            <w:tcW w:w="2148" w:type="dxa"/>
          </w:tcPr>
          <w:p w14:paraId="5B3E6B6E" w14:textId="0FE546F3"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27</w:t>
            </w:r>
          </w:p>
          <w:p w14:paraId="04AC5399"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2078354215"/>
          </w:sdtPr>
          <w:sdtEndPr/>
          <w:sdtContent>
            <w:tc>
              <w:tcPr>
                <w:tcW w:w="7428" w:type="dxa"/>
              </w:tcPr>
              <w:p w14:paraId="620FD8FD" w14:textId="0D132DFB" w:rsidR="008C006B" w:rsidRPr="002B453A" w:rsidRDefault="008C006B" w:rsidP="00683EE4">
                <w:pPr>
                  <w:rPr>
                    <w:rFonts w:asciiTheme="majorHAnsi" w:hAnsiTheme="majorHAnsi"/>
                    <w:sz w:val="20"/>
                    <w:szCs w:val="20"/>
                  </w:rPr>
                </w:pPr>
                <w:r>
                  <w:t xml:space="preserve">Plans strategies to collaborate with other educators, school personnel, and families in order to support their </w:t>
                </w:r>
                <w:proofErr w:type="spellStart"/>
                <w:r>
                  <w:t>ELLs’</w:t>
                </w:r>
                <w:proofErr w:type="spellEnd"/>
                <w:r>
                  <w:t xml:space="preserve"> learning of language and literacies in the content areas</w:t>
                </w:r>
              </w:p>
            </w:tc>
          </w:sdtContent>
        </w:sdt>
      </w:tr>
      <w:tr w:rsidR="008C006B" w:rsidRPr="002B453A" w14:paraId="5412CD56" w14:textId="77777777" w:rsidTr="00683EE4">
        <w:tc>
          <w:tcPr>
            <w:tcW w:w="2148" w:type="dxa"/>
          </w:tcPr>
          <w:p w14:paraId="63462EF0"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w:t>
            </w:r>
            <w:r w:rsidRPr="002B453A">
              <w:rPr>
                <w:rFonts w:asciiTheme="majorHAnsi" w:hAnsiTheme="majorHAnsi"/>
                <w:sz w:val="20"/>
                <w:szCs w:val="20"/>
              </w:rPr>
              <w:lastRenderedPageBreak/>
              <w:t>responsible for this outcome?</w:t>
            </w:r>
          </w:p>
        </w:tc>
        <w:sdt>
          <w:sdtPr>
            <w:rPr>
              <w:rFonts w:asciiTheme="majorHAnsi" w:hAnsiTheme="majorHAnsi"/>
              <w:sz w:val="20"/>
              <w:szCs w:val="20"/>
            </w:rPr>
            <w:id w:val="-538512979"/>
          </w:sdtPr>
          <w:sdtEndPr/>
          <w:sdtContent>
            <w:tc>
              <w:tcPr>
                <w:tcW w:w="7428" w:type="dxa"/>
              </w:tcPr>
              <w:p w14:paraId="1683A9B9" w14:textId="5AC5BBE3"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764EE054" w14:textId="77777777" w:rsidTr="00683EE4">
        <w:tc>
          <w:tcPr>
            <w:tcW w:w="2148" w:type="dxa"/>
          </w:tcPr>
          <w:p w14:paraId="705C3FBF"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E06649F" w14:textId="6B2A79AE"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618519536"/>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0EBB49EC" w14:textId="4B00FC0A"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529342DC" w14:textId="77777777" w:rsidTr="00683EE4">
        <w:tc>
          <w:tcPr>
            <w:tcW w:w="2148" w:type="dxa"/>
          </w:tcPr>
          <w:p w14:paraId="6078C972" w14:textId="751D8347"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28</w:t>
            </w:r>
          </w:p>
          <w:p w14:paraId="14D50E55"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629658273"/>
          </w:sdtPr>
          <w:sdtEndPr/>
          <w:sdtContent>
            <w:tc>
              <w:tcPr>
                <w:tcW w:w="7428" w:type="dxa"/>
              </w:tcPr>
              <w:p w14:paraId="4C938647" w14:textId="65534F71" w:rsidR="008C006B" w:rsidRPr="002B453A" w:rsidRDefault="008C006B" w:rsidP="00683EE4">
                <w:pPr>
                  <w:rPr>
                    <w:rFonts w:asciiTheme="majorHAnsi" w:hAnsiTheme="majorHAnsi"/>
                    <w:sz w:val="20"/>
                    <w:szCs w:val="20"/>
                  </w:rPr>
                </w:pPr>
                <w:r>
                  <w:t>Uses and adapts relevant materials and resources, including digital resources, to plan lessons for ELLs, support communication with other educators, school personnel, ELLs, and parents/guardians to foster student learning of language and literacies in the content area</w:t>
                </w:r>
              </w:p>
            </w:tc>
          </w:sdtContent>
        </w:sdt>
      </w:tr>
      <w:tr w:rsidR="008C006B" w:rsidRPr="002B453A" w14:paraId="7A12C4B2" w14:textId="77777777" w:rsidTr="00683EE4">
        <w:tc>
          <w:tcPr>
            <w:tcW w:w="2148" w:type="dxa"/>
          </w:tcPr>
          <w:p w14:paraId="7678CF6E"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23752276"/>
          </w:sdtPr>
          <w:sdtEndPr/>
          <w:sdtContent>
            <w:tc>
              <w:tcPr>
                <w:tcW w:w="7428" w:type="dxa"/>
              </w:tcPr>
              <w:p w14:paraId="13BAA32E" w14:textId="310AB6DC"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2142AAE5" w14:textId="77777777" w:rsidTr="00683EE4">
        <w:tc>
          <w:tcPr>
            <w:tcW w:w="2148" w:type="dxa"/>
          </w:tcPr>
          <w:p w14:paraId="3D10C837"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7DDC105" w14:textId="70D63C2E"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640109099"/>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7FD1D97B" w14:textId="15A2D103"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768E5044" w14:textId="77777777" w:rsidTr="00683EE4">
        <w:tc>
          <w:tcPr>
            <w:tcW w:w="2148" w:type="dxa"/>
          </w:tcPr>
          <w:p w14:paraId="3E150C51" w14:textId="13CC8768"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29</w:t>
            </w:r>
          </w:p>
          <w:p w14:paraId="48865E0F"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61992776"/>
          </w:sdtPr>
          <w:sdtEndPr/>
          <w:sdtContent>
            <w:tc>
              <w:tcPr>
                <w:tcW w:w="7428" w:type="dxa"/>
              </w:tcPr>
              <w:p w14:paraId="65D34F19" w14:textId="081CD261" w:rsidR="008C006B" w:rsidRPr="002B453A" w:rsidRDefault="008C006B" w:rsidP="00683EE4">
                <w:pPr>
                  <w:rPr>
                    <w:rFonts w:asciiTheme="majorHAnsi" w:hAnsiTheme="majorHAnsi"/>
                    <w:sz w:val="20"/>
                    <w:szCs w:val="20"/>
                  </w:rPr>
                </w:pPr>
                <w:r>
                  <w:t>Assesses and supports Students with Limited or Interrupted Formal Education (SLIFE), formerly known as Students with Interrupted Formal Education (SIFE)</w:t>
                </w:r>
              </w:p>
            </w:tc>
          </w:sdtContent>
        </w:sdt>
      </w:tr>
      <w:tr w:rsidR="008C006B" w:rsidRPr="002B453A" w14:paraId="351342F9" w14:textId="77777777" w:rsidTr="00683EE4">
        <w:tc>
          <w:tcPr>
            <w:tcW w:w="2148" w:type="dxa"/>
          </w:tcPr>
          <w:p w14:paraId="4CAA26E8"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460771994"/>
          </w:sdtPr>
          <w:sdtEndPr/>
          <w:sdtContent>
            <w:tc>
              <w:tcPr>
                <w:tcW w:w="7428" w:type="dxa"/>
              </w:tcPr>
              <w:p w14:paraId="36A362D4" w14:textId="2674874C"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41B7BB40" w14:textId="77777777" w:rsidTr="00683EE4">
        <w:tc>
          <w:tcPr>
            <w:tcW w:w="2148" w:type="dxa"/>
          </w:tcPr>
          <w:p w14:paraId="3EFD09C6"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C6CB711" w14:textId="79C52B94"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019702790"/>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22390DF3" w14:textId="4097694E"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270854EE" w14:textId="77777777" w:rsidTr="00683EE4">
        <w:tc>
          <w:tcPr>
            <w:tcW w:w="2148" w:type="dxa"/>
          </w:tcPr>
          <w:p w14:paraId="68D77B70" w14:textId="01D84015"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30</w:t>
            </w:r>
          </w:p>
          <w:p w14:paraId="2DA77545"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431109429"/>
          </w:sdtPr>
          <w:sdtEndPr/>
          <w:sdtContent>
            <w:tc>
              <w:tcPr>
                <w:tcW w:w="7428" w:type="dxa"/>
              </w:tcPr>
              <w:p w14:paraId="0C4AA77E" w14:textId="0950812A" w:rsidR="008C006B" w:rsidRPr="002B453A" w:rsidRDefault="008C006B" w:rsidP="00683EE4">
                <w:pPr>
                  <w:rPr>
                    <w:rFonts w:asciiTheme="majorHAnsi" w:hAnsiTheme="majorHAnsi"/>
                    <w:sz w:val="20"/>
                    <w:szCs w:val="20"/>
                  </w:rPr>
                </w:pPr>
                <w:r>
                  <w:t>Plans and modifies lessons for ELLs with learning disabilities or gifted services</w:t>
                </w:r>
              </w:p>
            </w:tc>
          </w:sdtContent>
        </w:sdt>
      </w:tr>
      <w:tr w:rsidR="008C006B" w:rsidRPr="002B453A" w14:paraId="0E8EF4D1" w14:textId="77777777" w:rsidTr="00683EE4">
        <w:tc>
          <w:tcPr>
            <w:tcW w:w="2148" w:type="dxa"/>
          </w:tcPr>
          <w:p w14:paraId="05AF053B"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63988676"/>
          </w:sdtPr>
          <w:sdtEndPr/>
          <w:sdtContent>
            <w:tc>
              <w:tcPr>
                <w:tcW w:w="7428" w:type="dxa"/>
              </w:tcPr>
              <w:p w14:paraId="266868F3" w14:textId="043AB472"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43747920" w14:textId="77777777" w:rsidTr="00683EE4">
        <w:tc>
          <w:tcPr>
            <w:tcW w:w="2148" w:type="dxa"/>
          </w:tcPr>
          <w:p w14:paraId="1D52B4CB"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8EE9270" w14:textId="79896807"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560529872"/>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293A7CF0" w14:textId="6657A16E"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2FDFDA59" w14:textId="77777777" w:rsidTr="00683EE4">
        <w:tc>
          <w:tcPr>
            <w:tcW w:w="2148" w:type="dxa"/>
          </w:tcPr>
          <w:p w14:paraId="323983B4" w14:textId="601F29BD"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r w:rsidRPr="002B453A">
              <w:rPr>
                <w:rFonts w:asciiTheme="majorHAnsi" w:hAnsiTheme="majorHAnsi"/>
                <w:b/>
                <w:sz w:val="20"/>
                <w:szCs w:val="20"/>
              </w:rPr>
              <w:t>1</w:t>
            </w:r>
          </w:p>
          <w:p w14:paraId="637E5DCA"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33047877"/>
          </w:sdtPr>
          <w:sdtEndPr/>
          <w:sdtContent>
            <w:tc>
              <w:tcPr>
                <w:tcW w:w="7428" w:type="dxa"/>
              </w:tcPr>
              <w:p w14:paraId="01E10094" w14:textId="61A01E8E" w:rsidR="008C006B" w:rsidRPr="002B453A" w:rsidRDefault="008C006B" w:rsidP="00683EE4">
                <w:pPr>
                  <w:rPr>
                    <w:rFonts w:asciiTheme="majorHAnsi" w:hAnsiTheme="majorHAnsi"/>
                    <w:sz w:val="20"/>
                    <w:szCs w:val="20"/>
                  </w:rPr>
                </w:pPr>
                <w:r>
                  <w:t>Applies knowledge of validity, reliability, and assessment purposes to analyze and interpret student data from multiple sources, including norm-referenced and criterion-referenced tests and make informed instructional decisions that support language learning</w:t>
                </w:r>
              </w:p>
            </w:tc>
          </w:sdtContent>
        </w:sdt>
      </w:tr>
      <w:tr w:rsidR="008C006B" w:rsidRPr="002B453A" w14:paraId="0FA4B775" w14:textId="77777777" w:rsidTr="00683EE4">
        <w:tc>
          <w:tcPr>
            <w:tcW w:w="2148" w:type="dxa"/>
          </w:tcPr>
          <w:p w14:paraId="39C86519"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61875168"/>
          </w:sdtPr>
          <w:sdtEndPr/>
          <w:sdtContent>
            <w:tc>
              <w:tcPr>
                <w:tcW w:w="7428" w:type="dxa"/>
              </w:tcPr>
              <w:p w14:paraId="57DB359D" w14:textId="6F867442"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64559F5F" w14:textId="77777777" w:rsidTr="00683EE4">
        <w:tc>
          <w:tcPr>
            <w:tcW w:w="2148" w:type="dxa"/>
          </w:tcPr>
          <w:p w14:paraId="3D1EBACD"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EF12642" w14:textId="3D948398"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554284176"/>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4AD8ECE0" w14:textId="43CFE0D8"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7E44FEC9" w14:textId="77777777" w:rsidTr="00683EE4">
        <w:tc>
          <w:tcPr>
            <w:tcW w:w="2148" w:type="dxa"/>
          </w:tcPr>
          <w:p w14:paraId="4A46FD97" w14:textId="5746D670"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32</w:t>
            </w:r>
          </w:p>
          <w:p w14:paraId="207B65A5"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239690767"/>
          </w:sdtPr>
          <w:sdtEndPr/>
          <w:sdtContent>
            <w:tc>
              <w:tcPr>
                <w:tcW w:w="7428" w:type="dxa"/>
              </w:tcPr>
              <w:p w14:paraId="38F731F9" w14:textId="6551A965" w:rsidR="008C006B" w:rsidRPr="002B453A" w:rsidRDefault="008C006B" w:rsidP="00683EE4">
                <w:pPr>
                  <w:rPr>
                    <w:rFonts w:asciiTheme="majorHAnsi" w:hAnsiTheme="majorHAnsi"/>
                    <w:sz w:val="20"/>
                    <w:szCs w:val="20"/>
                  </w:rPr>
                </w:pPr>
                <w:r>
                  <w:t>Utilizes assessment in the identification, placement, and exit from language-support</w:t>
                </w:r>
              </w:p>
            </w:tc>
          </w:sdtContent>
        </w:sdt>
      </w:tr>
      <w:tr w:rsidR="008C006B" w:rsidRPr="002B453A" w14:paraId="5C32841A" w14:textId="77777777" w:rsidTr="00683EE4">
        <w:tc>
          <w:tcPr>
            <w:tcW w:w="2148" w:type="dxa"/>
          </w:tcPr>
          <w:p w14:paraId="37EF6359"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15913976"/>
          </w:sdtPr>
          <w:sdtEndPr/>
          <w:sdtContent>
            <w:tc>
              <w:tcPr>
                <w:tcW w:w="7428" w:type="dxa"/>
              </w:tcPr>
              <w:p w14:paraId="75C330C2" w14:textId="183B5F5A"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11E280A3" w14:textId="77777777" w:rsidTr="00683EE4">
        <w:tc>
          <w:tcPr>
            <w:tcW w:w="2148" w:type="dxa"/>
          </w:tcPr>
          <w:p w14:paraId="1902BC94"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9093928" w14:textId="1732D22D"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953487767"/>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3D335E0D" w14:textId="2D5C9F8B"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3135CFC9" w14:textId="77777777" w:rsidTr="00683EE4">
        <w:tc>
          <w:tcPr>
            <w:tcW w:w="2148" w:type="dxa"/>
          </w:tcPr>
          <w:p w14:paraId="4EED1B75" w14:textId="1A165853"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r w:rsidR="00E27046">
              <w:rPr>
                <w:rFonts w:asciiTheme="majorHAnsi" w:hAnsiTheme="majorHAnsi"/>
                <w:b/>
                <w:sz w:val="20"/>
                <w:szCs w:val="20"/>
              </w:rPr>
              <w:t>3</w:t>
            </w:r>
          </w:p>
          <w:p w14:paraId="794342A6"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722803352"/>
          </w:sdtPr>
          <w:sdtEndPr/>
          <w:sdtContent>
            <w:tc>
              <w:tcPr>
                <w:tcW w:w="7428" w:type="dxa"/>
              </w:tcPr>
              <w:p w14:paraId="2460D0C5" w14:textId="403C746E" w:rsidR="008C006B" w:rsidRPr="002B453A" w:rsidRDefault="008C006B" w:rsidP="00683EE4">
                <w:pPr>
                  <w:rPr>
                    <w:rFonts w:asciiTheme="majorHAnsi" w:hAnsiTheme="majorHAnsi"/>
                    <w:sz w:val="20"/>
                    <w:szCs w:val="20"/>
                  </w:rPr>
                </w:pPr>
                <w:r>
                  <w:t>Designs classroom-based formative, summative, and diagnostic assessments based on language and content learning goals that are scaffolded for both English language and content assessment</w:t>
                </w:r>
              </w:p>
            </w:tc>
          </w:sdtContent>
        </w:sdt>
      </w:tr>
      <w:tr w:rsidR="008C006B" w:rsidRPr="002B453A" w14:paraId="322FF324" w14:textId="77777777" w:rsidTr="00683EE4">
        <w:tc>
          <w:tcPr>
            <w:tcW w:w="2148" w:type="dxa"/>
          </w:tcPr>
          <w:p w14:paraId="78713107"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51178697"/>
          </w:sdtPr>
          <w:sdtEndPr/>
          <w:sdtContent>
            <w:tc>
              <w:tcPr>
                <w:tcW w:w="7428" w:type="dxa"/>
              </w:tcPr>
              <w:p w14:paraId="2972BFAC" w14:textId="52A8CE6F"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2CBB7880" w14:textId="77777777" w:rsidTr="00683EE4">
        <w:tc>
          <w:tcPr>
            <w:tcW w:w="2148" w:type="dxa"/>
          </w:tcPr>
          <w:p w14:paraId="748F74C1"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E7F17A9" w14:textId="0A9A3B46"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392974421"/>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55616C77" w14:textId="2F0A92A1"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66ACD0A9" w14:textId="77777777" w:rsidTr="00683EE4">
        <w:tc>
          <w:tcPr>
            <w:tcW w:w="2148" w:type="dxa"/>
          </w:tcPr>
          <w:p w14:paraId="46202807" w14:textId="50D0A319"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r w:rsidR="00E27046">
              <w:rPr>
                <w:rFonts w:asciiTheme="majorHAnsi" w:hAnsiTheme="majorHAnsi"/>
                <w:b/>
                <w:sz w:val="20"/>
                <w:szCs w:val="20"/>
              </w:rPr>
              <w:t>4</w:t>
            </w:r>
          </w:p>
          <w:p w14:paraId="5AAC6C6F"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977264027"/>
          </w:sdtPr>
          <w:sdtEndPr/>
          <w:sdtContent>
            <w:tc>
              <w:tcPr>
                <w:tcW w:w="7428" w:type="dxa"/>
              </w:tcPr>
              <w:p w14:paraId="23C8BAA3" w14:textId="649C27EB" w:rsidR="008C006B" w:rsidRPr="002B453A" w:rsidRDefault="008C006B" w:rsidP="00683EE4">
                <w:pPr>
                  <w:rPr>
                    <w:rFonts w:asciiTheme="majorHAnsi" w:hAnsiTheme="majorHAnsi"/>
                    <w:sz w:val="20"/>
                    <w:szCs w:val="20"/>
                  </w:rPr>
                </w:pPr>
                <w:r>
                  <w:t>Demonstrates knowledge of state-approved administrative considerations, accessibility features, and accommodations appropriate to ELLs for standardized assessments</w:t>
                </w:r>
              </w:p>
            </w:tc>
          </w:sdtContent>
        </w:sdt>
      </w:tr>
      <w:tr w:rsidR="008C006B" w:rsidRPr="002B453A" w14:paraId="7E475229" w14:textId="77777777" w:rsidTr="00683EE4">
        <w:tc>
          <w:tcPr>
            <w:tcW w:w="2148" w:type="dxa"/>
          </w:tcPr>
          <w:p w14:paraId="0ECDCE3F"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39815436"/>
          </w:sdtPr>
          <w:sdtEndPr/>
          <w:sdtContent>
            <w:tc>
              <w:tcPr>
                <w:tcW w:w="7428" w:type="dxa"/>
              </w:tcPr>
              <w:p w14:paraId="086DFB1E" w14:textId="34751DF2"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3644692F" w14:textId="77777777" w:rsidTr="00683EE4">
        <w:tc>
          <w:tcPr>
            <w:tcW w:w="2148" w:type="dxa"/>
          </w:tcPr>
          <w:p w14:paraId="1127EBCE"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38DE985" w14:textId="17E86F44"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385998640"/>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43A7F2F2" w14:textId="7984100E"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7B5A8C2F" w14:textId="77777777" w:rsidTr="00683EE4">
        <w:tc>
          <w:tcPr>
            <w:tcW w:w="2148" w:type="dxa"/>
          </w:tcPr>
          <w:p w14:paraId="588E0C02" w14:textId="0360DAB5"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r w:rsidR="00E27046">
              <w:rPr>
                <w:rFonts w:asciiTheme="majorHAnsi" w:hAnsiTheme="majorHAnsi"/>
                <w:b/>
                <w:sz w:val="20"/>
                <w:szCs w:val="20"/>
              </w:rPr>
              <w:t>5</w:t>
            </w:r>
          </w:p>
          <w:p w14:paraId="5C6F9AEA"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32849567"/>
          </w:sdtPr>
          <w:sdtEndPr/>
          <w:sdtContent>
            <w:tc>
              <w:tcPr>
                <w:tcW w:w="7428" w:type="dxa"/>
              </w:tcPr>
              <w:p w14:paraId="4096FC51" w14:textId="4EBF30C5" w:rsidR="008C006B" w:rsidRPr="002B453A" w:rsidRDefault="00E27046" w:rsidP="00683EE4">
                <w:pPr>
                  <w:rPr>
                    <w:rFonts w:asciiTheme="majorHAnsi" w:hAnsiTheme="majorHAnsi"/>
                    <w:sz w:val="20"/>
                    <w:szCs w:val="20"/>
                  </w:rPr>
                </w:pPr>
                <w:r>
                  <w:t>Utilizes strategies for communicating assessment data to English learners and their parents/guardians</w:t>
                </w:r>
              </w:p>
            </w:tc>
          </w:sdtContent>
        </w:sdt>
      </w:tr>
      <w:tr w:rsidR="008C006B" w:rsidRPr="002B453A" w14:paraId="4DDE21B5" w14:textId="77777777" w:rsidTr="00683EE4">
        <w:tc>
          <w:tcPr>
            <w:tcW w:w="2148" w:type="dxa"/>
          </w:tcPr>
          <w:p w14:paraId="5BC0E254"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41583964"/>
          </w:sdtPr>
          <w:sdtEndPr/>
          <w:sdtContent>
            <w:tc>
              <w:tcPr>
                <w:tcW w:w="7428" w:type="dxa"/>
              </w:tcPr>
              <w:p w14:paraId="11B7A914" w14:textId="6347273D"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0E4FCD48" w14:textId="77777777" w:rsidTr="00683EE4">
        <w:tc>
          <w:tcPr>
            <w:tcW w:w="2148" w:type="dxa"/>
          </w:tcPr>
          <w:p w14:paraId="5DBFF47E"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8137A83" w14:textId="6EC3786C"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174792781"/>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5A68DD13" w14:textId="268306E5"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59C08C9C" w14:textId="77777777" w:rsidTr="00683EE4">
        <w:tc>
          <w:tcPr>
            <w:tcW w:w="2148" w:type="dxa"/>
          </w:tcPr>
          <w:p w14:paraId="29915A70" w14:textId="2FEDB955"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r w:rsidR="00E27046">
              <w:rPr>
                <w:rFonts w:asciiTheme="majorHAnsi" w:hAnsiTheme="majorHAnsi"/>
                <w:b/>
                <w:sz w:val="20"/>
                <w:szCs w:val="20"/>
              </w:rPr>
              <w:t>6</w:t>
            </w:r>
          </w:p>
          <w:p w14:paraId="484744F1"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761911999"/>
          </w:sdtPr>
          <w:sdtEndPr/>
          <w:sdtContent>
            <w:tc>
              <w:tcPr>
                <w:tcW w:w="7428" w:type="dxa"/>
              </w:tcPr>
              <w:p w14:paraId="712CAB9D" w14:textId="0ED929D7" w:rsidR="008C006B" w:rsidRPr="002B453A" w:rsidRDefault="00E27046" w:rsidP="00683EE4">
                <w:pPr>
                  <w:rPr>
                    <w:rFonts w:asciiTheme="majorHAnsi" w:hAnsiTheme="majorHAnsi"/>
                    <w:sz w:val="20"/>
                    <w:szCs w:val="20"/>
                  </w:rPr>
                </w:pPr>
                <w:r>
                  <w:t>Advocates for ELLs who may be eligible for special education and/or gifted and talented services and provides feedback about assessment data</w:t>
                </w:r>
              </w:p>
            </w:tc>
          </w:sdtContent>
        </w:sdt>
      </w:tr>
      <w:tr w:rsidR="008C006B" w:rsidRPr="002B453A" w14:paraId="7F6A6755" w14:textId="77777777" w:rsidTr="00683EE4">
        <w:tc>
          <w:tcPr>
            <w:tcW w:w="2148" w:type="dxa"/>
          </w:tcPr>
          <w:p w14:paraId="4ADF3023"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814210823"/>
          </w:sdtPr>
          <w:sdtEndPr/>
          <w:sdtContent>
            <w:tc>
              <w:tcPr>
                <w:tcW w:w="7428" w:type="dxa"/>
              </w:tcPr>
              <w:p w14:paraId="6F468508" w14:textId="0E972C73"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395CAC0C" w14:textId="77777777" w:rsidTr="00683EE4">
        <w:tc>
          <w:tcPr>
            <w:tcW w:w="2148" w:type="dxa"/>
          </w:tcPr>
          <w:p w14:paraId="300B2995"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746FCCA" w14:textId="181DF922"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880631769"/>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0BAC3A77" w14:textId="334119F5"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5D8CECE5" w14:textId="77777777" w:rsidTr="00683EE4">
        <w:tc>
          <w:tcPr>
            <w:tcW w:w="2148" w:type="dxa"/>
          </w:tcPr>
          <w:p w14:paraId="37AC90BD" w14:textId="662D4EF8"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r w:rsidR="00E27046">
              <w:rPr>
                <w:rFonts w:asciiTheme="majorHAnsi" w:hAnsiTheme="majorHAnsi"/>
                <w:b/>
                <w:sz w:val="20"/>
                <w:szCs w:val="20"/>
              </w:rPr>
              <w:t>7</w:t>
            </w:r>
          </w:p>
          <w:p w14:paraId="72397348"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1777941295"/>
          </w:sdtPr>
          <w:sdtEndPr/>
          <w:sdtContent>
            <w:tc>
              <w:tcPr>
                <w:tcW w:w="7428" w:type="dxa"/>
              </w:tcPr>
              <w:p w14:paraId="21087C15" w14:textId="3C1402D3" w:rsidR="008C006B" w:rsidRPr="002B453A" w:rsidRDefault="00E27046" w:rsidP="00683EE4">
                <w:pPr>
                  <w:rPr>
                    <w:rFonts w:asciiTheme="majorHAnsi" w:hAnsiTheme="majorHAnsi"/>
                    <w:sz w:val="20"/>
                    <w:szCs w:val="20"/>
                  </w:rPr>
                </w:pPr>
                <w:r>
                  <w:t>Implements effective collaboration strategies to plan ways to serve as a resource for ELL instruction and to support school personnel, ELLs and families</w:t>
                </w:r>
              </w:p>
            </w:tc>
          </w:sdtContent>
        </w:sdt>
      </w:tr>
      <w:tr w:rsidR="008C006B" w:rsidRPr="002B453A" w14:paraId="2D2C6238" w14:textId="77777777" w:rsidTr="00683EE4">
        <w:tc>
          <w:tcPr>
            <w:tcW w:w="2148" w:type="dxa"/>
          </w:tcPr>
          <w:p w14:paraId="02690109"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33335298"/>
          </w:sdtPr>
          <w:sdtEndPr/>
          <w:sdtContent>
            <w:tc>
              <w:tcPr>
                <w:tcW w:w="7428" w:type="dxa"/>
              </w:tcPr>
              <w:p w14:paraId="115962B5" w14:textId="03EA3983"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12A16462" w14:textId="77777777" w:rsidTr="00683EE4">
        <w:tc>
          <w:tcPr>
            <w:tcW w:w="2148" w:type="dxa"/>
          </w:tcPr>
          <w:p w14:paraId="1AC0CC1F"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1638991" w14:textId="19600B63"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025136434"/>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638D9E6C" w14:textId="5494BBDF" w:rsidR="008C006B" w:rsidRDefault="008C006B">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8C006B" w:rsidRPr="002B453A" w14:paraId="09D836BB" w14:textId="77777777" w:rsidTr="00683EE4">
        <w:tc>
          <w:tcPr>
            <w:tcW w:w="2148" w:type="dxa"/>
          </w:tcPr>
          <w:p w14:paraId="1FC7EEB8" w14:textId="476EB210" w:rsidR="008C006B" w:rsidRPr="002B453A" w:rsidRDefault="008C006B"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r w:rsidR="00E27046">
              <w:rPr>
                <w:rFonts w:asciiTheme="majorHAnsi" w:hAnsiTheme="majorHAnsi"/>
                <w:b/>
                <w:sz w:val="20"/>
                <w:szCs w:val="20"/>
              </w:rPr>
              <w:t>8</w:t>
            </w:r>
          </w:p>
          <w:p w14:paraId="541DC22A" w14:textId="77777777" w:rsidR="008C006B" w:rsidRPr="002B453A" w:rsidRDefault="008C006B" w:rsidP="00683EE4">
            <w:pPr>
              <w:rPr>
                <w:rFonts w:asciiTheme="majorHAnsi" w:hAnsiTheme="majorHAnsi"/>
                <w:sz w:val="20"/>
                <w:szCs w:val="20"/>
              </w:rPr>
            </w:pPr>
          </w:p>
        </w:tc>
        <w:sdt>
          <w:sdtPr>
            <w:rPr>
              <w:rFonts w:asciiTheme="majorHAnsi" w:hAnsiTheme="majorHAnsi"/>
              <w:sz w:val="20"/>
              <w:szCs w:val="20"/>
            </w:rPr>
            <w:id w:val="781232472"/>
          </w:sdtPr>
          <w:sdtEndPr/>
          <w:sdtContent>
            <w:tc>
              <w:tcPr>
                <w:tcW w:w="7428" w:type="dxa"/>
              </w:tcPr>
              <w:p w14:paraId="14AE9D60" w14:textId="6A742D68" w:rsidR="008C006B" w:rsidRPr="002B453A" w:rsidRDefault="00E27046" w:rsidP="00683EE4">
                <w:pPr>
                  <w:rPr>
                    <w:rFonts w:asciiTheme="majorHAnsi" w:hAnsiTheme="majorHAnsi"/>
                    <w:sz w:val="20"/>
                    <w:szCs w:val="20"/>
                  </w:rPr>
                </w:pPr>
                <w:r>
                  <w:t xml:space="preserve">Applies knowledge of school, district, and governmental policies and legislation to support </w:t>
                </w:r>
                <w:proofErr w:type="spellStart"/>
                <w:r>
                  <w:t>ELLs’</w:t>
                </w:r>
                <w:proofErr w:type="spellEnd"/>
                <w:r>
                  <w:t xml:space="preserve"> educational rights</w:t>
                </w:r>
              </w:p>
            </w:tc>
          </w:sdtContent>
        </w:sdt>
      </w:tr>
      <w:tr w:rsidR="008C006B" w:rsidRPr="002B453A" w14:paraId="7413E79E" w14:textId="77777777" w:rsidTr="00683EE4">
        <w:tc>
          <w:tcPr>
            <w:tcW w:w="2148" w:type="dxa"/>
          </w:tcPr>
          <w:p w14:paraId="46B86904"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64700600"/>
          </w:sdtPr>
          <w:sdtEndPr/>
          <w:sdtContent>
            <w:tc>
              <w:tcPr>
                <w:tcW w:w="7428" w:type="dxa"/>
              </w:tcPr>
              <w:p w14:paraId="2BA1AA6D" w14:textId="2F591182" w:rsidR="008C006B"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8C006B" w:rsidRPr="002B453A" w14:paraId="3E764819" w14:textId="77777777" w:rsidTr="00683EE4">
        <w:tc>
          <w:tcPr>
            <w:tcW w:w="2148" w:type="dxa"/>
          </w:tcPr>
          <w:p w14:paraId="3AA9984D" w14:textId="77777777" w:rsidR="008C006B" w:rsidRPr="002B453A" w:rsidRDefault="008C006B"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7449E36" w14:textId="4024A3FF" w:rsidR="008C006B"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727343398"/>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64E2CEB1" w14:textId="77777777" w:rsidR="00E27046" w:rsidRDefault="00E2704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27046" w:rsidRPr="002B453A" w14:paraId="5B385D7B" w14:textId="77777777" w:rsidTr="00683EE4">
        <w:tc>
          <w:tcPr>
            <w:tcW w:w="2148" w:type="dxa"/>
          </w:tcPr>
          <w:p w14:paraId="44D54516" w14:textId="51987514" w:rsidR="00E27046" w:rsidRPr="002B453A" w:rsidRDefault="00E27046"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39</w:t>
            </w:r>
          </w:p>
          <w:p w14:paraId="44C82A3E" w14:textId="77777777" w:rsidR="00E27046" w:rsidRPr="002B453A" w:rsidRDefault="00E27046" w:rsidP="00683EE4">
            <w:pPr>
              <w:rPr>
                <w:rFonts w:asciiTheme="majorHAnsi" w:hAnsiTheme="majorHAnsi"/>
                <w:sz w:val="20"/>
                <w:szCs w:val="20"/>
              </w:rPr>
            </w:pPr>
          </w:p>
        </w:tc>
        <w:sdt>
          <w:sdtPr>
            <w:rPr>
              <w:rFonts w:asciiTheme="majorHAnsi" w:hAnsiTheme="majorHAnsi"/>
              <w:sz w:val="20"/>
              <w:szCs w:val="20"/>
            </w:rPr>
            <w:id w:val="-666935729"/>
          </w:sdtPr>
          <w:sdtEndPr/>
          <w:sdtContent>
            <w:tc>
              <w:tcPr>
                <w:tcW w:w="7428" w:type="dxa"/>
              </w:tcPr>
              <w:p w14:paraId="4E0970C7" w14:textId="58333D96" w:rsidR="00E27046" w:rsidRPr="002B453A" w:rsidRDefault="00E27046" w:rsidP="00683EE4">
                <w:pPr>
                  <w:rPr>
                    <w:rFonts w:asciiTheme="majorHAnsi" w:hAnsiTheme="majorHAnsi"/>
                    <w:sz w:val="20"/>
                    <w:szCs w:val="20"/>
                  </w:rPr>
                </w:pPr>
                <w:r>
                  <w:t>Uses a variety strategies for consulting and communicating with ELL parents/guardians about each student’s progress and needs</w:t>
                </w:r>
              </w:p>
            </w:tc>
          </w:sdtContent>
        </w:sdt>
      </w:tr>
      <w:tr w:rsidR="00E27046" w:rsidRPr="002B453A" w14:paraId="69A53BE9" w14:textId="77777777" w:rsidTr="00683EE4">
        <w:tc>
          <w:tcPr>
            <w:tcW w:w="2148" w:type="dxa"/>
          </w:tcPr>
          <w:p w14:paraId="1C6713B3" w14:textId="77777777" w:rsidR="00E27046" w:rsidRPr="002B453A" w:rsidRDefault="00E27046"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08171645"/>
          </w:sdtPr>
          <w:sdtEndPr/>
          <w:sdtContent>
            <w:tc>
              <w:tcPr>
                <w:tcW w:w="7428" w:type="dxa"/>
              </w:tcPr>
              <w:p w14:paraId="396B6F9A" w14:textId="20975D7A" w:rsidR="00E27046"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E27046" w:rsidRPr="002B453A" w14:paraId="7C4F2A58" w14:textId="77777777" w:rsidTr="00683EE4">
        <w:tc>
          <w:tcPr>
            <w:tcW w:w="2148" w:type="dxa"/>
          </w:tcPr>
          <w:p w14:paraId="02F8591A" w14:textId="77777777" w:rsidR="00E27046" w:rsidRPr="002B453A" w:rsidRDefault="00E27046"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C7EECCD" w14:textId="289791B1" w:rsidR="00E27046"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657271856"/>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3A05AA87" w14:textId="77777777" w:rsidR="00E27046" w:rsidRDefault="00E2704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27046" w:rsidRPr="002B453A" w14:paraId="6B895295" w14:textId="77777777" w:rsidTr="00683EE4">
        <w:tc>
          <w:tcPr>
            <w:tcW w:w="2148" w:type="dxa"/>
          </w:tcPr>
          <w:p w14:paraId="1E8BD0FA" w14:textId="343A4E30" w:rsidR="00E27046" w:rsidRPr="002B453A" w:rsidRDefault="00E27046"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40</w:t>
            </w:r>
          </w:p>
          <w:p w14:paraId="74DCC53C" w14:textId="77777777" w:rsidR="00E27046" w:rsidRPr="002B453A" w:rsidRDefault="00E27046" w:rsidP="00683EE4">
            <w:pPr>
              <w:rPr>
                <w:rFonts w:asciiTheme="majorHAnsi" w:hAnsiTheme="majorHAnsi"/>
                <w:sz w:val="20"/>
                <w:szCs w:val="20"/>
              </w:rPr>
            </w:pPr>
          </w:p>
        </w:tc>
        <w:sdt>
          <w:sdtPr>
            <w:rPr>
              <w:rFonts w:asciiTheme="majorHAnsi" w:hAnsiTheme="majorHAnsi"/>
              <w:sz w:val="20"/>
              <w:szCs w:val="20"/>
            </w:rPr>
            <w:id w:val="215475727"/>
          </w:sdtPr>
          <w:sdtEndPr/>
          <w:sdtContent>
            <w:tc>
              <w:tcPr>
                <w:tcW w:w="7428" w:type="dxa"/>
              </w:tcPr>
              <w:p w14:paraId="54877466" w14:textId="17BFEB5A" w:rsidR="00E27046" w:rsidRPr="002B453A" w:rsidRDefault="00E27046" w:rsidP="00683EE4">
                <w:pPr>
                  <w:rPr>
                    <w:rFonts w:asciiTheme="majorHAnsi" w:hAnsiTheme="majorHAnsi"/>
                    <w:sz w:val="20"/>
                    <w:szCs w:val="20"/>
                  </w:rPr>
                </w:pPr>
                <w:r>
                  <w:t>Self-assesses, reflects, and grows professionally in the field of English language learning and teaching</w:t>
                </w:r>
              </w:p>
            </w:tc>
          </w:sdtContent>
        </w:sdt>
      </w:tr>
      <w:tr w:rsidR="00E27046" w:rsidRPr="002B453A" w14:paraId="5C842572" w14:textId="77777777" w:rsidTr="00683EE4">
        <w:tc>
          <w:tcPr>
            <w:tcW w:w="2148" w:type="dxa"/>
          </w:tcPr>
          <w:p w14:paraId="0E31FCB1" w14:textId="77777777" w:rsidR="00E27046" w:rsidRPr="002B453A" w:rsidRDefault="00E27046"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41623847"/>
          </w:sdtPr>
          <w:sdtEndPr/>
          <w:sdtContent>
            <w:tc>
              <w:tcPr>
                <w:tcW w:w="7428" w:type="dxa"/>
              </w:tcPr>
              <w:p w14:paraId="2EB7CEC5" w14:textId="0B07DB11" w:rsidR="00E27046"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E27046" w:rsidRPr="002B453A" w14:paraId="14B4CB72" w14:textId="77777777" w:rsidTr="00683EE4">
        <w:tc>
          <w:tcPr>
            <w:tcW w:w="2148" w:type="dxa"/>
          </w:tcPr>
          <w:p w14:paraId="549D6400" w14:textId="77777777" w:rsidR="00E27046" w:rsidRPr="002B453A" w:rsidRDefault="00E27046"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51228D2" w14:textId="22035AC8" w:rsidR="00E27046"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1342543097"/>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12941B38" w14:textId="77777777" w:rsidR="00E27046" w:rsidRDefault="00E27046">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E27046" w:rsidRPr="002B453A" w14:paraId="79882EF1" w14:textId="77777777" w:rsidTr="00683EE4">
        <w:tc>
          <w:tcPr>
            <w:tcW w:w="2148" w:type="dxa"/>
          </w:tcPr>
          <w:p w14:paraId="6074758B" w14:textId="29E03828" w:rsidR="00E27046" w:rsidRPr="002B453A" w:rsidRDefault="00E27046" w:rsidP="00683EE4">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41</w:t>
            </w:r>
          </w:p>
          <w:p w14:paraId="6ECE3D7F" w14:textId="77777777" w:rsidR="00E27046" w:rsidRPr="002B453A" w:rsidRDefault="00E27046" w:rsidP="00683EE4">
            <w:pPr>
              <w:rPr>
                <w:rFonts w:asciiTheme="majorHAnsi" w:hAnsiTheme="majorHAnsi"/>
                <w:sz w:val="20"/>
                <w:szCs w:val="20"/>
              </w:rPr>
            </w:pPr>
          </w:p>
        </w:tc>
        <w:sdt>
          <w:sdtPr>
            <w:rPr>
              <w:rFonts w:asciiTheme="majorHAnsi" w:hAnsiTheme="majorHAnsi"/>
              <w:sz w:val="20"/>
              <w:szCs w:val="20"/>
            </w:rPr>
            <w:id w:val="-1379317129"/>
          </w:sdtPr>
          <w:sdtEndPr/>
          <w:sdtContent>
            <w:tc>
              <w:tcPr>
                <w:tcW w:w="7428" w:type="dxa"/>
              </w:tcPr>
              <w:p w14:paraId="791A1AEF" w14:textId="454524F3" w:rsidR="00E27046" w:rsidRPr="002B453A" w:rsidRDefault="00E27046" w:rsidP="00683EE4">
                <w:pPr>
                  <w:rPr>
                    <w:rFonts w:asciiTheme="majorHAnsi" w:hAnsiTheme="majorHAnsi"/>
                    <w:sz w:val="20"/>
                    <w:szCs w:val="20"/>
                  </w:rPr>
                </w:pPr>
                <w:r>
                  <w:t>Differentiates between disabilities and typical language proficiency development</w:t>
                </w:r>
              </w:p>
            </w:tc>
          </w:sdtContent>
        </w:sdt>
      </w:tr>
      <w:tr w:rsidR="00E27046" w:rsidRPr="002B453A" w14:paraId="375E563C" w14:textId="77777777" w:rsidTr="00683EE4">
        <w:tc>
          <w:tcPr>
            <w:tcW w:w="2148" w:type="dxa"/>
          </w:tcPr>
          <w:p w14:paraId="787DD7F2" w14:textId="77777777" w:rsidR="00E27046" w:rsidRPr="002B453A" w:rsidRDefault="00E27046" w:rsidP="00683EE4">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1302390"/>
          </w:sdtPr>
          <w:sdtEndPr/>
          <w:sdtContent>
            <w:tc>
              <w:tcPr>
                <w:tcW w:w="7428" w:type="dxa"/>
              </w:tcPr>
              <w:p w14:paraId="0ED25D9F" w14:textId="2F13EBC3" w:rsidR="00E27046" w:rsidRPr="002B453A" w:rsidRDefault="00E27046" w:rsidP="00683EE4">
                <w:pPr>
                  <w:rPr>
                    <w:rFonts w:asciiTheme="majorHAnsi" w:hAnsiTheme="majorHAnsi"/>
                    <w:sz w:val="20"/>
                    <w:szCs w:val="20"/>
                  </w:rPr>
                </w:pPr>
                <w:r w:rsidRPr="003538EC">
                  <w:rPr>
                    <w:rFonts w:asciiTheme="majorHAnsi" w:hAnsiTheme="majorHAnsi"/>
                    <w:sz w:val="20"/>
                    <w:szCs w:val="20"/>
                  </w:rPr>
                  <w:t>Internship Plan, Internship activities, standards content assessment,</w:t>
                </w:r>
              </w:p>
            </w:tc>
          </w:sdtContent>
        </w:sdt>
      </w:tr>
      <w:tr w:rsidR="00E27046" w:rsidRPr="002B453A" w14:paraId="1FD48504" w14:textId="77777777" w:rsidTr="00683EE4">
        <w:tc>
          <w:tcPr>
            <w:tcW w:w="2148" w:type="dxa"/>
          </w:tcPr>
          <w:p w14:paraId="391EFB7D" w14:textId="77777777" w:rsidR="00E27046" w:rsidRPr="002B453A" w:rsidRDefault="00E27046" w:rsidP="00683EE4">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4A2AD05" w14:textId="521D4563" w:rsidR="00E27046" w:rsidRPr="002B453A" w:rsidRDefault="001B71A0" w:rsidP="00683EE4">
            <w:pPr>
              <w:rPr>
                <w:rFonts w:asciiTheme="majorHAnsi" w:hAnsiTheme="majorHAnsi"/>
                <w:sz w:val="20"/>
                <w:szCs w:val="20"/>
              </w:rPr>
            </w:pPr>
            <w:sdt>
              <w:sdtPr>
                <w:rPr>
                  <w:rFonts w:asciiTheme="majorHAnsi" w:hAnsiTheme="majorHAnsi"/>
                  <w:color w:val="808080" w:themeColor="background1" w:themeShade="80"/>
                  <w:sz w:val="20"/>
                  <w:szCs w:val="20"/>
                </w:rPr>
                <w:id w:val="-2006187215"/>
                <w:text/>
              </w:sdtPr>
              <w:sdtEndPr/>
              <w:sdtContent>
                <w:r w:rsidR="00E32061">
                  <w:rPr>
                    <w:rFonts w:asciiTheme="majorHAnsi" w:hAnsiTheme="majorHAnsi"/>
                    <w:color w:val="808080" w:themeColor="background1" w:themeShade="80"/>
                    <w:sz w:val="20"/>
                    <w:szCs w:val="20"/>
                  </w:rPr>
                  <w:t xml:space="preserve">Internship log </w:t>
                </w:r>
              </w:sdtContent>
            </w:sdt>
          </w:p>
        </w:tc>
      </w:tr>
    </w:tbl>
    <w:p w14:paraId="77406491" w14:textId="76ED8F01" w:rsidR="008C006B" w:rsidRDefault="008C006B">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4913E47A" w14:textId="7459FEBC" w:rsidR="00580C70" w:rsidRDefault="00580C70" w:rsidP="00580C70">
      <w:pPr>
        <w:rPr>
          <w:rFonts w:asciiTheme="majorHAnsi" w:hAnsiTheme="majorHAnsi" w:cs="Arial"/>
          <w:sz w:val="28"/>
          <w:szCs w:val="28"/>
        </w:rPr>
      </w:pPr>
      <w:r>
        <w:rPr>
          <w:rFonts w:asciiTheme="majorHAnsi" w:hAnsiTheme="majorHAnsi" w:cs="Arial"/>
          <w:sz w:val="28"/>
          <w:szCs w:val="28"/>
        </w:rPr>
        <w:t>Insert page 3</w:t>
      </w:r>
      <w:r w:rsidR="00447847">
        <w:rPr>
          <w:rFonts w:asciiTheme="majorHAnsi" w:hAnsiTheme="majorHAnsi" w:cs="Arial"/>
          <w:sz w:val="28"/>
          <w:szCs w:val="28"/>
        </w:rPr>
        <w:t>34</w:t>
      </w:r>
      <w:r>
        <w:rPr>
          <w:rFonts w:asciiTheme="majorHAnsi" w:hAnsiTheme="majorHAnsi" w:cs="Arial"/>
          <w:sz w:val="28"/>
          <w:szCs w:val="28"/>
        </w:rPr>
        <w:t>:</w:t>
      </w:r>
    </w:p>
    <w:p w14:paraId="1D823A36" w14:textId="77777777" w:rsidR="00D3680D" w:rsidRPr="008426D1" w:rsidRDefault="00D3680D" w:rsidP="00D3680D">
      <w:pPr>
        <w:rPr>
          <w:rFonts w:asciiTheme="majorHAnsi" w:hAnsiTheme="majorHAnsi" w:cs="Arial"/>
          <w:sz w:val="18"/>
          <w:szCs w:val="18"/>
        </w:rPr>
      </w:pPr>
    </w:p>
    <w:p w14:paraId="7B6A9E6C" w14:textId="5EF7B023" w:rsidR="002B33BE" w:rsidRPr="001D6124" w:rsidRDefault="002B33BE" w:rsidP="002B33BE">
      <w:pPr>
        <w:tabs>
          <w:tab w:val="left" w:pos="360"/>
          <w:tab w:val="left" w:pos="720"/>
        </w:tabs>
        <w:rPr>
          <w:rFonts w:asciiTheme="majorHAnsi" w:hAnsiTheme="majorHAnsi" w:cs="Arial"/>
          <w:color w:val="0070C0"/>
        </w:rPr>
      </w:pPr>
      <w:r w:rsidRPr="002B33BE">
        <w:rPr>
          <w:rFonts w:asciiTheme="majorHAnsi" w:hAnsiTheme="majorHAnsi" w:cs="Arial"/>
          <w:b/>
          <w:bCs/>
          <w:color w:val="0070C0"/>
        </w:rPr>
        <w:t>E</w:t>
      </w:r>
      <w:r w:rsidR="00FA15AE">
        <w:rPr>
          <w:rFonts w:asciiTheme="majorHAnsi" w:hAnsiTheme="majorHAnsi" w:cs="Arial"/>
          <w:b/>
          <w:bCs/>
          <w:color w:val="0070C0"/>
        </w:rPr>
        <w:t>ESL</w:t>
      </w:r>
      <w:r w:rsidRPr="002B33BE">
        <w:rPr>
          <w:rFonts w:asciiTheme="majorHAnsi" w:hAnsiTheme="majorHAnsi" w:cs="Arial"/>
          <w:b/>
          <w:bCs/>
          <w:color w:val="0070C0"/>
        </w:rPr>
        <w:t xml:space="preserve"> 6</w:t>
      </w:r>
      <w:r w:rsidR="007D116A">
        <w:rPr>
          <w:rFonts w:asciiTheme="majorHAnsi" w:hAnsiTheme="majorHAnsi" w:cs="Arial"/>
          <w:b/>
          <w:bCs/>
          <w:color w:val="0070C0"/>
        </w:rPr>
        <w:t>6</w:t>
      </w:r>
      <w:r w:rsidR="001D6124">
        <w:rPr>
          <w:rFonts w:asciiTheme="majorHAnsi" w:hAnsiTheme="majorHAnsi" w:cs="Arial"/>
          <w:b/>
          <w:bCs/>
          <w:color w:val="0070C0"/>
        </w:rPr>
        <w:t>7</w:t>
      </w:r>
      <w:r w:rsidRPr="002B33BE">
        <w:rPr>
          <w:rFonts w:asciiTheme="majorHAnsi" w:hAnsiTheme="majorHAnsi" w:cs="Arial"/>
          <w:b/>
          <w:bCs/>
          <w:color w:val="0070C0"/>
        </w:rPr>
        <w:t xml:space="preserve">3. </w:t>
      </w:r>
      <w:r w:rsidRPr="002B33BE">
        <w:rPr>
          <w:rFonts w:asciiTheme="majorHAnsi" w:hAnsiTheme="majorHAnsi" w:cs="Arial"/>
          <w:b/>
          <w:bCs/>
          <w:color w:val="0070C0"/>
        </w:rPr>
        <w:tab/>
      </w:r>
      <w:r w:rsidR="001D6124">
        <w:rPr>
          <w:rFonts w:asciiTheme="majorHAnsi" w:hAnsiTheme="majorHAnsi" w:cs="Arial"/>
          <w:b/>
          <w:bCs/>
          <w:color w:val="0070C0"/>
        </w:rPr>
        <w:t>Capstone</w:t>
      </w:r>
      <w:r w:rsidR="007D116A">
        <w:rPr>
          <w:rFonts w:asciiTheme="majorHAnsi" w:hAnsiTheme="majorHAnsi" w:cs="Arial"/>
          <w:b/>
          <w:bCs/>
          <w:color w:val="0070C0"/>
        </w:rPr>
        <w:tab/>
      </w:r>
      <w:r w:rsidR="001D6124" w:rsidRPr="001D6124">
        <w:rPr>
          <w:rFonts w:asciiTheme="majorHAnsi" w:hAnsiTheme="majorHAnsi" w:cs="Arial"/>
          <w:color w:val="0070C0"/>
        </w:rPr>
        <w:t>Provides students with practical hands-on clinical experience in a school setting, with a focus on authentic problems and activities that require students to demonstrate skills in teaching English language learning students</w:t>
      </w:r>
      <w:r w:rsidR="00D02F3D" w:rsidRPr="001D6124">
        <w:rPr>
          <w:rFonts w:asciiTheme="majorHAnsi" w:hAnsiTheme="majorHAnsi" w:cs="Arial"/>
          <w:color w:val="0070C0"/>
        </w:rPr>
        <w:t>.</w:t>
      </w:r>
    </w:p>
    <w:p w14:paraId="27FFDB12" w14:textId="444C96A3" w:rsidR="00D3680D" w:rsidRPr="002B33BE" w:rsidRDefault="00D3680D" w:rsidP="00D3680D">
      <w:pPr>
        <w:tabs>
          <w:tab w:val="left" w:pos="360"/>
          <w:tab w:val="left" w:pos="720"/>
        </w:tabs>
        <w:spacing w:after="0" w:line="240" w:lineRule="auto"/>
        <w:rPr>
          <w:rFonts w:asciiTheme="majorHAnsi" w:hAnsiTheme="majorHAnsi" w:cs="Arial"/>
          <w:color w:val="0070C0"/>
        </w:rPr>
      </w:pPr>
    </w:p>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3F281" w14:textId="77777777" w:rsidR="001B71A0" w:rsidRDefault="001B71A0" w:rsidP="00AF3758">
      <w:pPr>
        <w:spacing w:after="0" w:line="240" w:lineRule="auto"/>
      </w:pPr>
      <w:r>
        <w:separator/>
      </w:r>
    </w:p>
  </w:endnote>
  <w:endnote w:type="continuationSeparator" w:id="0">
    <w:p w14:paraId="6675EAB1" w14:textId="77777777" w:rsidR="001B71A0" w:rsidRDefault="001B71A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3886" w14:textId="77777777" w:rsidR="001B71A0" w:rsidRDefault="001B71A0" w:rsidP="00AF3758">
      <w:pPr>
        <w:spacing w:after="0" w:line="240" w:lineRule="auto"/>
      </w:pPr>
      <w:r>
        <w:separator/>
      </w:r>
    </w:p>
  </w:footnote>
  <w:footnote w:type="continuationSeparator" w:id="0">
    <w:p w14:paraId="6E4C9080" w14:textId="77777777" w:rsidR="001B71A0" w:rsidRDefault="001B71A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33BDF"/>
    <w:rsid w:val="00041E75"/>
    <w:rsid w:val="000433EC"/>
    <w:rsid w:val="0005467E"/>
    <w:rsid w:val="00054918"/>
    <w:rsid w:val="000556EA"/>
    <w:rsid w:val="00062B6B"/>
    <w:rsid w:val="0006489D"/>
    <w:rsid w:val="00066BF1"/>
    <w:rsid w:val="00076F60"/>
    <w:rsid w:val="0008410E"/>
    <w:rsid w:val="000A654B"/>
    <w:rsid w:val="000D06F1"/>
    <w:rsid w:val="000E0BB8"/>
    <w:rsid w:val="000F0FE3"/>
    <w:rsid w:val="000F5476"/>
    <w:rsid w:val="00101FF4"/>
    <w:rsid w:val="00103070"/>
    <w:rsid w:val="00142AAB"/>
    <w:rsid w:val="00142C54"/>
    <w:rsid w:val="00150E96"/>
    <w:rsid w:val="00151451"/>
    <w:rsid w:val="0015192B"/>
    <w:rsid w:val="00151FD3"/>
    <w:rsid w:val="0015536A"/>
    <w:rsid w:val="00156679"/>
    <w:rsid w:val="00156BAE"/>
    <w:rsid w:val="00160522"/>
    <w:rsid w:val="001611E3"/>
    <w:rsid w:val="00185D67"/>
    <w:rsid w:val="00186E66"/>
    <w:rsid w:val="0019007D"/>
    <w:rsid w:val="001A5DD5"/>
    <w:rsid w:val="001A67B7"/>
    <w:rsid w:val="001B71A0"/>
    <w:rsid w:val="001C6BFA"/>
    <w:rsid w:val="001D2890"/>
    <w:rsid w:val="001D6124"/>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0C67"/>
    <w:rsid w:val="002277EA"/>
    <w:rsid w:val="002315B0"/>
    <w:rsid w:val="00233EC8"/>
    <w:rsid w:val="002341AC"/>
    <w:rsid w:val="00234F41"/>
    <w:rsid w:val="002403C4"/>
    <w:rsid w:val="00245D52"/>
    <w:rsid w:val="00254447"/>
    <w:rsid w:val="00261ACE"/>
    <w:rsid w:val="00262B80"/>
    <w:rsid w:val="00265C17"/>
    <w:rsid w:val="00276F55"/>
    <w:rsid w:val="0028351D"/>
    <w:rsid w:val="00283525"/>
    <w:rsid w:val="002954F8"/>
    <w:rsid w:val="002A7E22"/>
    <w:rsid w:val="002B2119"/>
    <w:rsid w:val="002B33BE"/>
    <w:rsid w:val="002C0A07"/>
    <w:rsid w:val="002C498C"/>
    <w:rsid w:val="002E0CD3"/>
    <w:rsid w:val="002E3BD5"/>
    <w:rsid w:val="002E544F"/>
    <w:rsid w:val="002E7C33"/>
    <w:rsid w:val="0030740C"/>
    <w:rsid w:val="0031339E"/>
    <w:rsid w:val="00317CC5"/>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28EA"/>
    <w:rsid w:val="00424133"/>
    <w:rsid w:val="00426FD6"/>
    <w:rsid w:val="00434AA5"/>
    <w:rsid w:val="00447847"/>
    <w:rsid w:val="00456DCD"/>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80C70"/>
    <w:rsid w:val="00584C22"/>
    <w:rsid w:val="00592A95"/>
    <w:rsid w:val="005934F2"/>
    <w:rsid w:val="005978FA"/>
    <w:rsid w:val="005A1FA9"/>
    <w:rsid w:val="005B6EB6"/>
    <w:rsid w:val="005C26C9"/>
    <w:rsid w:val="005C471D"/>
    <w:rsid w:val="005C7F00"/>
    <w:rsid w:val="005D6652"/>
    <w:rsid w:val="005E7D6A"/>
    <w:rsid w:val="005F41DD"/>
    <w:rsid w:val="0060479F"/>
    <w:rsid w:val="00604E55"/>
    <w:rsid w:val="00606EE4"/>
    <w:rsid w:val="00610022"/>
    <w:rsid w:val="006179CB"/>
    <w:rsid w:val="00622736"/>
    <w:rsid w:val="00623E7A"/>
    <w:rsid w:val="00627260"/>
    <w:rsid w:val="0063084C"/>
    <w:rsid w:val="00630A6B"/>
    <w:rsid w:val="006311FB"/>
    <w:rsid w:val="00636DB3"/>
    <w:rsid w:val="00641E0F"/>
    <w:rsid w:val="00647038"/>
    <w:rsid w:val="00661D25"/>
    <w:rsid w:val="0066260B"/>
    <w:rsid w:val="006657FB"/>
    <w:rsid w:val="0066789C"/>
    <w:rsid w:val="00671EAA"/>
    <w:rsid w:val="00672035"/>
    <w:rsid w:val="0067749B"/>
    <w:rsid w:val="00677A48"/>
    <w:rsid w:val="00687879"/>
    <w:rsid w:val="00691664"/>
    <w:rsid w:val="006A5DEA"/>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2C43"/>
    <w:rsid w:val="007637B2"/>
    <w:rsid w:val="00770217"/>
    <w:rsid w:val="007735A0"/>
    <w:rsid w:val="00782ED6"/>
    <w:rsid w:val="007876A3"/>
    <w:rsid w:val="00787FB0"/>
    <w:rsid w:val="007A06B9"/>
    <w:rsid w:val="007A099B"/>
    <w:rsid w:val="007A0B12"/>
    <w:rsid w:val="007B4144"/>
    <w:rsid w:val="007C7F4C"/>
    <w:rsid w:val="007D116A"/>
    <w:rsid w:val="007D371A"/>
    <w:rsid w:val="007D3A96"/>
    <w:rsid w:val="007E0A55"/>
    <w:rsid w:val="007E3CEE"/>
    <w:rsid w:val="007F159A"/>
    <w:rsid w:val="007F2D67"/>
    <w:rsid w:val="00802638"/>
    <w:rsid w:val="00820CD9"/>
    <w:rsid w:val="00822A0F"/>
    <w:rsid w:val="00826029"/>
    <w:rsid w:val="0083170D"/>
    <w:rsid w:val="0083402D"/>
    <w:rsid w:val="008426D1"/>
    <w:rsid w:val="00862E36"/>
    <w:rsid w:val="008663CA"/>
    <w:rsid w:val="0088524F"/>
    <w:rsid w:val="00895557"/>
    <w:rsid w:val="008B2BCB"/>
    <w:rsid w:val="008B74B6"/>
    <w:rsid w:val="008C006B"/>
    <w:rsid w:val="008C6881"/>
    <w:rsid w:val="008C703B"/>
    <w:rsid w:val="008E6C1C"/>
    <w:rsid w:val="008F6B45"/>
    <w:rsid w:val="00900E46"/>
    <w:rsid w:val="00903AB9"/>
    <w:rsid w:val="009053D1"/>
    <w:rsid w:val="009055C4"/>
    <w:rsid w:val="00906D0E"/>
    <w:rsid w:val="00910555"/>
    <w:rsid w:val="00912B7A"/>
    <w:rsid w:val="00916FCA"/>
    <w:rsid w:val="00924F6F"/>
    <w:rsid w:val="00962018"/>
    <w:rsid w:val="00964D27"/>
    <w:rsid w:val="00970E93"/>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02C2"/>
    <w:rsid w:val="00A16BB1"/>
    <w:rsid w:val="00A34D98"/>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3F3"/>
    <w:rsid w:val="00AC19CA"/>
    <w:rsid w:val="00AD2B4A"/>
    <w:rsid w:val="00AD6F6B"/>
    <w:rsid w:val="00AE1595"/>
    <w:rsid w:val="00AE4022"/>
    <w:rsid w:val="00AE5338"/>
    <w:rsid w:val="00AE635D"/>
    <w:rsid w:val="00AF1102"/>
    <w:rsid w:val="00AF3758"/>
    <w:rsid w:val="00AF3C6A"/>
    <w:rsid w:val="00AF68E8"/>
    <w:rsid w:val="00B054E5"/>
    <w:rsid w:val="00B11E96"/>
    <w:rsid w:val="00B134C2"/>
    <w:rsid w:val="00B1628A"/>
    <w:rsid w:val="00B35368"/>
    <w:rsid w:val="00B46334"/>
    <w:rsid w:val="00B50BB4"/>
    <w:rsid w:val="00B51325"/>
    <w:rsid w:val="00B5613F"/>
    <w:rsid w:val="00B6203D"/>
    <w:rsid w:val="00B6337D"/>
    <w:rsid w:val="00B71755"/>
    <w:rsid w:val="00B74127"/>
    <w:rsid w:val="00B86002"/>
    <w:rsid w:val="00B97755"/>
    <w:rsid w:val="00BA4617"/>
    <w:rsid w:val="00BB2A51"/>
    <w:rsid w:val="00BB5617"/>
    <w:rsid w:val="00BC2886"/>
    <w:rsid w:val="00BD1B2E"/>
    <w:rsid w:val="00BD623D"/>
    <w:rsid w:val="00BD6B57"/>
    <w:rsid w:val="00BE069E"/>
    <w:rsid w:val="00BE55B1"/>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2569"/>
    <w:rsid w:val="00CF60D8"/>
    <w:rsid w:val="00D02490"/>
    <w:rsid w:val="00D02F3D"/>
    <w:rsid w:val="00D06043"/>
    <w:rsid w:val="00D0686A"/>
    <w:rsid w:val="00D145D1"/>
    <w:rsid w:val="00D14CE3"/>
    <w:rsid w:val="00D20B84"/>
    <w:rsid w:val="00D215DB"/>
    <w:rsid w:val="00D24427"/>
    <w:rsid w:val="00D33FCF"/>
    <w:rsid w:val="00D3680D"/>
    <w:rsid w:val="00D36E2F"/>
    <w:rsid w:val="00D4202C"/>
    <w:rsid w:val="00D4255A"/>
    <w:rsid w:val="00D51205"/>
    <w:rsid w:val="00D54BB2"/>
    <w:rsid w:val="00D56998"/>
    <w:rsid w:val="00D57716"/>
    <w:rsid w:val="00D66C39"/>
    <w:rsid w:val="00D67AC4"/>
    <w:rsid w:val="00D84369"/>
    <w:rsid w:val="00D91DED"/>
    <w:rsid w:val="00D95DA5"/>
    <w:rsid w:val="00D96A29"/>
    <w:rsid w:val="00D979DD"/>
    <w:rsid w:val="00DA2AC9"/>
    <w:rsid w:val="00DB1CDE"/>
    <w:rsid w:val="00DB3463"/>
    <w:rsid w:val="00DC1C9F"/>
    <w:rsid w:val="00DD4450"/>
    <w:rsid w:val="00DE608A"/>
    <w:rsid w:val="00DE70AB"/>
    <w:rsid w:val="00DF4C1C"/>
    <w:rsid w:val="00E015B1"/>
    <w:rsid w:val="00E0473D"/>
    <w:rsid w:val="00E2250C"/>
    <w:rsid w:val="00E253C1"/>
    <w:rsid w:val="00E27046"/>
    <w:rsid w:val="00E27C4B"/>
    <w:rsid w:val="00E315F0"/>
    <w:rsid w:val="00E32061"/>
    <w:rsid w:val="00E322A3"/>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E3C49"/>
    <w:rsid w:val="00EF2038"/>
    <w:rsid w:val="00EF2A44"/>
    <w:rsid w:val="00EF34D9"/>
    <w:rsid w:val="00EF3F87"/>
    <w:rsid w:val="00EF50DC"/>
    <w:rsid w:val="00EF59AD"/>
    <w:rsid w:val="00F24EE6"/>
    <w:rsid w:val="00F271B6"/>
    <w:rsid w:val="00F3035E"/>
    <w:rsid w:val="00F3261D"/>
    <w:rsid w:val="00F36F29"/>
    <w:rsid w:val="00F40E7C"/>
    <w:rsid w:val="00F44095"/>
    <w:rsid w:val="00F52825"/>
    <w:rsid w:val="00F63326"/>
    <w:rsid w:val="00F645B5"/>
    <w:rsid w:val="00F7007D"/>
    <w:rsid w:val="00F7429E"/>
    <w:rsid w:val="00F760B1"/>
    <w:rsid w:val="00F77400"/>
    <w:rsid w:val="00F80644"/>
    <w:rsid w:val="00F847A8"/>
    <w:rsid w:val="00FA15AE"/>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A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styleId="LightList-Accent6">
    <w:name w:val="Light List Accent 6"/>
    <w:basedOn w:val="TableNormal"/>
    <w:uiPriority w:val="61"/>
    <w:rsid w:val="00762C43"/>
    <w:pPr>
      <w:spacing w:after="0" w:line="240" w:lineRule="auto"/>
    </w:pPr>
    <w:rPr>
      <w:rFonts w:eastAsiaTheme="minorEastAsia"/>
      <w:sz w:val="24"/>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898004550">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389E3A6258F4D4C81A6F51DFE197EB0"/>
        <w:category>
          <w:name w:val="General"/>
          <w:gallery w:val="placeholder"/>
        </w:category>
        <w:types>
          <w:type w:val="bbPlcHdr"/>
        </w:types>
        <w:behaviors>
          <w:behavior w:val="content"/>
        </w:behaviors>
        <w:guid w:val="{A5007D42-AAF3-7C4D-9643-EFB54B7E3EB4}"/>
      </w:docPartPr>
      <w:docPartBody>
        <w:p w:rsidR="009F2397" w:rsidRDefault="003B2CAF" w:rsidP="003B2CAF">
          <w:pPr>
            <w:pStyle w:val="F389E3A6258F4D4C81A6F51DFE197EB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4996C94DB97574788B8D0AF9F72FDCA"/>
        <w:category>
          <w:name w:val="General"/>
          <w:gallery w:val="placeholder"/>
        </w:category>
        <w:types>
          <w:type w:val="bbPlcHdr"/>
        </w:types>
        <w:behaviors>
          <w:behavior w:val="content"/>
        </w:behaviors>
        <w:guid w:val="{F9AF292E-986C-5A46-BEB3-1611E45C11C8}"/>
      </w:docPartPr>
      <w:docPartBody>
        <w:p w:rsidR="00000000" w:rsidRDefault="00422898" w:rsidP="00422898">
          <w:pPr>
            <w:pStyle w:val="14996C94DB97574788B8D0AF9F72FDC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922EB"/>
    <w:rsid w:val="001B2796"/>
    <w:rsid w:val="001B51BF"/>
    <w:rsid w:val="002D64D6"/>
    <w:rsid w:val="0032383A"/>
    <w:rsid w:val="00337484"/>
    <w:rsid w:val="003B2CAF"/>
    <w:rsid w:val="003D4C2A"/>
    <w:rsid w:val="003D62F1"/>
    <w:rsid w:val="003F69FB"/>
    <w:rsid w:val="00422898"/>
    <w:rsid w:val="00425226"/>
    <w:rsid w:val="00436B57"/>
    <w:rsid w:val="004E1A75"/>
    <w:rsid w:val="00534B28"/>
    <w:rsid w:val="00576003"/>
    <w:rsid w:val="00587536"/>
    <w:rsid w:val="005C4D59"/>
    <w:rsid w:val="005D5D2F"/>
    <w:rsid w:val="00623293"/>
    <w:rsid w:val="00654E35"/>
    <w:rsid w:val="0067080E"/>
    <w:rsid w:val="006C3910"/>
    <w:rsid w:val="007B4F52"/>
    <w:rsid w:val="008822A5"/>
    <w:rsid w:val="00891F77"/>
    <w:rsid w:val="00913E4B"/>
    <w:rsid w:val="0096458F"/>
    <w:rsid w:val="009830AB"/>
    <w:rsid w:val="009D102F"/>
    <w:rsid w:val="009D439F"/>
    <w:rsid w:val="009F2397"/>
    <w:rsid w:val="00A20583"/>
    <w:rsid w:val="00AC62E8"/>
    <w:rsid w:val="00AD4B92"/>
    <w:rsid w:val="00AD5D56"/>
    <w:rsid w:val="00B2559E"/>
    <w:rsid w:val="00B46360"/>
    <w:rsid w:val="00B46AFF"/>
    <w:rsid w:val="00B72454"/>
    <w:rsid w:val="00B72548"/>
    <w:rsid w:val="00B868D6"/>
    <w:rsid w:val="00BA0596"/>
    <w:rsid w:val="00BE0E7B"/>
    <w:rsid w:val="00C37266"/>
    <w:rsid w:val="00CB25D5"/>
    <w:rsid w:val="00CD4EF8"/>
    <w:rsid w:val="00CD656D"/>
    <w:rsid w:val="00CE7C19"/>
    <w:rsid w:val="00D36CA7"/>
    <w:rsid w:val="00D87B77"/>
    <w:rsid w:val="00D96F4E"/>
    <w:rsid w:val="00DA509F"/>
    <w:rsid w:val="00DC036A"/>
    <w:rsid w:val="00DD12EE"/>
    <w:rsid w:val="00DD2083"/>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389E3A6258F4D4C81A6F51DFE197EB0">
    <w:name w:val="F389E3A6258F4D4C81A6F51DFE197EB0"/>
    <w:rsid w:val="003B2CAF"/>
    <w:pPr>
      <w:spacing w:after="0" w:line="240" w:lineRule="auto"/>
    </w:pPr>
    <w:rPr>
      <w:sz w:val="24"/>
      <w:szCs w:val="24"/>
    </w:rPr>
  </w:style>
  <w:style w:type="paragraph" w:customStyle="1" w:styleId="14996C94DB97574788B8D0AF9F72FDCA">
    <w:name w:val="14996C94DB97574788B8D0AF9F72FDCA"/>
    <w:rsid w:val="0042289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F6A69-1DB4-4F2F-A4F3-F7F97EF2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3953</Words>
  <Characters>22534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2022-03-07T15:49:00Z</dcterms:created>
  <dcterms:modified xsi:type="dcterms:W3CDTF">2022-03-31T19:34:00Z</dcterms:modified>
</cp:coreProperties>
</file>