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1B5F3" w14:textId="77777777" w:rsidR="00CB7D54" w:rsidRDefault="00CB7D54"/>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6BFC831"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22D9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E3CE8">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0DB1D2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22D9F">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FA232B5" w:rsidR="00001C04" w:rsidRPr="008426D1" w:rsidRDefault="006C4A08" w:rsidP="007E4EC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E4EC5">
                  <w:rPr>
                    <w:rFonts w:asciiTheme="majorHAnsi" w:hAnsiTheme="majorHAnsi"/>
                    <w:sz w:val="20"/>
                    <w:szCs w:val="20"/>
                  </w:rPr>
                  <w:t>Christine E Wright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7T00:00:00Z">
                  <w:dateFormat w:val="M/d/yyyy"/>
                  <w:lid w:val="en-US"/>
                  <w:storeMappedDataAs w:val="dateTime"/>
                  <w:calendar w:val="gregorian"/>
                </w:date>
              </w:sdtPr>
              <w:sdtEndPr/>
              <w:sdtContent>
                <w:r w:rsidR="007E4EC5">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C4A0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F78BACF" w:rsidR="00001C04" w:rsidRPr="008426D1" w:rsidRDefault="006C4A08" w:rsidP="007E4EC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E4EC5">
                      <w:rPr>
                        <w:rFonts w:asciiTheme="majorHAnsi" w:hAnsiTheme="majorHAnsi"/>
                        <w:sz w:val="20"/>
                        <w:szCs w:val="20"/>
                      </w:rPr>
                      <w:t>Christine E Wright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7T00:00:00Z">
                  <w:dateFormat w:val="M/d/yyyy"/>
                  <w:lid w:val="en-US"/>
                  <w:storeMappedDataAs w:val="dateTime"/>
                  <w:calendar w:val="gregorian"/>
                </w:date>
              </w:sdtPr>
              <w:sdtEndPr/>
              <w:sdtContent>
                <w:r w:rsidR="007E4EC5">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C4A0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3D79E99" w:rsidR="00001C04" w:rsidRPr="008426D1" w:rsidRDefault="006C4A08" w:rsidP="00705B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705B70">
                      <w:rPr>
                        <w:rFonts w:asciiTheme="majorHAnsi" w:hAnsiTheme="majorHAnsi"/>
                        <w:sz w:val="20"/>
                        <w:szCs w:val="20"/>
                      </w:rPr>
                      <w:t>Evi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07T00:00:00Z">
                  <w:dateFormat w:val="M/d/yyyy"/>
                  <w:lid w:val="en-US"/>
                  <w:storeMappedDataAs w:val="dateTime"/>
                  <w:calendar w:val="gregorian"/>
                </w:date>
              </w:sdtPr>
              <w:sdtEndPr/>
              <w:sdtContent>
                <w:r w:rsidR="00705B70">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C4A0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411DD08" w:rsidR="00001C04" w:rsidRPr="008426D1" w:rsidRDefault="006C4A08" w:rsidP="003058D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058D6">
                      <w:rPr>
                        <w:rFonts w:asciiTheme="majorHAnsi" w:hAnsiTheme="majorHAnsi"/>
                        <w:sz w:val="20"/>
                        <w:szCs w:val="20"/>
                      </w:rPr>
                      <w:b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07T00:00:00Z">
                  <w:dateFormat w:val="M/d/yyyy"/>
                  <w:lid w:val="en-US"/>
                  <w:storeMappedDataAs w:val="dateTime"/>
                  <w:calendar w:val="gregorian"/>
                </w:date>
              </w:sdtPr>
              <w:sdtEndPr/>
              <w:sdtContent>
                <w:r w:rsidR="003058D6">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C4A0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C4A08"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C4A0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36484C9" w14:textId="702C438E"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18B02B8" w:rsidR="007D371A" w:rsidRPr="008426D1" w:rsidRDefault="007E4EC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Christine Wright, </w:t>
          </w:r>
          <w:hyperlink r:id="rId9" w:history="1">
            <w:r w:rsidRPr="005F24E6">
              <w:rPr>
                <w:rStyle w:val="Hyperlink"/>
                <w:rFonts w:asciiTheme="majorHAnsi" w:hAnsiTheme="majorHAnsi" w:cs="Arial"/>
                <w:sz w:val="20"/>
                <w:szCs w:val="20"/>
              </w:rPr>
              <w:t>cwright@astate.edu</w:t>
            </w:r>
          </w:hyperlink>
          <w:r>
            <w:rPr>
              <w:rFonts w:asciiTheme="majorHAnsi" w:hAnsiTheme="majorHAnsi" w:cs="Arial"/>
              <w:sz w:val="20"/>
              <w:szCs w:val="20"/>
            </w:rPr>
            <w:t>, 870-972-2274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CFBEA35" w:rsidR="007D371A" w:rsidRPr="008426D1" w:rsidRDefault="007E4EC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43824D0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r w:rsidR="00FA4A1A">
        <w:rPr>
          <w:rFonts w:asciiTheme="majorHAnsi" w:hAnsiTheme="majorHAnsi" w:cs="Arial"/>
          <w:sz w:val="20"/>
          <w:szCs w:val="20"/>
        </w:rPr>
        <w:t xml:space="preserve">  OTD 5121</w:t>
      </w:r>
    </w:p>
    <w:p w14:paraId="50525406" w14:textId="177B2039"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41E31B4B" w14:textId="59BBAE72"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F0BD368" w:rsidR="00CB4B5A" w:rsidRPr="008426D1" w:rsidRDefault="006C4A0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781F6A">
            <w:rPr>
              <w:rFonts w:asciiTheme="majorHAnsi" w:hAnsiTheme="majorHAnsi" w:cs="Arial"/>
              <w:sz w:val="20"/>
              <w:szCs w:val="20"/>
            </w:rPr>
            <w:t>Occupational Adaptation Theory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7A41DC40" w:rsidR="00CB4B5A" w:rsidRPr="007E4EC5" w:rsidRDefault="00932AC3" w:rsidP="007E4E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7E4EC5" w:rsidRPr="007E4EC5">
        <w:rPr>
          <w:rFonts w:asciiTheme="majorHAnsi" w:hAnsiTheme="majorHAnsi" w:cs="Arial"/>
          <w:sz w:val="20"/>
          <w:szCs w:val="20"/>
        </w:rPr>
        <w:t>undamental elements of O</w:t>
      </w:r>
      <w:r>
        <w:rPr>
          <w:rFonts w:asciiTheme="majorHAnsi" w:hAnsiTheme="majorHAnsi" w:cs="Arial"/>
          <w:sz w:val="20"/>
          <w:szCs w:val="20"/>
        </w:rPr>
        <w:t xml:space="preserve">ccupational </w:t>
      </w:r>
      <w:r w:rsidR="007E4EC5" w:rsidRPr="007E4EC5">
        <w:rPr>
          <w:rFonts w:asciiTheme="majorHAnsi" w:hAnsiTheme="majorHAnsi" w:cs="Arial"/>
          <w:sz w:val="20"/>
          <w:szCs w:val="20"/>
        </w:rPr>
        <w:t>A</w:t>
      </w:r>
      <w:r>
        <w:rPr>
          <w:rFonts w:asciiTheme="majorHAnsi" w:hAnsiTheme="majorHAnsi" w:cs="Arial"/>
          <w:sz w:val="20"/>
          <w:szCs w:val="20"/>
        </w:rPr>
        <w:t>daptation</w:t>
      </w:r>
      <w:r w:rsidR="007E4EC5" w:rsidRPr="007E4EC5">
        <w:rPr>
          <w:rFonts w:asciiTheme="majorHAnsi" w:hAnsiTheme="majorHAnsi" w:cs="Arial"/>
          <w:sz w:val="20"/>
          <w:szCs w:val="20"/>
        </w:rPr>
        <w:t xml:space="preserve"> theory as well as the literature that created the OA framework.  Students will learn basic application of OA theory to practice.</w:t>
      </w:r>
      <w:r w:rsidR="007E4EC5">
        <w:rPr>
          <w:rFonts w:asciiTheme="majorHAnsi" w:hAnsiTheme="majorHAnsi" w:cs="Arial"/>
          <w:sz w:val="20"/>
          <w:szCs w:val="20"/>
        </w:rPr>
        <w:br/>
      </w: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23CF2AF" w:rsidR="00391206" w:rsidRPr="008426D1" w:rsidRDefault="006C4A0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r w:rsidR="007E4EC5" w:rsidRPr="007E4EC5">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CAEAE9A" w:rsidR="00A966C5" w:rsidRPr="008426D1" w:rsidRDefault="006C4A0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E4EC5" w:rsidRPr="007E4EC5">
            <w:rPr>
              <w:rFonts w:asciiTheme="majorHAnsi" w:hAnsiTheme="majorHAnsi" w:cs="Arial"/>
              <w:sz w:val="20"/>
              <w:szCs w:val="20"/>
            </w:rPr>
            <w:t>Admission to the OTD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61E7727" w:rsidR="00C002F9" w:rsidRPr="008426D1" w:rsidRDefault="006C4A0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E4EC5">
            <w:rPr>
              <w:rFonts w:asciiTheme="majorHAnsi" w:hAnsiTheme="majorHAnsi" w:cs="Arial"/>
              <w:sz w:val="20"/>
              <w:szCs w:val="20"/>
            </w:rPr>
            <w:t>The course will not be offered outside of the OTD program.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E73FB26" w:rsidR="00391206" w:rsidRPr="008426D1" w:rsidRDefault="006C4A0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7E4EC5" w:rsidRPr="007E4EC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7CDA22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7E4EC5">
            <w:rPr>
              <w:rFonts w:asciiTheme="majorHAnsi" w:hAnsiTheme="majorHAnsi" w:cs="Arial"/>
              <w:sz w:val="20"/>
              <w:szCs w:val="20"/>
            </w:rPr>
            <w:t>Occupational Therapy Doctorate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 w14:paraId="7D6B904E" w14:textId="573D8D94" w:rsidR="00C002F9" w:rsidRPr="008426D1" w:rsidRDefault="007E4EC5"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0E3E0B74" w:rsidR="00AF68E8" w:rsidRPr="008426D1" w:rsidRDefault="007E4EC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36E98A4" w:rsidR="001E288B" w:rsidRDefault="007E4EC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7C85B1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7E4EC5" w:rsidRPr="007E4EC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3677B7DE"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00E0F9B"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7E4EC5" w:rsidRPr="007E4EC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D9B4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15947" w:rsidRPr="0071594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76F9AD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r w:rsidR="00715947"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C304C5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715947" w:rsidRPr="00715947">
        <w:rPr>
          <w:rFonts w:asciiTheme="majorHAnsi" w:hAnsiTheme="majorHAnsi" w:cs="Arial"/>
          <w:b/>
          <w:sz w:val="20"/>
          <w:szCs w:val="20"/>
        </w:rPr>
        <w:t>No</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21387253" w:rsidR="002172AB" w:rsidRPr="008426D1" w:rsidRDefault="00715947"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2F8C61D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7E4EC5" w:rsidRPr="007E4EC5">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D521FF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7E4EC5" w:rsidRPr="007E4EC5">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B93DA08" w:rsidR="00B6203D" w:rsidRDefault="007E4EC5" w:rsidP="00001C04">
      <w:pPr>
        <w:tabs>
          <w:tab w:val="left" w:pos="360"/>
        </w:tabs>
        <w:spacing w:after="0"/>
        <w:rPr>
          <w:rFonts w:asciiTheme="majorHAnsi" w:hAnsiTheme="majorHAnsi" w:cs="Arial"/>
          <w:sz w:val="20"/>
          <w:szCs w:val="20"/>
        </w:rPr>
      </w:pPr>
      <w:r>
        <w:rPr>
          <w:rFonts w:asciiTheme="majorHAnsi" w:hAnsiTheme="majorHAnsi" w:cs="Arial"/>
          <w:sz w:val="20"/>
          <w:szCs w:val="20"/>
        </w:rPr>
        <w:tab/>
      </w:r>
      <w:r w:rsidR="00132000">
        <w:rPr>
          <w:rFonts w:asciiTheme="majorHAnsi" w:hAnsiTheme="majorHAnsi" w:cs="Arial"/>
          <w:sz w:val="20"/>
          <w:szCs w:val="20"/>
        </w:rPr>
        <w:t>C</w:t>
      </w:r>
      <w:r w:rsidR="00132000" w:rsidRPr="00132000">
        <w:rPr>
          <w:rFonts w:asciiTheme="majorHAnsi" w:hAnsiTheme="majorHAnsi" w:cs="Arial"/>
          <w:sz w:val="20"/>
          <w:szCs w:val="20"/>
        </w:rPr>
        <w:t>our</w:t>
      </w:r>
      <w:r w:rsidR="00132000">
        <w:rPr>
          <w:rFonts w:asciiTheme="majorHAnsi" w:hAnsiTheme="majorHAnsi" w:cs="Arial"/>
          <w:sz w:val="20"/>
          <w:szCs w:val="20"/>
        </w:rPr>
        <w:t xml:space="preserve">se prefix number provided </w:t>
      </w:r>
      <w:r w:rsidR="00132000" w:rsidRPr="00132000">
        <w:rPr>
          <w:rFonts w:asciiTheme="majorHAnsi" w:hAnsiTheme="majorHAnsi" w:cs="Arial"/>
          <w:sz w:val="20"/>
          <w:szCs w:val="20"/>
        </w:rPr>
        <w:t>and approved by Meredith McFadden</w:t>
      </w:r>
      <w:r w:rsidR="00132000">
        <w:rPr>
          <w:rFonts w:asciiTheme="majorHAnsi" w:hAnsiTheme="majorHAnsi" w:cs="Arial"/>
          <w:sz w:val="20"/>
          <w:szCs w:val="20"/>
        </w:rPr>
        <w:t>.</w:t>
      </w:r>
    </w:p>
    <w:p w14:paraId="54F4650C" w14:textId="77777777" w:rsidR="007E4EC5" w:rsidRPr="008426D1" w:rsidRDefault="007E4EC5" w:rsidP="00001C04">
      <w:pPr>
        <w:tabs>
          <w:tab w:val="left" w:pos="360"/>
        </w:tabs>
        <w:spacing w:after="0"/>
        <w:rPr>
          <w:rFonts w:asciiTheme="majorHAnsi" w:hAnsiTheme="majorHAnsi" w:cs="Arial"/>
          <w:sz w:val="20"/>
          <w:szCs w:val="20"/>
        </w:rPr>
      </w:pPr>
    </w:p>
    <w:p w14:paraId="48EA99A4" w14:textId="33BCA3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132000" w:rsidRPr="0013200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57939790" w:rsidR="00547433" w:rsidRPr="008426D1" w:rsidRDefault="00E92E69"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br/>
          </w:r>
        </w:p>
      </w:sdtContent>
    </w:sdt>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rPr>
          <w:b/>
        </w:rPr>
      </w:sdtEndPr>
      <w:sdtContent>
        <w:p w14:paraId="7600C266" w14:textId="64199AAE" w:rsidR="00E92E69" w:rsidRDefault="00E92E69" w:rsidP="00A966C5">
          <w:pPr>
            <w:tabs>
              <w:tab w:val="left" w:pos="360"/>
              <w:tab w:val="left" w:pos="720"/>
            </w:tabs>
            <w:spacing w:after="0" w:line="240" w:lineRule="auto"/>
            <w:rPr>
              <w:rFonts w:asciiTheme="majorHAnsi" w:hAnsiTheme="majorHAnsi" w:cs="Arial"/>
              <w:b/>
              <w:sz w:val="20"/>
              <w:szCs w:val="20"/>
            </w:rPr>
          </w:pPr>
        </w:p>
        <w:tbl>
          <w:tblPr>
            <w:tblpPr w:leftFromText="180" w:rightFromText="180" w:vertAnchor="text" w:horzAnchor="margin" w:tblpY="356"/>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A0" w:firstRow="1" w:lastRow="0" w:firstColumn="1" w:lastColumn="0" w:noHBand="0" w:noVBand="0"/>
          </w:tblPr>
          <w:tblGrid>
            <w:gridCol w:w="982"/>
            <w:gridCol w:w="720"/>
            <w:gridCol w:w="3060"/>
            <w:gridCol w:w="4598"/>
          </w:tblGrid>
          <w:tr w:rsidR="006D6164" w:rsidRPr="00F766E7" w14:paraId="4822CE65" w14:textId="77777777" w:rsidTr="00A7737F">
            <w:trPr>
              <w:trHeight w:val="150"/>
              <w:tblHeader/>
            </w:trPr>
            <w:tc>
              <w:tcPr>
                <w:tcW w:w="9360" w:type="dxa"/>
                <w:gridSpan w:val="4"/>
                <w:tcBorders>
                  <w:top w:val="single" w:sz="12" w:space="0" w:color="000000"/>
                  <w:bottom w:val="single" w:sz="12" w:space="0" w:color="000000"/>
                </w:tcBorders>
                <w:shd w:val="pct5" w:color="auto" w:fill="FFFFFF"/>
              </w:tcPr>
              <w:p w14:paraId="7B5A0946" w14:textId="77777777" w:rsidR="006D6164" w:rsidRPr="00F766E7" w:rsidRDefault="006D6164" w:rsidP="00A7737F">
                <w:pPr>
                  <w:spacing w:before="60" w:after="60"/>
                  <w:jc w:val="center"/>
                  <w:rPr>
                    <w:b/>
                    <w:color w:val="000000"/>
                  </w:rPr>
                </w:pPr>
                <w:r w:rsidRPr="00F766E7">
                  <w:rPr>
                    <w:b/>
                  </w:rPr>
                  <w:br w:type="page"/>
                </w:r>
                <w:r w:rsidRPr="00F766E7">
                  <w:rPr>
                    <w:b/>
                  </w:rPr>
                  <w:br w:type="page"/>
                </w:r>
                <w:r w:rsidRPr="00F766E7">
                  <w:rPr>
                    <w:b/>
                    <w:color w:val="000000"/>
                  </w:rPr>
                  <w:t>Course Agenda</w:t>
                </w:r>
              </w:p>
            </w:tc>
          </w:tr>
          <w:tr w:rsidR="006D6164" w:rsidRPr="00F766E7" w14:paraId="5BD8F939" w14:textId="77777777" w:rsidTr="00A7737F">
            <w:trPr>
              <w:trHeight w:val="150"/>
              <w:tblHeader/>
            </w:trPr>
            <w:tc>
              <w:tcPr>
                <w:tcW w:w="982" w:type="dxa"/>
                <w:tcBorders>
                  <w:top w:val="single" w:sz="12" w:space="0" w:color="000000"/>
                  <w:bottom w:val="single" w:sz="6" w:space="0" w:color="000000"/>
                  <w:right w:val="single" w:sz="6" w:space="0" w:color="000000"/>
                </w:tcBorders>
                <w:shd w:val="clear" w:color="auto" w:fill="FFFFFF"/>
              </w:tcPr>
              <w:p w14:paraId="7A54DE37" w14:textId="77777777" w:rsidR="006D6164" w:rsidRPr="00EE1E8E" w:rsidRDefault="006D6164" w:rsidP="00A7737F">
                <w:pPr>
                  <w:spacing w:before="60" w:after="60"/>
                  <w:jc w:val="center"/>
                  <w:rPr>
                    <w:b/>
                    <w:color w:val="0033CC"/>
                  </w:rPr>
                </w:pPr>
                <w:r w:rsidRPr="00EE1E8E">
                  <w:rPr>
                    <w:b/>
                    <w:color w:val="0033CC"/>
                  </w:rPr>
                  <w:t>Session</w:t>
                </w:r>
              </w:p>
            </w:tc>
            <w:tc>
              <w:tcPr>
                <w:tcW w:w="720" w:type="dxa"/>
                <w:tcBorders>
                  <w:top w:val="single" w:sz="12" w:space="0" w:color="000000"/>
                  <w:bottom w:val="single" w:sz="6" w:space="0" w:color="000000"/>
                  <w:right w:val="single" w:sz="6" w:space="0" w:color="000000"/>
                </w:tcBorders>
                <w:shd w:val="clear" w:color="auto" w:fill="FFFFFF"/>
              </w:tcPr>
              <w:p w14:paraId="24DDE8E8" w14:textId="77777777" w:rsidR="006D6164" w:rsidRPr="00EE1E8E" w:rsidRDefault="006D6164" w:rsidP="00A7737F">
                <w:pPr>
                  <w:spacing w:before="60" w:after="60"/>
                  <w:jc w:val="center"/>
                  <w:rPr>
                    <w:b/>
                    <w:color w:val="0033CC"/>
                  </w:rPr>
                </w:pPr>
                <w:r w:rsidRPr="00EE1E8E">
                  <w:rPr>
                    <w:b/>
                    <w:color w:val="0033CC"/>
                  </w:rPr>
                  <w:t>Date</w:t>
                </w:r>
              </w:p>
            </w:tc>
            <w:tc>
              <w:tcPr>
                <w:tcW w:w="3060" w:type="dxa"/>
                <w:tcBorders>
                  <w:top w:val="single" w:sz="12" w:space="0" w:color="000000"/>
                  <w:left w:val="single" w:sz="6" w:space="0" w:color="000000"/>
                  <w:bottom w:val="single" w:sz="6" w:space="0" w:color="000000"/>
                  <w:right w:val="single" w:sz="6" w:space="0" w:color="000000"/>
                </w:tcBorders>
                <w:shd w:val="clear" w:color="auto" w:fill="FFFFFF"/>
              </w:tcPr>
              <w:p w14:paraId="703CC8BF" w14:textId="77777777" w:rsidR="006D6164" w:rsidRPr="00EE1E8E" w:rsidRDefault="006D6164" w:rsidP="00A7737F">
                <w:pPr>
                  <w:spacing w:before="60" w:after="60"/>
                  <w:jc w:val="center"/>
                  <w:rPr>
                    <w:b/>
                    <w:color w:val="0033CC"/>
                  </w:rPr>
                </w:pPr>
                <w:r w:rsidRPr="00EE1E8E">
                  <w:rPr>
                    <w:b/>
                    <w:color w:val="0033CC"/>
                  </w:rPr>
                  <w:t>Topic</w:t>
                </w:r>
              </w:p>
            </w:tc>
            <w:tc>
              <w:tcPr>
                <w:tcW w:w="4598" w:type="dxa"/>
                <w:tcBorders>
                  <w:top w:val="single" w:sz="12" w:space="0" w:color="000000"/>
                  <w:left w:val="single" w:sz="6" w:space="0" w:color="000000"/>
                  <w:bottom w:val="single" w:sz="6" w:space="0" w:color="000000"/>
                </w:tcBorders>
                <w:shd w:val="clear" w:color="auto" w:fill="FFFFFF"/>
              </w:tcPr>
              <w:p w14:paraId="66EE37A1" w14:textId="77777777" w:rsidR="006D6164" w:rsidRPr="00EE1E8E" w:rsidRDefault="006D6164" w:rsidP="00A7737F">
                <w:pPr>
                  <w:spacing w:before="60" w:after="60"/>
                  <w:jc w:val="center"/>
                  <w:rPr>
                    <w:b/>
                    <w:color w:val="0033CC"/>
                  </w:rPr>
                </w:pPr>
                <w:r w:rsidRPr="00EE1E8E">
                  <w:rPr>
                    <w:b/>
                    <w:color w:val="0033CC"/>
                  </w:rPr>
                  <w:t>Reading/Homework Assignments</w:t>
                </w:r>
              </w:p>
            </w:tc>
          </w:tr>
          <w:tr w:rsidR="006D6164" w:rsidRPr="00F766E7" w14:paraId="3445B224" w14:textId="77777777" w:rsidTr="00A7737F">
            <w:trPr>
              <w:trHeight w:val="150"/>
              <w:tblHeader/>
            </w:trPr>
            <w:tc>
              <w:tcPr>
                <w:tcW w:w="9360" w:type="dxa"/>
                <w:gridSpan w:val="4"/>
                <w:tcBorders>
                  <w:top w:val="single" w:sz="12" w:space="0" w:color="000000"/>
                  <w:bottom w:val="single" w:sz="6" w:space="0" w:color="000000"/>
                </w:tcBorders>
                <w:shd w:val="clear" w:color="auto" w:fill="95B3D7" w:themeFill="accent1" w:themeFillTint="99"/>
              </w:tcPr>
              <w:p w14:paraId="2DDDE277" w14:textId="77777777" w:rsidR="006D6164" w:rsidRPr="00EE1E8E" w:rsidRDefault="006D6164" w:rsidP="00A7737F">
                <w:pPr>
                  <w:pStyle w:val="Default"/>
                  <w:jc w:val="center"/>
                  <w:rPr>
                    <w:sz w:val="22"/>
                    <w:szCs w:val="22"/>
                  </w:rPr>
                </w:pPr>
                <w:r>
                  <w:rPr>
                    <w:b/>
                    <w:bCs/>
                    <w:sz w:val="22"/>
                    <w:szCs w:val="22"/>
                  </w:rPr>
                  <w:t xml:space="preserve">Part I: The Classics </w:t>
                </w:r>
              </w:p>
            </w:tc>
          </w:tr>
          <w:tr w:rsidR="006D6164" w:rsidRPr="00F766E7" w14:paraId="1B21614D" w14:textId="77777777" w:rsidTr="00A7737F">
            <w:trPr>
              <w:trHeight w:val="575"/>
            </w:trPr>
            <w:tc>
              <w:tcPr>
                <w:tcW w:w="982" w:type="dxa"/>
                <w:tcBorders>
                  <w:top w:val="single" w:sz="6" w:space="0" w:color="000000"/>
                  <w:left w:val="single" w:sz="4" w:space="0" w:color="auto"/>
                  <w:bottom w:val="single" w:sz="6" w:space="0" w:color="000000"/>
                  <w:right w:val="single" w:sz="4" w:space="0" w:color="auto"/>
                </w:tcBorders>
                <w:shd w:val="pct5" w:color="auto" w:fill="auto"/>
                <w:vAlign w:val="center"/>
              </w:tcPr>
              <w:p w14:paraId="70CFF0C8"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6" w:space="0" w:color="000000"/>
                  <w:left w:val="single" w:sz="4" w:space="0" w:color="auto"/>
                  <w:bottom w:val="single" w:sz="6" w:space="0" w:color="000000"/>
                  <w:right w:val="single" w:sz="4" w:space="0" w:color="auto"/>
                </w:tcBorders>
                <w:shd w:val="pct5" w:color="auto" w:fill="auto"/>
                <w:vAlign w:val="center"/>
              </w:tcPr>
              <w:p w14:paraId="74552376" w14:textId="77777777" w:rsidR="006D6164" w:rsidRPr="00F766E7" w:rsidRDefault="006D6164" w:rsidP="00A7737F">
                <w:pPr>
                  <w:keepNext/>
                  <w:jc w:val="center"/>
                  <w:rPr>
                    <w:b/>
                  </w:rPr>
                </w:pPr>
                <w:r>
                  <w:t xml:space="preserve"> </w:t>
                </w:r>
              </w:p>
            </w:tc>
            <w:tc>
              <w:tcPr>
                <w:tcW w:w="3060" w:type="dxa"/>
                <w:tcBorders>
                  <w:top w:val="single" w:sz="6" w:space="0" w:color="000000"/>
                  <w:left w:val="single" w:sz="4" w:space="0" w:color="auto"/>
                  <w:bottom w:val="single" w:sz="6" w:space="0" w:color="000000"/>
                  <w:right w:val="single" w:sz="4" w:space="0" w:color="auto"/>
                </w:tcBorders>
                <w:shd w:val="pct5" w:color="auto" w:fill="auto"/>
              </w:tcPr>
              <w:p w14:paraId="013E5AFC" w14:textId="77777777" w:rsidR="006D6164" w:rsidRPr="00F766E7" w:rsidRDefault="006D6164" w:rsidP="00A7737F">
                <w:pPr>
                  <w:keepNext/>
                  <w:ind w:left="144"/>
                  <w:jc w:val="center"/>
                </w:pPr>
                <w:r>
                  <w:t>Fundamental tenets of Occupational Therapy</w:t>
                </w:r>
              </w:p>
            </w:tc>
            <w:tc>
              <w:tcPr>
                <w:tcW w:w="4598" w:type="dxa"/>
                <w:tcBorders>
                  <w:top w:val="single" w:sz="6" w:space="0" w:color="000000"/>
                  <w:left w:val="single" w:sz="4" w:space="0" w:color="auto"/>
                  <w:bottom w:val="single" w:sz="6" w:space="0" w:color="000000"/>
                  <w:right w:val="single" w:sz="4" w:space="0" w:color="auto"/>
                </w:tcBorders>
                <w:shd w:val="pct5" w:color="auto" w:fill="auto"/>
              </w:tcPr>
              <w:p w14:paraId="5035256D" w14:textId="77777777" w:rsidR="006D6164" w:rsidRDefault="006D6164" w:rsidP="00A7737F">
                <w:pPr>
                  <w:pStyle w:val="Default"/>
                  <w:rPr>
                    <w:sz w:val="22"/>
                    <w:szCs w:val="22"/>
                  </w:rPr>
                </w:pPr>
                <w:r>
                  <w:rPr>
                    <w:sz w:val="22"/>
                    <w:szCs w:val="22"/>
                  </w:rPr>
                  <w:t>Meyer, A. (1922). The Philosophy of Occupational Therapy</w:t>
                </w:r>
              </w:p>
              <w:p w14:paraId="21E9A310" w14:textId="77777777" w:rsidR="006D6164" w:rsidRPr="00BD4D9F" w:rsidRDefault="006D6164" w:rsidP="00A7737F">
                <w:pPr>
                  <w:pStyle w:val="Default"/>
                  <w:rPr>
                    <w:sz w:val="22"/>
                    <w:szCs w:val="22"/>
                  </w:rPr>
                </w:pPr>
                <w:r>
                  <w:rPr>
                    <w:sz w:val="22"/>
                    <w:szCs w:val="22"/>
                  </w:rPr>
                  <w:t>Reilly, M. (1962). Occupational Therapy can be one of the great ideas of 20</w:t>
                </w:r>
                <w:r w:rsidRPr="00CD4C19">
                  <w:rPr>
                    <w:sz w:val="22"/>
                    <w:szCs w:val="22"/>
                    <w:vertAlign w:val="superscript"/>
                  </w:rPr>
                  <w:t>th</w:t>
                </w:r>
                <w:r>
                  <w:rPr>
                    <w:sz w:val="22"/>
                    <w:szCs w:val="22"/>
                  </w:rPr>
                  <w:t xml:space="preserve"> century medicine.</w:t>
                </w:r>
              </w:p>
            </w:tc>
          </w:tr>
          <w:tr w:rsidR="006D6164" w:rsidRPr="00F766E7" w14:paraId="0122F56E" w14:textId="77777777" w:rsidTr="00A7737F">
            <w:trPr>
              <w:cantSplit/>
            </w:trPr>
            <w:tc>
              <w:tcPr>
                <w:tcW w:w="982" w:type="dxa"/>
                <w:tcBorders>
                  <w:top w:val="single" w:sz="4" w:space="0" w:color="auto"/>
                  <w:left w:val="single" w:sz="4" w:space="0" w:color="auto"/>
                  <w:right w:val="single" w:sz="4" w:space="0" w:color="auto"/>
                </w:tcBorders>
                <w:shd w:val="clear" w:color="auto" w:fill="FFFFFF"/>
                <w:vAlign w:val="center"/>
              </w:tcPr>
              <w:p w14:paraId="6A9E7B32"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right w:val="single" w:sz="4" w:space="0" w:color="auto"/>
                </w:tcBorders>
                <w:shd w:val="clear" w:color="auto" w:fill="FFFFFF"/>
                <w:vAlign w:val="center"/>
              </w:tcPr>
              <w:p w14:paraId="5CE91E28"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7636BB12" w14:textId="77777777" w:rsidR="006D6164" w:rsidRPr="00F766E7" w:rsidRDefault="006D6164" w:rsidP="00A7737F">
                <w:pPr>
                  <w:keepNext/>
                  <w:ind w:left="144"/>
                  <w:contextualSpacing/>
                  <w:jc w:val="center"/>
                </w:pPr>
                <w:r w:rsidRPr="00CD4C19">
                  <w:t>Fundamental tenets of Occupational Therapy</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14:paraId="2CB399E0" w14:textId="77777777" w:rsidR="006D6164" w:rsidRPr="00CD4C19" w:rsidRDefault="006D6164" w:rsidP="00A7737F">
                <w:pPr>
                  <w:pStyle w:val="Default"/>
                  <w:jc w:val="center"/>
                  <w:rPr>
                    <w:sz w:val="22"/>
                    <w:szCs w:val="22"/>
                  </w:rPr>
                </w:pPr>
                <w:r w:rsidRPr="00CD4C19">
                  <w:rPr>
                    <w:sz w:val="22"/>
                    <w:szCs w:val="22"/>
                  </w:rPr>
                  <w:t xml:space="preserve">Yerxa, E. (1966). Authentic Occupational Therapy. </w:t>
                </w:r>
              </w:p>
            </w:tc>
          </w:tr>
          <w:tr w:rsidR="006D6164" w:rsidRPr="00F766E7" w14:paraId="7070898D" w14:textId="77777777" w:rsidTr="00A7737F">
            <w:trPr>
              <w:cantSplit/>
            </w:trPr>
            <w:tc>
              <w:tcPr>
                <w:tcW w:w="982" w:type="dxa"/>
                <w:tcBorders>
                  <w:top w:val="single" w:sz="4" w:space="0" w:color="auto"/>
                  <w:left w:val="single" w:sz="4" w:space="0" w:color="auto"/>
                  <w:right w:val="single" w:sz="4" w:space="0" w:color="auto"/>
                </w:tcBorders>
                <w:shd w:val="pct5" w:color="auto" w:fill="FFFFFF"/>
                <w:vAlign w:val="center"/>
              </w:tcPr>
              <w:p w14:paraId="352E2247"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right w:val="single" w:sz="4" w:space="0" w:color="auto"/>
                </w:tcBorders>
                <w:shd w:val="pct5" w:color="auto" w:fill="FFFFFF"/>
                <w:vAlign w:val="center"/>
              </w:tcPr>
              <w:p w14:paraId="45E5C2CE"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pct5" w:color="auto" w:fill="FFFFFF"/>
              </w:tcPr>
              <w:p w14:paraId="1A6F22FB" w14:textId="77777777" w:rsidR="006D6164" w:rsidRPr="00F766E7" w:rsidRDefault="006D6164" w:rsidP="00A7737F">
                <w:pPr>
                  <w:keepNext/>
                  <w:ind w:left="144"/>
                  <w:contextualSpacing/>
                  <w:rPr>
                    <w:b/>
                  </w:rPr>
                </w:pPr>
                <w:r>
                  <w:t xml:space="preserve">              Motivation</w:t>
                </w:r>
              </w:p>
            </w:tc>
            <w:tc>
              <w:tcPr>
                <w:tcW w:w="4598" w:type="dxa"/>
                <w:tcBorders>
                  <w:top w:val="single" w:sz="4" w:space="0" w:color="auto"/>
                  <w:left w:val="single" w:sz="4" w:space="0" w:color="auto"/>
                  <w:bottom w:val="single" w:sz="4" w:space="0" w:color="auto"/>
                  <w:right w:val="single" w:sz="4" w:space="0" w:color="auto"/>
                </w:tcBorders>
                <w:shd w:val="pct5" w:color="auto" w:fill="FFFFFF"/>
              </w:tcPr>
              <w:p w14:paraId="349DB394" w14:textId="77777777" w:rsidR="006D6164" w:rsidRDefault="006D6164" w:rsidP="00A7737F">
                <w:pPr>
                  <w:ind w:left="144"/>
                </w:pPr>
                <w:r>
                  <w:t xml:space="preserve">          Florey, L. (1969). Intrinsic motivation: the dynamics of occupational therapy theory.</w:t>
                </w:r>
              </w:p>
              <w:p w14:paraId="20FEF7AE" w14:textId="77777777" w:rsidR="006D6164" w:rsidRPr="00F766E7" w:rsidRDefault="006D6164" w:rsidP="00A7737F">
                <w:pPr>
                  <w:ind w:left="144"/>
                  <w:jc w:val="center"/>
                </w:pPr>
                <w:r>
                  <w:t>Smith Brewster, M. (1974). Competence and adaptation.</w:t>
                </w:r>
              </w:p>
            </w:tc>
          </w:tr>
          <w:tr w:rsidR="006D6164" w:rsidRPr="00F766E7" w14:paraId="32C539E4"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14:paraId="2859E108"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B1ABEA9"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6C110932" w14:textId="77777777" w:rsidR="006D6164" w:rsidRPr="00F766E7" w:rsidRDefault="006D6164" w:rsidP="00A7737F">
                <w:pPr>
                  <w:keepNext/>
                  <w:jc w:val="center"/>
                </w:pPr>
                <w:r>
                  <w:t>Why adaptation?</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14:paraId="649ABF05" w14:textId="77777777" w:rsidR="006D6164" w:rsidRDefault="006D6164" w:rsidP="00A7737F">
                <w:pPr>
                  <w:ind w:left="144"/>
                  <w:jc w:val="center"/>
                </w:pPr>
                <w:r>
                  <w:t>Shannon, P. (1977). The derailment of occupational therapy.</w:t>
                </w:r>
              </w:p>
              <w:p w14:paraId="1F9F0666" w14:textId="77777777" w:rsidR="006D6164" w:rsidRPr="00F766E7" w:rsidRDefault="006D6164" w:rsidP="00A7737F">
                <w:pPr>
                  <w:ind w:left="144"/>
                  <w:jc w:val="center"/>
                </w:pPr>
                <w:r>
                  <w:t>Kielhofner, G. (1977). Temporal adaptation: A conceptual framework for occupational therapy.</w:t>
                </w:r>
              </w:p>
            </w:tc>
          </w:tr>
          <w:tr w:rsidR="006D6164" w:rsidRPr="00F766E7" w14:paraId="4A31D8F4"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ABA91"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4253D"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589D2" w14:textId="77777777" w:rsidR="006D6164" w:rsidRPr="00F766E7" w:rsidRDefault="006D6164" w:rsidP="00A7737F">
                <w:pPr>
                  <w:keepNext/>
                  <w:ind w:left="144"/>
                  <w:contextualSpacing/>
                  <w:rPr>
                    <w:b/>
                  </w:rPr>
                </w:pPr>
              </w:p>
            </w:tc>
            <w:tc>
              <w:tcPr>
                <w:tcW w:w="4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353674" w14:textId="77777777" w:rsidR="006D6164" w:rsidRDefault="006D6164" w:rsidP="00A7737F">
                <w:pPr>
                  <w:ind w:left="144"/>
                  <w:jc w:val="center"/>
                </w:pPr>
                <w:r>
                  <w:t>Fidler, G. &amp; Fidler, J. Doing and becoming: Purposeful action and self-actualization.</w:t>
                </w:r>
              </w:p>
              <w:p w14:paraId="1376A8AE" w14:textId="77777777" w:rsidR="006D6164" w:rsidRPr="00F766E7" w:rsidRDefault="006D6164" w:rsidP="00A7737F">
                <w:pPr>
                  <w:ind w:left="144"/>
                  <w:jc w:val="center"/>
                </w:pPr>
                <w:r>
                  <w:t>King, L. (1978). Toward a science of adaptive responses.</w:t>
                </w:r>
              </w:p>
            </w:tc>
          </w:tr>
          <w:tr w:rsidR="006D6164" w:rsidRPr="00F766E7" w14:paraId="68C2AD12"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14:paraId="755CD5E4"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5867016"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1186B0F8" w14:textId="77777777" w:rsidR="006D6164" w:rsidRPr="007838F3" w:rsidRDefault="006D6164" w:rsidP="00A7737F">
                <w:pPr>
                  <w:keepNext/>
                  <w:ind w:left="144"/>
                  <w:contextualSpacing/>
                  <w:jc w:val="center"/>
                </w:pPr>
                <w:r w:rsidRPr="007838F3">
                  <w:t>Basic science and adaptation</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14:paraId="773FDDAD" w14:textId="77777777" w:rsidR="006D6164" w:rsidRDefault="006D6164" w:rsidP="00A7737F">
                <w:pPr>
                  <w:ind w:left="144"/>
                </w:pPr>
                <w:r>
                  <w:t>Huss, A. (1981). From Kinesiology to adaptation.</w:t>
                </w:r>
              </w:p>
              <w:p w14:paraId="68282FE7" w14:textId="77777777" w:rsidR="006D6164" w:rsidRPr="00F766E7" w:rsidRDefault="006D6164" w:rsidP="00A7737F">
                <w:pPr>
                  <w:ind w:left="144"/>
                </w:pPr>
                <w:r>
                  <w:t>Kleinman, B. and Bulkey, B. (1982). Some implications of a science of adaptive responses.</w:t>
                </w:r>
              </w:p>
            </w:tc>
          </w:tr>
          <w:tr w:rsidR="006D6164" w:rsidRPr="00F766E7" w14:paraId="5979FBEE"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768AEC"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C2B1E"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EFE42" w14:textId="77777777" w:rsidR="006D6164" w:rsidRPr="00F766E7" w:rsidRDefault="006D6164" w:rsidP="00A7737F">
                <w:pPr>
                  <w:keepNext/>
                  <w:ind w:left="144"/>
                  <w:contextualSpacing/>
                  <w:jc w:val="center"/>
                </w:pPr>
                <w:r>
                  <w:t>Why OT and OA?</w:t>
                </w:r>
              </w:p>
            </w:tc>
            <w:tc>
              <w:tcPr>
                <w:tcW w:w="4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CF415" w14:textId="77777777" w:rsidR="006D6164" w:rsidRDefault="006D6164" w:rsidP="00A7737F">
                <w:pPr>
                  <w:ind w:left="144"/>
                </w:pPr>
                <w:r>
                  <w:t>Fine, S.B. (1991). Resilience and human adaptability.</w:t>
                </w:r>
              </w:p>
              <w:p w14:paraId="502C95C1" w14:textId="77777777" w:rsidR="006D6164" w:rsidRPr="00F766E7" w:rsidRDefault="006D6164" w:rsidP="00A7737F">
                <w:pPr>
                  <w:ind w:left="144"/>
                </w:pPr>
                <w:r>
                  <w:t>Wood, W. (1995). Weaving the warp and weft of occupational therapy: An art and science for all times</w:t>
                </w:r>
              </w:p>
            </w:tc>
          </w:tr>
          <w:tr w:rsidR="006D6164" w:rsidRPr="00F766E7" w14:paraId="568322B3"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14:paraId="37C2CC1A"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71CD7D6"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8911724" w14:textId="77777777" w:rsidR="006D6164" w:rsidRPr="00EE1E8E" w:rsidRDefault="006D6164" w:rsidP="00A7737F">
                <w:pPr>
                  <w:keepNext/>
                  <w:ind w:left="144"/>
                  <w:contextualSpacing/>
                  <w:jc w:val="center"/>
                </w:pPr>
                <w:r>
                  <w:rPr>
                    <w:b/>
                  </w:rPr>
                  <w:t>Midterm Exam</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14:paraId="31319739" w14:textId="77777777" w:rsidR="006D6164" w:rsidRPr="00EE1E8E" w:rsidRDefault="006D6164" w:rsidP="00A7737F">
                <w:pPr>
                  <w:ind w:left="144"/>
                  <w:jc w:val="center"/>
                  <w:rPr>
                    <w:b/>
                  </w:rPr>
                </w:pPr>
              </w:p>
            </w:tc>
          </w:tr>
          <w:tr w:rsidR="006D6164" w:rsidRPr="00F766E7" w14:paraId="765A8DE3" w14:textId="77777777" w:rsidTr="00A7737F">
            <w:trPr>
              <w:cantSplit/>
            </w:trPr>
            <w:tc>
              <w:tcPr>
                <w:tcW w:w="9360"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FD70151" w14:textId="77777777" w:rsidR="006D6164" w:rsidRPr="00EE1E8E" w:rsidRDefault="006D6164" w:rsidP="00A7737F">
                <w:pPr>
                  <w:ind w:left="144"/>
                  <w:jc w:val="center"/>
                  <w:rPr>
                    <w:b/>
                  </w:rPr>
                </w:pPr>
                <w:r>
                  <w:rPr>
                    <w:b/>
                  </w:rPr>
                  <w:t>Part II: Theory of Occupational Adaptation</w:t>
                </w:r>
              </w:p>
            </w:tc>
          </w:tr>
          <w:tr w:rsidR="006D6164" w:rsidRPr="00F766E7" w14:paraId="5F57EE75"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B023B46"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FA89F01"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E8DA82" w14:textId="77777777" w:rsidR="006D6164" w:rsidRPr="00F766E7" w:rsidRDefault="006D6164" w:rsidP="00A7737F">
                <w:pPr>
                  <w:keepNext/>
                  <w:ind w:left="144"/>
                  <w:contextualSpacing/>
                  <w:jc w:val="center"/>
                </w:pPr>
                <w:r>
                  <w:t>Defining the parts of OA</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2A136B7E" w14:textId="77777777" w:rsidR="006D6164" w:rsidRPr="001A4BDA" w:rsidRDefault="006D6164" w:rsidP="00A7737F">
                <w:pPr>
                  <w:keepNext/>
                  <w:ind w:left="144"/>
                  <w:jc w:val="center"/>
                </w:pPr>
                <w:r w:rsidRPr="001A4BDA">
                  <w:t>Grajo, Ch. 1</w:t>
                </w:r>
                <w:r>
                  <w:t xml:space="preserve"> &amp; 2</w:t>
                </w:r>
              </w:p>
              <w:p w14:paraId="460F9871" w14:textId="77777777" w:rsidR="006D6164" w:rsidRDefault="006D6164" w:rsidP="00A7737F">
                <w:pPr>
                  <w:keepNext/>
                  <w:ind w:left="144"/>
                  <w:jc w:val="center"/>
                  <w:rPr>
                    <w:b/>
                  </w:rPr>
                </w:pPr>
                <w:r w:rsidRPr="001A4BDA">
                  <w:t>Schkade, J.K. and Schhltz, S. (1992). Occupational adaptation: Toward a holistic approach for contemporary practice, part I.</w:t>
                </w:r>
              </w:p>
            </w:tc>
          </w:tr>
          <w:tr w:rsidR="006D6164" w:rsidRPr="00F766E7" w14:paraId="2F2FED1A"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3DC50"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7D2C9"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E4E2C" w14:textId="77777777" w:rsidR="006D6164" w:rsidRPr="00F766E7" w:rsidRDefault="006D6164" w:rsidP="00A7737F">
                <w:pPr>
                  <w:keepNext/>
                  <w:ind w:left="144"/>
                  <w:contextualSpacing/>
                </w:pPr>
                <w:r>
                  <w:t>Neuroscience and OA</w:t>
                </w:r>
              </w:p>
            </w:tc>
            <w:tc>
              <w:tcPr>
                <w:tcW w:w="4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9D010" w14:textId="77777777" w:rsidR="006D6164" w:rsidRPr="006F0CEC" w:rsidRDefault="006D6164" w:rsidP="00A7737F">
                <w:pPr>
                  <w:keepNext/>
                  <w:ind w:left="144"/>
                  <w:jc w:val="center"/>
                </w:pPr>
                <w:r>
                  <w:t>Grajo, Ch. 3 &amp; 4</w:t>
                </w:r>
              </w:p>
            </w:tc>
          </w:tr>
          <w:tr w:rsidR="006D6164" w:rsidRPr="00F766E7" w14:paraId="589C8CD7"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CA7B883"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95E7107"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722E18D" w14:textId="77777777" w:rsidR="006D6164" w:rsidRPr="00F766E7" w:rsidRDefault="006D6164" w:rsidP="00A7737F">
                <w:pPr>
                  <w:keepNext/>
                  <w:ind w:left="144"/>
                  <w:contextualSpacing/>
                  <w:jc w:val="center"/>
                </w:pPr>
                <w:r>
                  <w:t>OA Elements</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0033A70F" w14:textId="77777777" w:rsidR="006D6164" w:rsidRPr="006F0CEC" w:rsidRDefault="006D6164" w:rsidP="00A7737F">
                <w:pPr>
                  <w:keepNext/>
                  <w:ind w:left="144"/>
                  <w:jc w:val="center"/>
                </w:pPr>
                <w:r w:rsidRPr="006F0CEC">
                  <w:t>Grajo, Ch. 5</w:t>
                </w:r>
              </w:p>
            </w:tc>
          </w:tr>
          <w:tr w:rsidR="006D6164" w:rsidRPr="00F766E7" w14:paraId="6C92C5AD"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D3FC43"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814445"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4F22B" w14:textId="77777777" w:rsidR="006D6164" w:rsidRPr="00F766E7" w:rsidRDefault="006D6164" w:rsidP="00A7737F">
                <w:pPr>
                  <w:keepNext/>
                  <w:ind w:left="144"/>
                  <w:contextualSpacing/>
                  <w:jc w:val="center"/>
                </w:pPr>
                <w:r>
                  <w:t>OA Elements</w:t>
                </w:r>
              </w:p>
            </w:tc>
            <w:tc>
              <w:tcPr>
                <w:tcW w:w="4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6B3310" w14:textId="153D5072" w:rsidR="006D6164" w:rsidRPr="006F0CEC" w:rsidRDefault="00FA4A1A" w:rsidP="00A7737F">
                <w:pPr>
                  <w:keepNext/>
                  <w:ind w:left="144"/>
                  <w:jc w:val="center"/>
                </w:pPr>
                <w:r>
                  <w:t>Video case study</w:t>
                </w:r>
              </w:p>
            </w:tc>
          </w:tr>
          <w:tr w:rsidR="006D6164" w:rsidRPr="00F766E7" w14:paraId="6DBD6C07"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5B66805"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1C1707E"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505621A" w14:textId="77777777" w:rsidR="006D6164" w:rsidRPr="00F766E7" w:rsidRDefault="006D6164" w:rsidP="00A7737F">
                <w:pPr>
                  <w:keepNext/>
                  <w:ind w:left="144"/>
                  <w:contextualSpacing/>
                  <w:jc w:val="center"/>
                </w:pPr>
                <w:r>
                  <w:t>The Lived Experience of OA</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3A912822" w14:textId="77777777" w:rsidR="006D6164" w:rsidRPr="00D140A1" w:rsidRDefault="006D6164" w:rsidP="00A7737F">
                <w:pPr>
                  <w:keepNext/>
                  <w:ind w:left="144"/>
                  <w:jc w:val="center"/>
                </w:pPr>
                <w:r w:rsidRPr="00D140A1">
                  <w:t>Grajo, Ch. 10</w:t>
                </w:r>
              </w:p>
            </w:tc>
          </w:tr>
          <w:tr w:rsidR="006D6164" w:rsidRPr="00F766E7" w14:paraId="299CFB41"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633EB"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27D17"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5901C" w14:textId="77777777" w:rsidR="006D6164" w:rsidRPr="00F766E7" w:rsidRDefault="006D6164" w:rsidP="00A7737F">
                <w:pPr>
                  <w:keepNext/>
                  <w:ind w:left="144"/>
                  <w:contextualSpacing/>
                  <w:jc w:val="center"/>
                </w:pPr>
                <w:r>
                  <w:t>Applying OA to practice</w:t>
                </w:r>
              </w:p>
            </w:tc>
            <w:tc>
              <w:tcPr>
                <w:tcW w:w="4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630D9" w14:textId="77777777" w:rsidR="006D6164" w:rsidRPr="001A4BDA" w:rsidRDefault="006D6164" w:rsidP="00A7737F">
                <w:pPr>
                  <w:keepNext/>
                  <w:ind w:left="144"/>
                  <w:jc w:val="center"/>
                </w:pPr>
                <w:r w:rsidRPr="001A4BDA">
                  <w:t>Schkade, J.K. and Schhltz, S. (1992). Occupational adaptation: Toward a holistic approach for contemporary practice, part II.</w:t>
                </w:r>
              </w:p>
            </w:tc>
          </w:tr>
          <w:tr w:rsidR="006D6164" w:rsidRPr="00F766E7" w14:paraId="0324CA50"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65FC15C"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289AA9C"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662E164" w14:textId="77777777" w:rsidR="006D6164" w:rsidRPr="00F766E7" w:rsidRDefault="006D6164" w:rsidP="00A7737F">
                <w:pPr>
                  <w:keepNext/>
                  <w:ind w:left="144"/>
                  <w:contextualSpacing/>
                  <w:jc w:val="center"/>
                </w:pPr>
                <w:r w:rsidRPr="003C33B7">
                  <w:rPr>
                    <w:b/>
                  </w:rPr>
                  <w:t>OA Elements Project</w:t>
                </w:r>
                <w:r>
                  <w:rPr>
                    <w:b/>
                  </w:rPr>
                  <w:t xml:space="preserve"> Presentations</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6A6D6E13" w14:textId="77777777" w:rsidR="006D6164" w:rsidRDefault="006D6164" w:rsidP="00A7737F">
                <w:pPr>
                  <w:keepNext/>
                  <w:ind w:left="144"/>
                  <w:jc w:val="center"/>
                  <w:rPr>
                    <w:b/>
                  </w:rPr>
                </w:pPr>
              </w:p>
            </w:tc>
          </w:tr>
          <w:tr w:rsidR="006D6164" w:rsidRPr="00F766E7" w14:paraId="12C4A74C" w14:textId="77777777" w:rsidTr="00A7737F">
            <w:trPr>
              <w:cantSplit/>
            </w:trPr>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218C2"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C9F12"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F6927" w14:textId="77777777" w:rsidR="006D6164" w:rsidRPr="00CD4C19" w:rsidRDefault="006D6164" w:rsidP="00A7737F">
                <w:pPr>
                  <w:keepNext/>
                  <w:ind w:left="144"/>
                  <w:contextualSpacing/>
                  <w:jc w:val="center"/>
                  <w:rPr>
                    <w:b/>
                  </w:rPr>
                </w:pPr>
                <w:r w:rsidRPr="00CD4C19">
                  <w:rPr>
                    <w:b/>
                  </w:rPr>
                  <w:t>Final Exam</w:t>
                </w:r>
              </w:p>
            </w:tc>
            <w:tc>
              <w:tcPr>
                <w:tcW w:w="4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1E17F" w14:textId="77777777" w:rsidR="006D6164" w:rsidRDefault="006D6164" w:rsidP="00A7737F">
                <w:pPr>
                  <w:keepNext/>
                  <w:ind w:left="144"/>
                  <w:jc w:val="center"/>
                  <w:rPr>
                    <w:b/>
                  </w:rPr>
                </w:pPr>
              </w:p>
            </w:tc>
          </w:tr>
        </w:tbl>
        <w:p w14:paraId="4C36B818" w14:textId="457691DB" w:rsidR="00A966C5" w:rsidRPr="006D6164" w:rsidRDefault="006C4A08" w:rsidP="00A966C5">
          <w:pPr>
            <w:tabs>
              <w:tab w:val="left" w:pos="360"/>
              <w:tab w:val="left" w:pos="720"/>
            </w:tabs>
            <w:spacing w:after="0" w:line="240" w:lineRule="auto"/>
            <w:rPr>
              <w:rFonts w:asciiTheme="majorHAnsi" w:hAnsiTheme="majorHAnsi" w:cs="Arial"/>
              <w:b/>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2DC4F116" w:rsidR="00A966C5" w:rsidRDefault="00A966C5" w:rsidP="00A966C5">
      <w:pPr>
        <w:tabs>
          <w:tab w:val="left" w:pos="360"/>
          <w:tab w:val="left" w:pos="720"/>
        </w:tabs>
        <w:spacing w:after="0" w:line="240" w:lineRule="auto"/>
        <w:rPr>
          <w:rFonts w:asciiTheme="majorHAnsi" w:hAnsiTheme="majorHAnsi" w:cs="Arial"/>
          <w:sz w:val="20"/>
          <w:szCs w:val="20"/>
        </w:rPr>
      </w:pPr>
    </w:p>
    <w:p w14:paraId="77619C20" w14:textId="2FE8BF1A" w:rsidR="006D6164" w:rsidRDefault="006D6164" w:rsidP="00A966C5">
      <w:pPr>
        <w:tabs>
          <w:tab w:val="left" w:pos="360"/>
          <w:tab w:val="left" w:pos="720"/>
        </w:tabs>
        <w:spacing w:after="0" w:line="240" w:lineRule="auto"/>
        <w:rPr>
          <w:rFonts w:asciiTheme="majorHAnsi" w:hAnsiTheme="majorHAnsi" w:cs="Arial"/>
          <w:sz w:val="20"/>
          <w:szCs w:val="20"/>
        </w:rPr>
      </w:pPr>
    </w:p>
    <w:p w14:paraId="0EF824C3" w14:textId="6CBFE2A0" w:rsidR="006D6164" w:rsidRDefault="006D6164" w:rsidP="00A966C5">
      <w:pPr>
        <w:tabs>
          <w:tab w:val="left" w:pos="360"/>
          <w:tab w:val="left" w:pos="720"/>
        </w:tabs>
        <w:spacing w:after="0" w:line="240" w:lineRule="auto"/>
        <w:rPr>
          <w:rFonts w:asciiTheme="majorHAnsi" w:hAnsiTheme="majorHAnsi" w:cs="Arial"/>
          <w:sz w:val="20"/>
          <w:szCs w:val="20"/>
        </w:rPr>
      </w:pPr>
    </w:p>
    <w:p w14:paraId="1865FB9B" w14:textId="086F9EBC" w:rsidR="006D6164" w:rsidRDefault="006D6164" w:rsidP="00A966C5">
      <w:pPr>
        <w:tabs>
          <w:tab w:val="left" w:pos="360"/>
          <w:tab w:val="left" w:pos="720"/>
        </w:tabs>
        <w:spacing w:after="0" w:line="240" w:lineRule="auto"/>
        <w:rPr>
          <w:rFonts w:asciiTheme="majorHAnsi" w:hAnsiTheme="majorHAnsi" w:cs="Arial"/>
          <w:sz w:val="20"/>
          <w:szCs w:val="20"/>
        </w:rPr>
      </w:pPr>
    </w:p>
    <w:p w14:paraId="3D293F54" w14:textId="5574DB6C" w:rsidR="006D6164" w:rsidRDefault="006D6164" w:rsidP="00A966C5">
      <w:pPr>
        <w:tabs>
          <w:tab w:val="left" w:pos="360"/>
          <w:tab w:val="left" w:pos="720"/>
        </w:tabs>
        <w:spacing w:after="0" w:line="240" w:lineRule="auto"/>
        <w:rPr>
          <w:rFonts w:asciiTheme="majorHAnsi" w:hAnsiTheme="majorHAnsi" w:cs="Arial"/>
          <w:sz w:val="20"/>
          <w:szCs w:val="20"/>
        </w:rPr>
      </w:pPr>
    </w:p>
    <w:p w14:paraId="7F12A063" w14:textId="033B7A83" w:rsidR="006D6164" w:rsidRDefault="006D6164" w:rsidP="00A966C5">
      <w:pPr>
        <w:tabs>
          <w:tab w:val="left" w:pos="360"/>
          <w:tab w:val="left" w:pos="720"/>
        </w:tabs>
        <w:spacing w:after="0" w:line="240" w:lineRule="auto"/>
        <w:rPr>
          <w:rFonts w:asciiTheme="majorHAnsi" w:hAnsiTheme="majorHAnsi" w:cs="Arial"/>
          <w:sz w:val="20"/>
          <w:szCs w:val="20"/>
        </w:rPr>
      </w:pPr>
    </w:p>
    <w:p w14:paraId="1BD79AEE" w14:textId="3937961A" w:rsidR="006D6164" w:rsidRDefault="006D6164" w:rsidP="00A966C5">
      <w:pPr>
        <w:tabs>
          <w:tab w:val="left" w:pos="360"/>
          <w:tab w:val="left" w:pos="720"/>
        </w:tabs>
        <w:spacing w:after="0" w:line="240" w:lineRule="auto"/>
        <w:rPr>
          <w:rFonts w:asciiTheme="majorHAnsi" w:hAnsiTheme="majorHAnsi" w:cs="Arial"/>
          <w:sz w:val="20"/>
          <w:szCs w:val="20"/>
        </w:rPr>
      </w:pPr>
    </w:p>
    <w:p w14:paraId="248622E9" w14:textId="3B86A4C4" w:rsidR="006D6164" w:rsidRDefault="006D6164" w:rsidP="00A966C5">
      <w:pPr>
        <w:tabs>
          <w:tab w:val="left" w:pos="360"/>
          <w:tab w:val="left" w:pos="720"/>
        </w:tabs>
        <w:spacing w:after="0" w:line="240" w:lineRule="auto"/>
        <w:rPr>
          <w:rFonts w:asciiTheme="majorHAnsi" w:hAnsiTheme="majorHAnsi" w:cs="Arial"/>
          <w:sz w:val="20"/>
          <w:szCs w:val="20"/>
        </w:rPr>
      </w:pPr>
    </w:p>
    <w:p w14:paraId="376BBCA2" w14:textId="3A3CF3DE" w:rsidR="006D6164" w:rsidRDefault="006D6164" w:rsidP="00A966C5">
      <w:pPr>
        <w:tabs>
          <w:tab w:val="left" w:pos="360"/>
          <w:tab w:val="left" w:pos="720"/>
        </w:tabs>
        <w:spacing w:after="0" w:line="240" w:lineRule="auto"/>
        <w:rPr>
          <w:rFonts w:asciiTheme="majorHAnsi" w:hAnsiTheme="majorHAnsi" w:cs="Arial"/>
          <w:sz w:val="20"/>
          <w:szCs w:val="20"/>
        </w:rPr>
      </w:pPr>
    </w:p>
    <w:p w14:paraId="4F6462A4" w14:textId="287AAEA7" w:rsidR="006D6164" w:rsidRDefault="006D6164" w:rsidP="00A966C5">
      <w:pPr>
        <w:tabs>
          <w:tab w:val="left" w:pos="360"/>
          <w:tab w:val="left" w:pos="720"/>
        </w:tabs>
        <w:spacing w:after="0" w:line="240" w:lineRule="auto"/>
        <w:rPr>
          <w:rFonts w:asciiTheme="majorHAnsi" w:hAnsiTheme="majorHAnsi" w:cs="Arial"/>
          <w:sz w:val="20"/>
          <w:szCs w:val="20"/>
        </w:rPr>
      </w:pPr>
    </w:p>
    <w:p w14:paraId="058AF265" w14:textId="20EDA5AE" w:rsidR="006D6164" w:rsidRDefault="006D6164" w:rsidP="00A966C5">
      <w:pPr>
        <w:tabs>
          <w:tab w:val="left" w:pos="360"/>
          <w:tab w:val="left" w:pos="720"/>
        </w:tabs>
        <w:spacing w:after="0" w:line="240" w:lineRule="auto"/>
        <w:rPr>
          <w:rFonts w:asciiTheme="majorHAnsi" w:hAnsiTheme="majorHAnsi" w:cs="Arial"/>
          <w:sz w:val="20"/>
          <w:szCs w:val="20"/>
        </w:rPr>
      </w:pPr>
    </w:p>
    <w:p w14:paraId="57F9BA15" w14:textId="481755E2" w:rsidR="006D6164" w:rsidRDefault="006D6164" w:rsidP="00A966C5">
      <w:pPr>
        <w:tabs>
          <w:tab w:val="left" w:pos="360"/>
          <w:tab w:val="left" w:pos="720"/>
        </w:tabs>
        <w:spacing w:after="0" w:line="240" w:lineRule="auto"/>
        <w:rPr>
          <w:rFonts w:asciiTheme="majorHAnsi" w:hAnsiTheme="majorHAnsi" w:cs="Arial"/>
          <w:sz w:val="20"/>
          <w:szCs w:val="20"/>
        </w:rPr>
      </w:pPr>
    </w:p>
    <w:p w14:paraId="4246889B" w14:textId="6AA059A4" w:rsidR="006D6164" w:rsidRDefault="006D6164" w:rsidP="00A966C5">
      <w:pPr>
        <w:tabs>
          <w:tab w:val="left" w:pos="360"/>
          <w:tab w:val="left" w:pos="720"/>
        </w:tabs>
        <w:spacing w:after="0" w:line="240" w:lineRule="auto"/>
        <w:rPr>
          <w:rFonts w:asciiTheme="majorHAnsi" w:hAnsiTheme="majorHAnsi" w:cs="Arial"/>
          <w:sz w:val="20"/>
          <w:szCs w:val="20"/>
        </w:rPr>
      </w:pPr>
    </w:p>
    <w:p w14:paraId="249BD022" w14:textId="6237E086" w:rsidR="006D6164" w:rsidRDefault="006D6164" w:rsidP="00A966C5">
      <w:pPr>
        <w:tabs>
          <w:tab w:val="left" w:pos="360"/>
          <w:tab w:val="left" w:pos="720"/>
        </w:tabs>
        <w:spacing w:after="0" w:line="240" w:lineRule="auto"/>
        <w:rPr>
          <w:rFonts w:asciiTheme="majorHAnsi" w:hAnsiTheme="majorHAnsi" w:cs="Arial"/>
          <w:sz w:val="20"/>
          <w:szCs w:val="20"/>
        </w:rPr>
      </w:pPr>
    </w:p>
    <w:p w14:paraId="14AD5EC8" w14:textId="75D36F7D" w:rsidR="006D6164" w:rsidRDefault="006D6164" w:rsidP="00A966C5">
      <w:pPr>
        <w:tabs>
          <w:tab w:val="left" w:pos="360"/>
          <w:tab w:val="left" w:pos="720"/>
        </w:tabs>
        <w:spacing w:after="0" w:line="240" w:lineRule="auto"/>
        <w:rPr>
          <w:rFonts w:asciiTheme="majorHAnsi" w:hAnsiTheme="majorHAnsi" w:cs="Arial"/>
          <w:sz w:val="20"/>
          <w:szCs w:val="20"/>
        </w:rPr>
      </w:pPr>
    </w:p>
    <w:p w14:paraId="4B690BC4" w14:textId="48EC31C0" w:rsidR="006D6164" w:rsidRDefault="006D6164" w:rsidP="00A966C5">
      <w:pPr>
        <w:tabs>
          <w:tab w:val="left" w:pos="360"/>
          <w:tab w:val="left" w:pos="720"/>
        </w:tabs>
        <w:spacing w:after="0" w:line="240" w:lineRule="auto"/>
        <w:rPr>
          <w:rFonts w:asciiTheme="majorHAnsi" w:hAnsiTheme="majorHAnsi" w:cs="Arial"/>
          <w:sz w:val="20"/>
          <w:szCs w:val="20"/>
        </w:rPr>
      </w:pPr>
    </w:p>
    <w:p w14:paraId="283D6DCA" w14:textId="3AE24F35" w:rsidR="006D6164" w:rsidRDefault="006D6164" w:rsidP="00A966C5">
      <w:pPr>
        <w:tabs>
          <w:tab w:val="left" w:pos="360"/>
          <w:tab w:val="left" w:pos="720"/>
        </w:tabs>
        <w:spacing w:after="0" w:line="240" w:lineRule="auto"/>
        <w:rPr>
          <w:rFonts w:asciiTheme="majorHAnsi" w:hAnsiTheme="majorHAnsi" w:cs="Arial"/>
          <w:sz w:val="20"/>
          <w:szCs w:val="20"/>
        </w:rPr>
      </w:pPr>
    </w:p>
    <w:p w14:paraId="17058AAF" w14:textId="38EC580A" w:rsidR="006D6164" w:rsidRDefault="006D6164" w:rsidP="00A966C5">
      <w:pPr>
        <w:tabs>
          <w:tab w:val="left" w:pos="360"/>
          <w:tab w:val="left" w:pos="720"/>
        </w:tabs>
        <w:spacing w:after="0" w:line="240" w:lineRule="auto"/>
        <w:rPr>
          <w:rFonts w:asciiTheme="majorHAnsi" w:hAnsiTheme="majorHAnsi" w:cs="Arial"/>
          <w:sz w:val="20"/>
          <w:szCs w:val="20"/>
        </w:rPr>
      </w:pPr>
    </w:p>
    <w:p w14:paraId="5DFA396B" w14:textId="55F1F07B" w:rsidR="006D6164" w:rsidRDefault="006D6164" w:rsidP="00A966C5">
      <w:pPr>
        <w:tabs>
          <w:tab w:val="left" w:pos="360"/>
          <w:tab w:val="left" w:pos="720"/>
        </w:tabs>
        <w:spacing w:after="0" w:line="240" w:lineRule="auto"/>
        <w:rPr>
          <w:rFonts w:asciiTheme="majorHAnsi" w:hAnsiTheme="majorHAnsi" w:cs="Arial"/>
          <w:sz w:val="20"/>
          <w:szCs w:val="20"/>
        </w:rPr>
      </w:pPr>
    </w:p>
    <w:p w14:paraId="3DA392AC" w14:textId="6960EC06" w:rsidR="006D6164" w:rsidRDefault="006D6164" w:rsidP="00A966C5">
      <w:pPr>
        <w:tabs>
          <w:tab w:val="left" w:pos="360"/>
          <w:tab w:val="left" w:pos="720"/>
        </w:tabs>
        <w:spacing w:after="0" w:line="240" w:lineRule="auto"/>
        <w:rPr>
          <w:rFonts w:asciiTheme="majorHAnsi" w:hAnsiTheme="majorHAnsi" w:cs="Arial"/>
          <w:sz w:val="20"/>
          <w:szCs w:val="20"/>
        </w:rPr>
      </w:pPr>
    </w:p>
    <w:p w14:paraId="464B8469" w14:textId="374A090A" w:rsidR="006D6164" w:rsidRDefault="006D6164" w:rsidP="00A966C5">
      <w:pPr>
        <w:tabs>
          <w:tab w:val="left" w:pos="360"/>
          <w:tab w:val="left" w:pos="720"/>
        </w:tabs>
        <w:spacing w:after="0" w:line="240" w:lineRule="auto"/>
        <w:rPr>
          <w:rFonts w:asciiTheme="majorHAnsi" w:hAnsiTheme="majorHAnsi" w:cs="Arial"/>
          <w:sz w:val="20"/>
          <w:szCs w:val="20"/>
        </w:rPr>
      </w:pPr>
    </w:p>
    <w:p w14:paraId="2E498EE3" w14:textId="4FFDEBA0" w:rsidR="006D6164" w:rsidRDefault="006D6164" w:rsidP="00A966C5">
      <w:pPr>
        <w:tabs>
          <w:tab w:val="left" w:pos="360"/>
          <w:tab w:val="left" w:pos="720"/>
        </w:tabs>
        <w:spacing w:after="0" w:line="240" w:lineRule="auto"/>
        <w:rPr>
          <w:rFonts w:asciiTheme="majorHAnsi" w:hAnsiTheme="majorHAnsi" w:cs="Arial"/>
          <w:sz w:val="20"/>
          <w:szCs w:val="20"/>
        </w:rPr>
      </w:pPr>
    </w:p>
    <w:p w14:paraId="5B453FB3" w14:textId="3F269A09" w:rsidR="006D6164" w:rsidRDefault="006D6164" w:rsidP="00A966C5">
      <w:pPr>
        <w:tabs>
          <w:tab w:val="left" w:pos="360"/>
          <w:tab w:val="left" w:pos="720"/>
        </w:tabs>
        <w:spacing w:after="0" w:line="240" w:lineRule="auto"/>
        <w:rPr>
          <w:rFonts w:asciiTheme="majorHAnsi" w:hAnsiTheme="majorHAnsi" w:cs="Arial"/>
          <w:sz w:val="20"/>
          <w:szCs w:val="20"/>
        </w:rPr>
      </w:pPr>
    </w:p>
    <w:p w14:paraId="46F0172C" w14:textId="7352D14E" w:rsidR="006D6164" w:rsidRDefault="006D6164" w:rsidP="00A966C5">
      <w:pPr>
        <w:tabs>
          <w:tab w:val="left" w:pos="360"/>
          <w:tab w:val="left" w:pos="720"/>
        </w:tabs>
        <w:spacing w:after="0" w:line="240" w:lineRule="auto"/>
        <w:rPr>
          <w:rFonts w:asciiTheme="majorHAnsi" w:hAnsiTheme="majorHAnsi" w:cs="Arial"/>
          <w:sz w:val="20"/>
          <w:szCs w:val="20"/>
        </w:rPr>
      </w:pPr>
    </w:p>
    <w:p w14:paraId="4B348A0E" w14:textId="02412B5D" w:rsidR="006D6164" w:rsidRDefault="006D6164" w:rsidP="00A966C5">
      <w:pPr>
        <w:tabs>
          <w:tab w:val="left" w:pos="360"/>
          <w:tab w:val="left" w:pos="720"/>
        </w:tabs>
        <w:spacing w:after="0" w:line="240" w:lineRule="auto"/>
        <w:rPr>
          <w:rFonts w:asciiTheme="majorHAnsi" w:hAnsiTheme="majorHAnsi" w:cs="Arial"/>
          <w:sz w:val="20"/>
          <w:szCs w:val="20"/>
        </w:rPr>
      </w:pPr>
    </w:p>
    <w:p w14:paraId="192930BB" w14:textId="099BE328" w:rsidR="006D6164" w:rsidRDefault="006D6164" w:rsidP="00A966C5">
      <w:pPr>
        <w:tabs>
          <w:tab w:val="left" w:pos="360"/>
          <w:tab w:val="left" w:pos="720"/>
        </w:tabs>
        <w:spacing w:after="0" w:line="240" w:lineRule="auto"/>
        <w:rPr>
          <w:rFonts w:asciiTheme="majorHAnsi" w:hAnsiTheme="majorHAnsi" w:cs="Arial"/>
          <w:sz w:val="20"/>
          <w:szCs w:val="20"/>
        </w:rPr>
      </w:pPr>
    </w:p>
    <w:p w14:paraId="3C661E84" w14:textId="437E8D7E" w:rsidR="006D6164" w:rsidRDefault="006D6164" w:rsidP="00A966C5">
      <w:pPr>
        <w:tabs>
          <w:tab w:val="left" w:pos="360"/>
          <w:tab w:val="left" w:pos="720"/>
        </w:tabs>
        <w:spacing w:after="0" w:line="240" w:lineRule="auto"/>
        <w:rPr>
          <w:rFonts w:asciiTheme="majorHAnsi" w:hAnsiTheme="majorHAnsi" w:cs="Arial"/>
          <w:sz w:val="20"/>
          <w:szCs w:val="20"/>
        </w:rPr>
      </w:pPr>
    </w:p>
    <w:p w14:paraId="6906EE9E" w14:textId="1768DA69" w:rsidR="006D6164" w:rsidRDefault="006D6164" w:rsidP="00A966C5">
      <w:pPr>
        <w:tabs>
          <w:tab w:val="left" w:pos="360"/>
          <w:tab w:val="left" w:pos="720"/>
        </w:tabs>
        <w:spacing w:after="0" w:line="240" w:lineRule="auto"/>
        <w:rPr>
          <w:rFonts w:asciiTheme="majorHAnsi" w:hAnsiTheme="majorHAnsi" w:cs="Arial"/>
          <w:sz w:val="20"/>
          <w:szCs w:val="20"/>
        </w:rPr>
      </w:pPr>
    </w:p>
    <w:p w14:paraId="2C8FA2F8" w14:textId="07ECA7F6" w:rsidR="006D6164" w:rsidRDefault="006D6164" w:rsidP="00A966C5">
      <w:pPr>
        <w:tabs>
          <w:tab w:val="left" w:pos="360"/>
          <w:tab w:val="left" w:pos="720"/>
        </w:tabs>
        <w:spacing w:after="0" w:line="240" w:lineRule="auto"/>
        <w:rPr>
          <w:rFonts w:asciiTheme="majorHAnsi" w:hAnsiTheme="majorHAnsi" w:cs="Arial"/>
          <w:sz w:val="20"/>
          <w:szCs w:val="20"/>
        </w:rPr>
      </w:pPr>
    </w:p>
    <w:p w14:paraId="1CF43C4C" w14:textId="623F8240" w:rsidR="006D6164" w:rsidRDefault="006D6164" w:rsidP="00A966C5">
      <w:pPr>
        <w:tabs>
          <w:tab w:val="left" w:pos="360"/>
          <w:tab w:val="left" w:pos="720"/>
        </w:tabs>
        <w:spacing w:after="0" w:line="240" w:lineRule="auto"/>
        <w:rPr>
          <w:rFonts w:asciiTheme="majorHAnsi" w:hAnsiTheme="majorHAnsi" w:cs="Arial"/>
          <w:sz w:val="20"/>
          <w:szCs w:val="20"/>
        </w:rPr>
      </w:pPr>
    </w:p>
    <w:p w14:paraId="3974B175" w14:textId="3B08EC37" w:rsidR="006D6164" w:rsidRDefault="006D6164" w:rsidP="00A966C5">
      <w:pPr>
        <w:tabs>
          <w:tab w:val="left" w:pos="360"/>
          <w:tab w:val="left" w:pos="720"/>
        </w:tabs>
        <w:spacing w:after="0" w:line="240" w:lineRule="auto"/>
        <w:rPr>
          <w:rFonts w:asciiTheme="majorHAnsi" w:hAnsiTheme="majorHAnsi" w:cs="Arial"/>
          <w:sz w:val="20"/>
          <w:szCs w:val="20"/>
        </w:rPr>
      </w:pPr>
    </w:p>
    <w:p w14:paraId="605AC595" w14:textId="199199CC" w:rsidR="006D6164" w:rsidRDefault="006D6164" w:rsidP="00A966C5">
      <w:pPr>
        <w:tabs>
          <w:tab w:val="left" w:pos="360"/>
          <w:tab w:val="left" w:pos="720"/>
        </w:tabs>
        <w:spacing w:after="0" w:line="240" w:lineRule="auto"/>
        <w:rPr>
          <w:rFonts w:asciiTheme="majorHAnsi" w:hAnsiTheme="majorHAnsi" w:cs="Arial"/>
          <w:sz w:val="20"/>
          <w:szCs w:val="20"/>
        </w:rPr>
      </w:pPr>
    </w:p>
    <w:p w14:paraId="01C5D3EC" w14:textId="4B6B8703" w:rsidR="006D6164" w:rsidRDefault="006D6164" w:rsidP="00A966C5">
      <w:pPr>
        <w:tabs>
          <w:tab w:val="left" w:pos="360"/>
          <w:tab w:val="left" w:pos="720"/>
        </w:tabs>
        <w:spacing w:after="0" w:line="240" w:lineRule="auto"/>
        <w:rPr>
          <w:rFonts w:asciiTheme="majorHAnsi" w:hAnsiTheme="majorHAnsi" w:cs="Arial"/>
          <w:sz w:val="20"/>
          <w:szCs w:val="20"/>
        </w:rPr>
      </w:pPr>
    </w:p>
    <w:p w14:paraId="77275D2C" w14:textId="7372F21B" w:rsidR="006D6164" w:rsidRDefault="006D6164" w:rsidP="00A966C5">
      <w:pPr>
        <w:tabs>
          <w:tab w:val="left" w:pos="360"/>
          <w:tab w:val="left" w:pos="720"/>
        </w:tabs>
        <w:spacing w:after="0" w:line="240" w:lineRule="auto"/>
        <w:rPr>
          <w:rFonts w:asciiTheme="majorHAnsi" w:hAnsiTheme="majorHAnsi" w:cs="Arial"/>
          <w:sz w:val="20"/>
          <w:szCs w:val="20"/>
        </w:rPr>
      </w:pPr>
    </w:p>
    <w:p w14:paraId="1BBEDC17" w14:textId="25412CAA" w:rsidR="006D6164" w:rsidRDefault="006D6164" w:rsidP="00A966C5">
      <w:pPr>
        <w:tabs>
          <w:tab w:val="left" w:pos="360"/>
          <w:tab w:val="left" w:pos="720"/>
        </w:tabs>
        <w:spacing w:after="0" w:line="240" w:lineRule="auto"/>
        <w:rPr>
          <w:rFonts w:asciiTheme="majorHAnsi" w:hAnsiTheme="majorHAnsi" w:cs="Arial"/>
          <w:sz w:val="20"/>
          <w:szCs w:val="20"/>
        </w:rPr>
      </w:pPr>
    </w:p>
    <w:p w14:paraId="505B3CF0" w14:textId="26E8410F" w:rsidR="006D6164" w:rsidRDefault="006D6164" w:rsidP="00A966C5">
      <w:pPr>
        <w:tabs>
          <w:tab w:val="left" w:pos="360"/>
          <w:tab w:val="left" w:pos="720"/>
        </w:tabs>
        <w:spacing w:after="0" w:line="240" w:lineRule="auto"/>
        <w:rPr>
          <w:rFonts w:asciiTheme="majorHAnsi" w:hAnsiTheme="majorHAnsi" w:cs="Arial"/>
          <w:sz w:val="20"/>
          <w:szCs w:val="20"/>
        </w:rPr>
      </w:pPr>
    </w:p>
    <w:p w14:paraId="3714AE7F" w14:textId="0CA3697C" w:rsidR="006D6164" w:rsidRDefault="006D6164" w:rsidP="00A966C5">
      <w:pPr>
        <w:tabs>
          <w:tab w:val="left" w:pos="360"/>
          <w:tab w:val="left" w:pos="720"/>
        </w:tabs>
        <w:spacing w:after="0" w:line="240" w:lineRule="auto"/>
        <w:rPr>
          <w:rFonts w:asciiTheme="majorHAnsi" w:hAnsiTheme="majorHAnsi" w:cs="Arial"/>
          <w:sz w:val="20"/>
          <w:szCs w:val="20"/>
        </w:rPr>
      </w:pPr>
    </w:p>
    <w:p w14:paraId="741279A8" w14:textId="72B600AA" w:rsidR="006D6164" w:rsidRDefault="006D6164" w:rsidP="00A966C5">
      <w:pPr>
        <w:tabs>
          <w:tab w:val="left" w:pos="360"/>
          <w:tab w:val="left" w:pos="720"/>
        </w:tabs>
        <w:spacing w:after="0" w:line="240" w:lineRule="auto"/>
        <w:rPr>
          <w:rFonts w:asciiTheme="majorHAnsi" w:hAnsiTheme="majorHAnsi" w:cs="Arial"/>
          <w:sz w:val="20"/>
          <w:szCs w:val="20"/>
        </w:rPr>
      </w:pPr>
    </w:p>
    <w:p w14:paraId="4B44765D" w14:textId="2128835F" w:rsidR="006D6164" w:rsidRDefault="006D6164" w:rsidP="00A966C5">
      <w:pPr>
        <w:tabs>
          <w:tab w:val="left" w:pos="360"/>
          <w:tab w:val="left" w:pos="720"/>
        </w:tabs>
        <w:spacing w:after="0" w:line="240" w:lineRule="auto"/>
        <w:rPr>
          <w:rFonts w:asciiTheme="majorHAnsi" w:hAnsiTheme="majorHAnsi" w:cs="Arial"/>
          <w:sz w:val="20"/>
          <w:szCs w:val="20"/>
        </w:rPr>
      </w:pPr>
    </w:p>
    <w:p w14:paraId="2A44A064" w14:textId="2716573A" w:rsidR="006D6164" w:rsidRDefault="006D6164" w:rsidP="00A966C5">
      <w:pPr>
        <w:tabs>
          <w:tab w:val="left" w:pos="360"/>
          <w:tab w:val="left" w:pos="720"/>
        </w:tabs>
        <w:spacing w:after="0" w:line="240" w:lineRule="auto"/>
        <w:rPr>
          <w:rFonts w:asciiTheme="majorHAnsi" w:hAnsiTheme="majorHAnsi" w:cs="Arial"/>
          <w:sz w:val="20"/>
          <w:szCs w:val="20"/>
        </w:rPr>
      </w:pPr>
    </w:p>
    <w:p w14:paraId="1F1D265C" w14:textId="2B10F152" w:rsidR="006D6164" w:rsidRDefault="006D6164" w:rsidP="00A966C5">
      <w:pPr>
        <w:tabs>
          <w:tab w:val="left" w:pos="360"/>
          <w:tab w:val="left" w:pos="720"/>
        </w:tabs>
        <w:spacing w:after="0" w:line="240" w:lineRule="auto"/>
        <w:rPr>
          <w:rFonts w:asciiTheme="majorHAnsi" w:hAnsiTheme="majorHAnsi" w:cs="Arial"/>
          <w:sz w:val="20"/>
          <w:szCs w:val="20"/>
        </w:rPr>
      </w:pPr>
    </w:p>
    <w:p w14:paraId="4406A77D" w14:textId="5EAE882E" w:rsidR="006D6164" w:rsidRDefault="006D6164" w:rsidP="00A966C5">
      <w:pPr>
        <w:tabs>
          <w:tab w:val="left" w:pos="360"/>
          <w:tab w:val="left" w:pos="720"/>
        </w:tabs>
        <w:spacing w:after="0" w:line="240" w:lineRule="auto"/>
        <w:rPr>
          <w:rFonts w:asciiTheme="majorHAnsi" w:hAnsiTheme="majorHAnsi" w:cs="Arial"/>
          <w:sz w:val="20"/>
          <w:szCs w:val="20"/>
        </w:rPr>
      </w:pPr>
    </w:p>
    <w:p w14:paraId="68AB45F1" w14:textId="0A42CA26" w:rsidR="006D6164" w:rsidRDefault="006D6164" w:rsidP="00A966C5">
      <w:pPr>
        <w:tabs>
          <w:tab w:val="left" w:pos="360"/>
          <w:tab w:val="left" w:pos="720"/>
        </w:tabs>
        <w:spacing w:after="0" w:line="240" w:lineRule="auto"/>
        <w:rPr>
          <w:rFonts w:asciiTheme="majorHAnsi" w:hAnsiTheme="majorHAnsi" w:cs="Arial"/>
          <w:sz w:val="20"/>
          <w:szCs w:val="20"/>
        </w:rPr>
      </w:pPr>
    </w:p>
    <w:p w14:paraId="3F51C329" w14:textId="2A9522DE" w:rsidR="006D6164" w:rsidRDefault="006D6164" w:rsidP="00A966C5">
      <w:pPr>
        <w:tabs>
          <w:tab w:val="left" w:pos="360"/>
          <w:tab w:val="left" w:pos="720"/>
        </w:tabs>
        <w:spacing w:after="0" w:line="240" w:lineRule="auto"/>
        <w:rPr>
          <w:rFonts w:asciiTheme="majorHAnsi" w:hAnsiTheme="majorHAnsi" w:cs="Arial"/>
          <w:sz w:val="20"/>
          <w:szCs w:val="20"/>
        </w:rPr>
      </w:pPr>
    </w:p>
    <w:p w14:paraId="366755B9" w14:textId="06BFAE6F" w:rsidR="006D6164" w:rsidRDefault="006D6164" w:rsidP="00A966C5">
      <w:pPr>
        <w:tabs>
          <w:tab w:val="left" w:pos="360"/>
          <w:tab w:val="left" w:pos="720"/>
        </w:tabs>
        <w:spacing w:after="0" w:line="240" w:lineRule="auto"/>
        <w:rPr>
          <w:rFonts w:asciiTheme="majorHAnsi" w:hAnsiTheme="majorHAnsi" w:cs="Arial"/>
          <w:sz w:val="20"/>
          <w:szCs w:val="20"/>
        </w:rPr>
      </w:pPr>
    </w:p>
    <w:p w14:paraId="02939E89" w14:textId="2B7962D8" w:rsidR="006D6164" w:rsidRDefault="006D6164" w:rsidP="00A966C5">
      <w:pPr>
        <w:tabs>
          <w:tab w:val="left" w:pos="360"/>
          <w:tab w:val="left" w:pos="720"/>
        </w:tabs>
        <w:spacing w:after="0" w:line="240" w:lineRule="auto"/>
        <w:rPr>
          <w:rFonts w:asciiTheme="majorHAnsi" w:hAnsiTheme="majorHAnsi" w:cs="Arial"/>
          <w:sz w:val="20"/>
          <w:szCs w:val="20"/>
        </w:rPr>
      </w:pPr>
    </w:p>
    <w:p w14:paraId="6AD1B78E" w14:textId="485B3D0C" w:rsidR="006D6164" w:rsidRDefault="006D6164" w:rsidP="00A966C5">
      <w:pPr>
        <w:tabs>
          <w:tab w:val="left" w:pos="360"/>
          <w:tab w:val="left" w:pos="720"/>
        </w:tabs>
        <w:spacing w:after="0" w:line="240" w:lineRule="auto"/>
        <w:rPr>
          <w:rFonts w:asciiTheme="majorHAnsi" w:hAnsiTheme="majorHAnsi" w:cs="Arial"/>
          <w:sz w:val="20"/>
          <w:szCs w:val="20"/>
        </w:rPr>
      </w:pPr>
    </w:p>
    <w:p w14:paraId="6F41BE43" w14:textId="54F0B7EF" w:rsidR="006D6164" w:rsidRDefault="006D6164" w:rsidP="00A966C5">
      <w:pPr>
        <w:tabs>
          <w:tab w:val="left" w:pos="360"/>
          <w:tab w:val="left" w:pos="720"/>
        </w:tabs>
        <w:spacing w:after="0" w:line="240" w:lineRule="auto"/>
        <w:rPr>
          <w:rFonts w:asciiTheme="majorHAnsi" w:hAnsiTheme="majorHAnsi" w:cs="Arial"/>
          <w:sz w:val="20"/>
          <w:szCs w:val="20"/>
        </w:rPr>
      </w:pPr>
    </w:p>
    <w:p w14:paraId="31CD3CAB" w14:textId="1EAA9D96" w:rsidR="006D6164" w:rsidRDefault="006D6164" w:rsidP="00A966C5">
      <w:pPr>
        <w:tabs>
          <w:tab w:val="left" w:pos="360"/>
          <w:tab w:val="left" w:pos="720"/>
        </w:tabs>
        <w:spacing w:after="0" w:line="240" w:lineRule="auto"/>
        <w:rPr>
          <w:rFonts w:asciiTheme="majorHAnsi" w:hAnsiTheme="majorHAnsi" w:cs="Arial"/>
          <w:sz w:val="20"/>
          <w:szCs w:val="20"/>
        </w:rPr>
      </w:pPr>
    </w:p>
    <w:p w14:paraId="126C36BF" w14:textId="6BD7FCD1" w:rsidR="006D6164" w:rsidRDefault="006D6164" w:rsidP="00A966C5">
      <w:pPr>
        <w:tabs>
          <w:tab w:val="left" w:pos="360"/>
          <w:tab w:val="left" w:pos="720"/>
        </w:tabs>
        <w:spacing w:after="0" w:line="240" w:lineRule="auto"/>
        <w:rPr>
          <w:rFonts w:asciiTheme="majorHAnsi" w:hAnsiTheme="majorHAnsi" w:cs="Arial"/>
          <w:sz w:val="20"/>
          <w:szCs w:val="20"/>
        </w:rPr>
      </w:pPr>
    </w:p>
    <w:p w14:paraId="580AC3BC" w14:textId="4D33311B" w:rsidR="006D6164" w:rsidRDefault="006D6164" w:rsidP="00A966C5">
      <w:pPr>
        <w:tabs>
          <w:tab w:val="left" w:pos="360"/>
          <w:tab w:val="left" w:pos="720"/>
        </w:tabs>
        <w:spacing w:after="0" w:line="240" w:lineRule="auto"/>
        <w:rPr>
          <w:rFonts w:asciiTheme="majorHAnsi" w:hAnsiTheme="majorHAnsi" w:cs="Arial"/>
          <w:sz w:val="20"/>
          <w:szCs w:val="20"/>
        </w:rPr>
      </w:pPr>
    </w:p>
    <w:p w14:paraId="3FEFABAE" w14:textId="70C8A922" w:rsidR="006D6164" w:rsidRDefault="006D6164" w:rsidP="00A966C5">
      <w:pPr>
        <w:tabs>
          <w:tab w:val="left" w:pos="360"/>
          <w:tab w:val="left" w:pos="720"/>
        </w:tabs>
        <w:spacing w:after="0" w:line="240" w:lineRule="auto"/>
        <w:rPr>
          <w:rFonts w:asciiTheme="majorHAnsi" w:hAnsiTheme="majorHAnsi" w:cs="Arial"/>
          <w:sz w:val="20"/>
          <w:szCs w:val="20"/>
        </w:rPr>
      </w:pPr>
    </w:p>
    <w:p w14:paraId="5D0D67F9" w14:textId="77777777" w:rsidR="006D6164" w:rsidRPr="008426D1" w:rsidRDefault="006D6164" w:rsidP="00A966C5">
      <w:pPr>
        <w:tabs>
          <w:tab w:val="left" w:pos="360"/>
          <w:tab w:val="left" w:pos="720"/>
        </w:tabs>
        <w:spacing w:after="0" w:line="240" w:lineRule="auto"/>
        <w:rPr>
          <w:rFonts w:asciiTheme="majorHAnsi" w:hAnsiTheme="majorHAnsi" w:cs="Arial"/>
          <w:sz w:val="20"/>
          <w:szCs w:val="20"/>
        </w:rPr>
      </w:pPr>
    </w:p>
    <w:p w14:paraId="661F6DA4" w14:textId="77777777" w:rsidR="00E92E69" w:rsidRDefault="00E92E69" w:rsidP="00A966C5">
      <w:pPr>
        <w:tabs>
          <w:tab w:val="left" w:pos="360"/>
          <w:tab w:val="left" w:pos="720"/>
        </w:tabs>
        <w:spacing w:after="0" w:line="240" w:lineRule="auto"/>
        <w:rPr>
          <w:rFonts w:asciiTheme="majorHAnsi" w:hAnsiTheme="majorHAnsi" w:cs="Arial"/>
          <w:sz w:val="20"/>
          <w:szCs w:val="20"/>
        </w:rPr>
      </w:pPr>
    </w:p>
    <w:p w14:paraId="07CAD011" w14:textId="77251EE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55D36B3" w:rsidR="00A966C5" w:rsidRPr="008426D1" w:rsidRDefault="006D616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286C0502" w:rsidR="00A966C5" w:rsidRPr="008426D1" w:rsidRDefault="00391E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Christine Wright will teach course and request classroom space in the College of Nursing and Health Professions.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24D66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391E9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8A4563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391E98" w:rsidRPr="00391E98">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566FF85A" w:rsidR="00CA269E" w:rsidRDefault="00CA269E" w:rsidP="00CA269E">
      <w:pPr>
        <w:tabs>
          <w:tab w:val="left" w:pos="360"/>
          <w:tab w:val="left" w:pos="720"/>
        </w:tabs>
        <w:spacing w:after="0"/>
        <w:rPr>
          <w:rFonts w:asciiTheme="majorHAnsi" w:hAnsiTheme="majorHAnsi" w:cs="Arial"/>
          <w:b/>
          <w:szCs w:val="20"/>
          <w:u w:val="single"/>
        </w:rPr>
      </w:pP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92732B7"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6E2B5F">
            <w:rPr>
              <w:rFonts w:asciiTheme="majorHAnsi" w:hAnsiTheme="majorHAnsi" w:cs="Arial"/>
              <w:sz w:val="20"/>
              <w:szCs w:val="20"/>
            </w:rPr>
            <w:t xml:space="preserve">ACOTE found deficiencies in standard A.6.7.  Citing specifically that the </w:t>
          </w:r>
        </w:sdtContent>
      </w:sdt>
      <w:r w:rsidR="006E2B5F" w:rsidRPr="006E2B5F">
        <w:rPr>
          <w:rFonts w:asciiTheme="majorHAnsi" w:hAnsiTheme="majorHAnsi" w:cs="Arial"/>
          <w:sz w:val="20"/>
          <w:szCs w:val="20"/>
        </w:rPr>
        <w:t xml:space="preserve">“the curriculum design does not provide the basis for program planning, </w:t>
      </w:r>
      <w:r w:rsidR="006E2B5F">
        <w:rPr>
          <w:rFonts w:asciiTheme="majorHAnsi" w:hAnsiTheme="majorHAnsi" w:cs="Arial"/>
          <w:sz w:val="20"/>
          <w:szCs w:val="20"/>
        </w:rPr>
        <w:t xml:space="preserve">implementation, and evaluation” and </w:t>
      </w:r>
      <w:r w:rsidR="006E2B5F" w:rsidRPr="006E2B5F">
        <w:rPr>
          <w:rFonts w:asciiTheme="majorHAnsi" w:hAnsiTheme="majorHAnsi" w:cs="Arial"/>
          <w:sz w:val="20"/>
          <w:szCs w:val="20"/>
        </w:rPr>
        <w:t>that the</w:t>
      </w:r>
      <w:r w:rsidR="00D364C6">
        <w:rPr>
          <w:rFonts w:asciiTheme="majorHAnsi" w:hAnsiTheme="majorHAnsi" w:cs="Arial"/>
          <w:sz w:val="20"/>
          <w:szCs w:val="20"/>
        </w:rPr>
        <w:t xml:space="preserve"> course content </w:t>
      </w:r>
      <w:r w:rsidR="006E2B5F">
        <w:rPr>
          <w:rFonts w:asciiTheme="majorHAnsi" w:hAnsiTheme="majorHAnsi" w:cs="Arial"/>
          <w:sz w:val="20"/>
          <w:szCs w:val="20"/>
        </w:rPr>
        <w:t xml:space="preserve">did not contain appropriate rigor for doctoral </w:t>
      </w:r>
      <w:r w:rsidR="00D364C6">
        <w:rPr>
          <w:rFonts w:asciiTheme="majorHAnsi" w:hAnsiTheme="majorHAnsi" w:cs="Arial"/>
          <w:sz w:val="20"/>
          <w:szCs w:val="20"/>
        </w:rPr>
        <w:t xml:space="preserve">level of education. </w:t>
      </w:r>
      <w:r w:rsidR="00D364C6" w:rsidRPr="00D364C6">
        <w:rPr>
          <w:rFonts w:asciiTheme="majorHAnsi" w:hAnsiTheme="majorHAnsi" w:cs="Arial"/>
          <w:sz w:val="20"/>
          <w:szCs w:val="20"/>
        </w:rPr>
        <w:t xml:space="preserve">Theory as a guide to practice is a deeply embedded value of the occupational therapy profession.  </w:t>
      </w:r>
      <w:r w:rsidR="00D364C6">
        <w:rPr>
          <w:rFonts w:asciiTheme="majorHAnsi" w:hAnsiTheme="majorHAnsi" w:cs="Arial"/>
          <w:sz w:val="20"/>
          <w:szCs w:val="20"/>
        </w:rPr>
        <w:t>Occupational Therapy professional education is no different.</w:t>
      </w:r>
      <w:r w:rsidR="00822DD4">
        <w:rPr>
          <w:rFonts w:asciiTheme="majorHAnsi" w:hAnsiTheme="majorHAnsi" w:cs="Arial"/>
          <w:sz w:val="20"/>
          <w:szCs w:val="20"/>
        </w:rPr>
        <w:t xml:space="preserve">  Although we teach all the frames of reference as they apply to clinical populations, we believe that the central tenets of Occupational Therapy are occupation and adaptation.  Therefore, Occupational Adaptation should be the theory that guides our program.</w:t>
      </w:r>
      <w:r w:rsidR="009F4CAB">
        <w:rPr>
          <w:rFonts w:asciiTheme="majorHAnsi" w:hAnsiTheme="majorHAnsi" w:cs="Arial"/>
          <w:sz w:val="20"/>
          <w:szCs w:val="20"/>
        </w:rPr>
        <w:t xml:space="preserve">  Please see new curriculum design below for more information about the academic rationale.  The goals for the course are:</w:t>
      </w:r>
    </w:p>
    <w:p w14:paraId="3FD153B2" w14:textId="3E7DFB03" w:rsidR="001D3784" w:rsidRDefault="001D3784" w:rsidP="00CA269E">
      <w:pPr>
        <w:tabs>
          <w:tab w:val="left" w:pos="360"/>
          <w:tab w:val="left" w:pos="720"/>
        </w:tabs>
        <w:spacing w:after="0" w:line="240" w:lineRule="auto"/>
        <w:rPr>
          <w:rFonts w:asciiTheme="majorHAnsi" w:hAnsiTheme="majorHAnsi" w:cs="Arial"/>
          <w:sz w:val="20"/>
          <w:szCs w:val="20"/>
        </w:rPr>
      </w:pPr>
    </w:p>
    <w:p w14:paraId="02136528" w14:textId="67E1685D" w:rsidR="001D3784" w:rsidRDefault="001D3784"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the conclusion of the course, the learner will:</w:t>
      </w:r>
    </w:p>
    <w:p w14:paraId="6B0214C7" w14:textId="5AE73BDC" w:rsidR="009F4CAB" w:rsidRDefault="009F4CAB" w:rsidP="00CA269E">
      <w:pPr>
        <w:tabs>
          <w:tab w:val="left" w:pos="360"/>
          <w:tab w:val="left" w:pos="720"/>
        </w:tabs>
        <w:spacing w:after="0" w:line="240" w:lineRule="auto"/>
        <w:rPr>
          <w:rFonts w:asciiTheme="majorHAnsi" w:hAnsiTheme="majorHAnsi" w:cs="Arial"/>
          <w:sz w:val="20"/>
          <w:szCs w:val="20"/>
        </w:rPr>
      </w:pPr>
    </w:p>
    <w:p w14:paraId="533F0342" w14:textId="7AB2AD74" w:rsidR="0030038E" w:rsidRDefault="0030038E" w:rsidP="009F4CAB">
      <w:pPr>
        <w:pStyle w:val="ListParagraph"/>
        <w:numPr>
          <w:ilvl w:val="0"/>
          <w:numId w:val="2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Understand the elements of the Theory of Occupational Adaptation</w:t>
      </w:r>
      <w:r w:rsidR="001D3784">
        <w:rPr>
          <w:rFonts w:asciiTheme="majorHAnsi" w:hAnsiTheme="majorHAnsi" w:cs="Arial"/>
          <w:sz w:val="20"/>
          <w:szCs w:val="20"/>
        </w:rPr>
        <w:t>.</w:t>
      </w:r>
    </w:p>
    <w:p w14:paraId="33B525D7" w14:textId="34CF6849" w:rsidR="00AE1914" w:rsidRPr="00AE1914" w:rsidRDefault="00AE1914" w:rsidP="00AE1914">
      <w:pPr>
        <w:pStyle w:val="ListParagraph"/>
        <w:numPr>
          <w:ilvl w:val="0"/>
          <w:numId w:val="24"/>
        </w:numPr>
        <w:rPr>
          <w:rFonts w:asciiTheme="majorHAnsi" w:hAnsiTheme="majorHAnsi" w:cs="Arial"/>
          <w:sz w:val="20"/>
          <w:szCs w:val="20"/>
        </w:rPr>
      </w:pPr>
      <w:r w:rsidRPr="00AE1914">
        <w:rPr>
          <w:rFonts w:asciiTheme="majorHAnsi" w:hAnsiTheme="majorHAnsi" w:cs="Arial"/>
          <w:sz w:val="20"/>
          <w:szCs w:val="20"/>
        </w:rPr>
        <w:t>Evaluate and analyze the classic literature that supports the development of the Theory of Occupational Adaptation.</w:t>
      </w:r>
    </w:p>
    <w:p w14:paraId="120B57E6" w14:textId="0B74C6B8" w:rsidR="0030038E" w:rsidRDefault="0030038E" w:rsidP="009F4CAB">
      <w:pPr>
        <w:pStyle w:val="ListParagraph"/>
        <w:numPr>
          <w:ilvl w:val="0"/>
          <w:numId w:val="2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Understand the new curriculum design for the Occupational Therapy Doctoral Program at Arkansas State University</w:t>
      </w:r>
      <w:r w:rsidR="001D3784">
        <w:rPr>
          <w:rFonts w:asciiTheme="majorHAnsi" w:hAnsiTheme="majorHAnsi" w:cs="Arial"/>
          <w:sz w:val="20"/>
          <w:szCs w:val="20"/>
        </w:rPr>
        <w:t>.</w:t>
      </w:r>
    </w:p>
    <w:p w14:paraId="12D72B5B" w14:textId="6B42D647" w:rsidR="001D3784" w:rsidRDefault="00AE1914" w:rsidP="001D3784">
      <w:pPr>
        <w:pStyle w:val="ListParagraph"/>
        <w:numPr>
          <w:ilvl w:val="0"/>
          <w:numId w:val="2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30038E">
        <w:rPr>
          <w:rFonts w:asciiTheme="majorHAnsi" w:hAnsiTheme="majorHAnsi" w:cs="Arial"/>
          <w:sz w:val="20"/>
          <w:szCs w:val="20"/>
        </w:rPr>
        <w:t xml:space="preserve">pply the Theory of Occupational Adaptation </w:t>
      </w:r>
      <w:r w:rsidR="001D3784">
        <w:rPr>
          <w:rFonts w:asciiTheme="majorHAnsi" w:hAnsiTheme="majorHAnsi" w:cs="Arial"/>
          <w:sz w:val="20"/>
          <w:szCs w:val="20"/>
        </w:rPr>
        <w:t>for personal and professional development.</w:t>
      </w:r>
    </w:p>
    <w:p w14:paraId="0DEA7216" w14:textId="10FF20E7" w:rsidR="001D3784" w:rsidRPr="001D3784" w:rsidRDefault="00AE1914" w:rsidP="001D3784">
      <w:pPr>
        <w:pStyle w:val="ListParagraph"/>
        <w:numPr>
          <w:ilvl w:val="0"/>
          <w:numId w:val="2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Apply</w:t>
      </w:r>
      <w:r w:rsidR="001D3784">
        <w:rPr>
          <w:rFonts w:asciiTheme="majorHAnsi" w:hAnsiTheme="majorHAnsi" w:cs="Arial"/>
          <w:sz w:val="20"/>
          <w:szCs w:val="20"/>
        </w:rPr>
        <w:t xml:space="preserve"> basic OA application techniques for entry-level practice.</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4EDE8B93" w:rsidR="00CA269E"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r w:rsidR="00D5778E">
        <w:rPr>
          <w:rFonts w:asciiTheme="majorHAnsi" w:hAnsiTheme="majorHAnsi" w:cs="Arial"/>
          <w:sz w:val="20"/>
          <w:szCs w:val="20"/>
        </w:rPr>
        <w:t xml:space="preserve">  </w:t>
      </w:r>
      <w:r w:rsidR="00D5778E" w:rsidRPr="00D5778E">
        <w:rPr>
          <w:rFonts w:asciiTheme="majorHAnsi" w:hAnsiTheme="majorHAnsi" w:cs="Arial"/>
          <w:b/>
          <w:sz w:val="20"/>
          <w:szCs w:val="20"/>
        </w:rPr>
        <w:t>See rationale in 21a above.</w:t>
      </w:r>
    </w:p>
    <w:p w14:paraId="3F5F844A" w14:textId="4CBB4AD1" w:rsidR="00C65D35" w:rsidRPr="00391E98" w:rsidRDefault="00C65D35" w:rsidP="00D5778E">
      <w:pPr>
        <w:tabs>
          <w:tab w:val="left" w:pos="360"/>
          <w:tab w:val="left" w:pos="720"/>
        </w:tabs>
        <w:spacing w:after="0" w:line="240" w:lineRule="auto"/>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372F786C" w:rsidR="00CA269E" w:rsidRPr="008426D1" w:rsidRDefault="00391E9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Occupational Therapy Doctorate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89C455D" w:rsidR="00CA269E" w:rsidRPr="008426D1" w:rsidRDefault="00A4171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only offered at the graduate level</w:t>
          </w:r>
          <w:r w:rsidR="00C24C3E">
            <w:rPr>
              <w:rFonts w:asciiTheme="majorHAnsi" w:hAnsiTheme="majorHAnsi" w:cs="Arial"/>
              <w:sz w:val="20"/>
              <w:szCs w:val="20"/>
            </w:rPr>
            <w:t xml:space="preserve"> because we are a doctoral program.</w:t>
          </w:r>
          <w:r>
            <w:rPr>
              <w:rFonts w:asciiTheme="majorHAnsi" w:hAnsiTheme="majorHAnsi" w:cs="Arial"/>
              <w:sz w:val="20"/>
              <w:szCs w:val="20"/>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307B382F" w14:textId="3C1C26FF" w:rsidR="00302EE7" w:rsidRDefault="00302EE7" w:rsidP="00302EE7">
      <w:pPr>
        <w:tabs>
          <w:tab w:val="left" w:pos="360"/>
          <w:tab w:val="left" w:pos="720"/>
        </w:tabs>
        <w:spacing w:after="0" w:line="240" w:lineRule="auto"/>
        <w:rPr>
          <w:rFonts w:asciiTheme="majorHAnsi" w:hAnsiTheme="majorHAnsi" w:cs="Arial"/>
          <w:b/>
          <w:sz w:val="28"/>
          <w:szCs w:val="20"/>
        </w:rPr>
      </w:pPr>
    </w:p>
    <w:p w14:paraId="1D738077" w14:textId="1A57D7BF"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31B7F6E3" w14:textId="77777777" w:rsidR="00FC2D20" w:rsidRDefault="00FC2D2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Program outcome 1: </w:t>
          </w:r>
          <w:r w:rsidRPr="00FC2D20">
            <w:rPr>
              <w:rFonts w:asciiTheme="majorHAnsi" w:hAnsiTheme="majorHAnsi" w:cs="Arial"/>
              <w:sz w:val="20"/>
              <w:szCs w:val="20"/>
            </w:rPr>
            <w:t>Use professional reasoning to name and frame clinical situations in order to provide evidence and occupation-based interventions.</w:t>
          </w:r>
          <w:r>
            <w:rPr>
              <w:rFonts w:asciiTheme="majorHAnsi" w:hAnsiTheme="majorHAnsi" w:cs="Arial"/>
              <w:sz w:val="20"/>
              <w:szCs w:val="20"/>
            </w:rPr>
            <w:t xml:space="preserve">  Program outcome 2:  </w:t>
          </w:r>
          <w:r w:rsidRPr="00FC2D20">
            <w:rPr>
              <w:rFonts w:asciiTheme="majorHAnsi" w:hAnsiTheme="majorHAnsi" w:cs="Arial"/>
              <w:sz w:val="20"/>
              <w:szCs w:val="20"/>
            </w:rPr>
            <w:t>Provide intervention that is ethically, socially, economically, politically, and environmentally relevant to individuals and populations in the lower Mississippi delta region.</w:t>
          </w:r>
        </w:p>
        <w:p w14:paraId="44FEAAF0" w14:textId="77777777" w:rsidR="00FC2D20" w:rsidRDefault="00FC2D20" w:rsidP="00547433">
          <w:pPr>
            <w:tabs>
              <w:tab w:val="left" w:pos="360"/>
              <w:tab w:val="left" w:pos="720"/>
            </w:tabs>
            <w:spacing w:after="0" w:line="240" w:lineRule="auto"/>
            <w:rPr>
              <w:rFonts w:asciiTheme="majorHAnsi" w:hAnsiTheme="majorHAnsi" w:cs="Arial"/>
              <w:sz w:val="20"/>
              <w:szCs w:val="20"/>
            </w:rPr>
          </w:pPr>
        </w:p>
        <w:p w14:paraId="77964C95" w14:textId="53EE273D" w:rsidR="00547433" w:rsidRPr="008426D1" w:rsidRDefault="00FC2D2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will not fit into the current program assessment process because the new curriculum design will replace the current program assessment process.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27DE4799" w:rsidR="00F7007D" w:rsidRPr="00B86AD4"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606865B" w14:textId="7208C330" w:rsidR="00B86AD4" w:rsidRDefault="00B86AD4" w:rsidP="00CC6C15">
      <w:pPr>
        <w:spacing w:after="240" w:line="240" w:lineRule="auto"/>
        <w:rPr>
          <w:rFonts w:asciiTheme="majorHAnsi" w:hAnsiTheme="majorHAnsi" w:cs="Arial"/>
          <w:b/>
          <w:sz w:val="2"/>
          <w:szCs w:val="20"/>
          <w:u w:val="single"/>
        </w:rPr>
      </w:pPr>
    </w:p>
    <w:p w14:paraId="75C5824B" w14:textId="77777777" w:rsidR="00B86AD4" w:rsidRPr="000E0237" w:rsidRDefault="00B86AD4"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49C1E47D" w:rsidR="00F7007D" w:rsidRPr="002B453A" w:rsidRDefault="002C5835" w:rsidP="002C5835">
                <w:pPr>
                  <w:rPr>
                    <w:rFonts w:asciiTheme="majorHAnsi" w:hAnsiTheme="majorHAnsi"/>
                    <w:sz w:val="20"/>
                    <w:szCs w:val="20"/>
                  </w:rPr>
                </w:pPr>
                <w:r w:rsidRPr="002C5835">
                  <w:rPr>
                    <w:rFonts w:asciiTheme="majorHAnsi" w:hAnsiTheme="majorHAnsi"/>
                    <w:sz w:val="20"/>
                    <w:szCs w:val="20"/>
                  </w:rPr>
                  <w:t>Use professional reasoning to name and frame clinical situations in order to provide evidence and occupation-based interventions.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D0435D5" w:rsidR="00F7007D" w:rsidRPr="002B453A" w:rsidRDefault="002C5835" w:rsidP="002C5835">
            <w:pPr>
              <w:rPr>
                <w:rFonts w:asciiTheme="majorHAnsi" w:hAnsiTheme="majorHAnsi"/>
                <w:sz w:val="20"/>
                <w:szCs w:val="20"/>
              </w:rPr>
            </w:pPr>
            <w:r>
              <w:rPr>
                <w:rFonts w:asciiTheme="majorHAnsi" w:hAnsiTheme="majorHAnsi"/>
                <w:sz w:val="20"/>
                <w:szCs w:val="20"/>
              </w:rPr>
              <w:t>Certification exam</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1305434F" w:rsidR="00F7007D" w:rsidRPr="002B453A" w:rsidRDefault="002C5835" w:rsidP="002C5835">
                <w:pPr>
                  <w:rPr>
                    <w:rFonts w:asciiTheme="majorHAnsi" w:hAnsiTheme="majorHAnsi"/>
                    <w:sz w:val="20"/>
                    <w:szCs w:val="20"/>
                  </w:rPr>
                </w:pPr>
                <w:r>
                  <w:rPr>
                    <w:rFonts w:asciiTheme="majorHAnsi" w:hAnsiTheme="majorHAnsi"/>
                    <w:sz w:val="20"/>
                    <w:szCs w:val="20"/>
                  </w:rPr>
                  <w:t>Fall Year 1, Annually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3E1EE5F6" w:rsidR="00F7007D" w:rsidRPr="00212A84" w:rsidRDefault="002C5835"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Christine Wright – course instructor and OT department curriculum committee.</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2C5835" w:rsidRPr="002B453A" w14:paraId="5437A21E" w14:textId="77777777" w:rsidTr="00EE2FB8">
        <w:tc>
          <w:tcPr>
            <w:tcW w:w="2148" w:type="dxa"/>
          </w:tcPr>
          <w:p w14:paraId="27B56502" w14:textId="77777777" w:rsidR="002C5835" w:rsidRPr="00575870" w:rsidRDefault="002C5835" w:rsidP="00EE2FB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0FD38C1A" w14:textId="7AC4F57A" w:rsidR="002C5835" w:rsidRPr="002C5835" w:rsidRDefault="002C5835" w:rsidP="002C5835">
            <w:pPr>
              <w:rPr>
                <w:rFonts w:asciiTheme="majorHAnsi" w:hAnsiTheme="majorHAnsi"/>
                <w:sz w:val="20"/>
                <w:szCs w:val="20"/>
              </w:rPr>
            </w:pPr>
            <w:r w:rsidRPr="002C5835">
              <w:rPr>
                <w:rFonts w:asciiTheme="majorHAnsi" w:hAnsiTheme="majorHAnsi"/>
                <w:sz w:val="20"/>
                <w:szCs w:val="20"/>
              </w:rPr>
              <w:t>Provide intervention that is ethically, socially, economically, politically, and environmentally relevant to individuals and populations in the lower Mississippi delta region.</w:t>
            </w:r>
          </w:p>
          <w:p w14:paraId="74F0C80D" w14:textId="2F43E0D6" w:rsidR="002C5835" w:rsidRPr="002B453A" w:rsidRDefault="002C5835" w:rsidP="002C5835">
            <w:pPr>
              <w:rPr>
                <w:rFonts w:asciiTheme="majorHAnsi" w:hAnsiTheme="majorHAnsi"/>
                <w:sz w:val="20"/>
                <w:szCs w:val="20"/>
              </w:rPr>
            </w:pPr>
          </w:p>
        </w:tc>
      </w:tr>
      <w:tr w:rsidR="002C5835" w:rsidRPr="002B453A" w14:paraId="6487E7BC" w14:textId="77777777" w:rsidTr="00EE2FB8">
        <w:tc>
          <w:tcPr>
            <w:tcW w:w="2148" w:type="dxa"/>
          </w:tcPr>
          <w:p w14:paraId="75533B6D" w14:textId="77777777" w:rsidR="002C5835" w:rsidRPr="002B453A" w:rsidRDefault="002C5835" w:rsidP="00EE2F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51BBF55" w14:textId="366363F6" w:rsidR="002C5835" w:rsidRPr="002B453A" w:rsidRDefault="002C5835" w:rsidP="002C5835">
            <w:pPr>
              <w:rPr>
                <w:rFonts w:asciiTheme="majorHAnsi" w:hAnsiTheme="majorHAnsi"/>
                <w:sz w:val="20"/>
                <w:szCs w:val="20"/>
              </w:rPr>
            </w:pPr>
            <w:r>
              <w:rPr>
                <w:rFonts w:asciiTheme="majorHAnsi" w:hAnsiTheme="majorHAnsi"/>
                <w:sz w:val="20"/>
                <w:szCs w:val="20"/>
              </w:rPr>
              <w:t>Certification exam</w:t>
            </w:r>
          </w:p>
        </w:tc>
      </w:tr>
      <w:tr w:rsidR="002C5835" w:rsidRPr="002B453A" w14:paraId="05064D5D" w14:textId="77777777" w:rsidTr="00EE2FB8">
        <w:tc>
          <w:tcPr>
            <w:tcW w:w="2148" w:type="dxa"/>
          </w:tcPr>
          <w:p w14:paraId="4CD1F88E" w14:textId="77777777" w:rsidR="002C5835" w:rsidRPr="002B453A" w:rsidRDefault="002C5835" w:rsidP="00EE2FB8">
            <w:pPr>
              <w:rPr>
                <w:rFonts w:asciiTheme="majorHAnsi" w:hAnsiTheme="majorHAnsi"/>
                <w:sz w:val="20"/>
                <w:szCs w:val="20"/>
              </w:rPr>
            </w:pPr>
            <w:r w:rsidRPr="002B453A">
              <w:rPr>
                <w:rFonts w:asciiTheme="majorHAnsi" w:hAnsiTheme="majorHAnsi"/>
                <w:sz w:val="20"/>
                <w:szCs w:val="20"/>
              </w:rPr>
              <w:t xml:space="preserve">Assessment </w:t>
            </w:r>
          </w:p>
          <w:p w14:paraId="2E393096" w14:textId="77777777" w:rsidR="002C5835" w:rsidRPr="002B453A" w:rsidRDefault="002C5835" w:rsidP="00EE2F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79894769"/>
            <w:placeholder>
              <w:docPart w:val="57D938F3AABF4ED0BBE7DC0892E3B2F4"/>
            </w:placeholder>
          </w:sdtPr>
          <w:sdtEndPr/>
          <w:sdtContent>
            <w:tc>
              <w:tcPr>
                <w:tcW w:w="7428" w:type="dxa"/>
              </w:tcPr>
              <w:p w14:paraId="6309AB87" w14:textId="515B06DC" w:rsidR="002C5835" w:rsidRPr="002B453A" w:rsidRDefault="002C5835" w:rsidP="002C5835">
                <w:pPr>
                  <w:rPr>
                    <w:rFonts w:asciiTheme="majorHAnsi" w:hAnsiTheme="majorHAnsi"/>
                    <w:sz w:val="20"/>
                    <w:szCs w:val="20"/>
                  </w:rPr>
                </w:pPr>
                <w:r>
                  <w:rPr>
                    <w:rFonts w:asciiTheme="majorHAnsi" w:hAnsiTheme="majorHAnsi"/>
                    <w:sz w:val="20"/>
                    <w:szCs w:val="20"/>
                  </w:rPr>
                  <w:t>Fall Year 1, Annually</w:t>
                </w:r>
              </w:p>
            </w:tc>
          </w:sdtContent>
        </w:sdt>
      </w:tr>
      <w:tr w:rsidR="002C5835" w:rsidRPr="002B453A" w14:paraId="047553F5" w14:textId="77777777" w:rsidTr="00EE2FB8">
        <w:tc>
          <w:tcPr>
            <w:tcW w:w="2148" w:type="dxa"/>
          </w:tcPr>
          <w:p w14:paraId="5DD28ACD" w14:textId="77777777" w:rsidR="002C5835" w:rsidRPr="002B453A" w:rsidRDefault="002C5835" w:rsidP="00EE2F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50087077"/>
          </w:sdtPr>
          <w:sdtEndPr/>
          <w:sdtContent>
            <w:tc>
              <w:tcPr>
                <w:tcW w:w="7428" w:type="dxa"/>
              </w:tcPr>
              <w:p w14:paraId="7123C624" w14:textId="0CBE054E" w:rsidR="002C5835" w:rsidRPr="00212A84" w:rsidRDefault="002C5835" w:rsidP="00EE2FB8">
                <w:pPr>
                  <w:rPr>
                    <w:rFonts w:asciiTheme="majorHAnsi" w:hAnsiTheme="majorHAnsi"/>
                    <w:color w:val="808080" w:themeColor="background1" w:themeShade="80"/>
                    <w:sz w:val="20"/>
                    <w:szCs w:val="20"/>
                  </w:rPr>
                </w:pPr>
                <w:r w:rsidRPr="002C5835">
                  <w:rPr>
                    <w:rFonts w:asciiTheme="majorHAnsi" w:hAnsiTheme="majorHAnsi"/>
                    <w:color w:val="808080" w:themeColor="background1" w:themeShade="80"/>
                    <w:sz w:val="20"/>
                    <w:szCs w:val="20"/>
                  </w:rPr>
                  <w:t>Dr. Christine Wright – course instructor and OT department curriculum committee.</w:t>
                </w:r>
              </w:p>
            </w:tc>
          </w:sdtContent>
        </w:sdt>
      </w:tr>
    </w:tbl>
    <w:p w14:paraId="47690220" w14:textId="77777777" w:rsidR="002C5835" w:rsidRDefault="002C5835" w:rsidP="00CA269E">
      <w:pPr>
        <w:tabs>
          <w:tab w:val="left" w:pos="360"/>
          <w:tab w:val="left" w:pos="810"/>
        </w:tabs>
        <w:spacing w:after="0"/>
        <w:rPr>
          <w:rFonts w:asciiTheme="majorHAnsi" w:hAnsiTheme="majorHAnsi" w:cs="Arial"/>
          <w:sz w:val="20"/>
          <w:szCs w:val="20"/>
        </w:rPr>
      </w:pPr>
    </w:p>
    <w:p w14:paraId="01579E2B" w14:textId="00C51A43" w:rsidR="002C5835" w:rsidRDefault="002C5835" w:rsidP="00CA269E">
      <w:pPr>
        <w:tabs>
          <w:tab w:val="left" w:pos="360"/>
          <w:tab w:val="left" w:pos="810"/>
        </w:tabs>
        <w:spacing w:after="0"/>
        <w:rPr>
          <w:rFonts w:asciiTheme="majorHAnsi" w:hAnsiTheme="majorHAnsi" w:cs="Arial"/>
          <w:sz w:val="20"/>
          <w:szCs w:val="20"/>
        </w:rPr>
      </w:pPr>
    </w:p>
    <w:p w14:paraId="248D263A" w14:textId="1D1B9D75" w:rsidR="00FC2D20" w:rsidRDefault="00FC2D20" w:rsidP="00CA269E">
      <w:pPr>
        <w:tabs>
          <w:tab w:val="left" w:pos="360"/>
          <w:tab w:val="left" w:pos="810"/>
        </w:tabs>
        <w:spacing w:after="0"/>
        <w:rPr>
          <w:rFonts w:asciiTheme="majorHAnsi" w:hAnsiTheme="majorHAnsi" w:cs="Arial"/>
          <w:sz w:val="20"/>
          <w:szCs w:val="20"/>
        </w:rPr>
      </w:pPr>
    </w:p>
    <w:p w14:paraId="477446ED" w14:textId="77777777" w:rsidR="00B86AD4" w:rsidRDefault="00B86AD4" w:rsidP="00CA269E">
      <w:pPr>
        <w:tabs>
          <w:tab w:val="left" w:pos="360"/>
          <w:tab w:val="left" w:pos="810"/>
        </w:tabs>
        <w:spacing w:after="0"/>
        <w:rPr>
          <w:rFonts w:asciiTheme="majorHAnsi" w:hAnsiTheme="majorHAnsi" w:cs="Arial"/>
          <w:sz w:val="20"/>
          <w:szCs w:val="20"/>
        </w:rPr>
      </w:pPr>
    </w:p>
    <w:p w14:paraId="20AFB80A" w14:textId="77399E5C" w:rsidR="00FC2D20" w:rsidRDefault="00FC2D20" w:rsidP="00CA269E">
      <w:pPr>
        <w:tabs>
          <w:tab w:val="left" w:pos="360"/>
          <w:tab w:val="left" w:pos="810"/>
        </w:tabs>
        <w:spacing w:after="0"/>
        <w:rPr>
          <w:rFonts w:asciiTheme="majorHAnsi" w:hAnsiTheme="majorHAnsi" w:cs="Arial"/>
          <w:sz w:val="20"/>
          <w:szCs w:val="20"/>
        </w:rPr>
      </w:pPr>
    </w:p>
    <w:p w14:paraId="787D2DD3" w14:textId="66F1EECA" w:rsidR="00FC2D20" w:rsidRDefault="00FC2D20" w:rsidP="00CA269E">
      <w:pPr>
        <w:tabs>
          <w:tab w:val="left" w:pos="360"/>
          <w:tab w:val="left" w:pos="810"/>
        </w:tabs>
        <w:spacing w:after="0"/>
        <w:rPr>
          <w:rFonts w:asciiTheme="majorHAnsi" w:hAnsiTheme="majorHAnsi" w:cs="Arial"/>
          <w:sz w:val="20"/>
          <w:szCs w:val="20"/>
        </w:rPr>
      </w:pPr>
    </w:p>
    <w:p w14:paraId="6A62AFD2" w14:textId="7486C945" w:rsidR="00FC2D20" w:rsidRDefault="00FC2D20" w:rsidP="00CA269E">
      <w:pPr>
        <w:tabs>
          <w:tab w:val="left" w:pos="360"/>
          <w:tab w:val="left" w:pos="810"/>
        </w:tabs>
        <w:spacing w:after="0"/>
        <w:rPr>
          <w:rFonts w:asciiTheme="majorHAnsi" w:hAnsiTheme="majorHAnsi" w:cs="Arial"/>
          <w:sz w:val="20"/>
          <w:szCs w:val="20"/>
        </w:rPr>
      </w:pPr>
    </w:p>
    <w:p w14:paraId="71E448C9" w14:textId="30C10DFC" w:rsidR="00FB1311" w:rsidRDefault="00FB1311" w:rsidP="00CA269E">
      <w:pPr>
        <w:tabs>
          <w:tab w:val="left" w:pos="360"/>
          <w:tab w:val="left" w:pos="810"/>
        </w:tabs>
        <w:spacing w:after="0"/>
        <w:rPr>
          <w:rFonts w:asciiTheme="majorHAnsi" w:hAnsiTheme="majorHAnsi" w:cs="Arial"/>
          <w:sz w:val="20"/>
          <w:szCs w:val="20"/>
        </w:rPr>
      </w:pPr>
    </w:p>
    <w:p w14:paraId="79423FD4" w14:textId="710B2422" w:rsidR="00FB1311" w:rsidRDefault="00FB1311" w:rsidP="00CA269E">
      <w:pPr>
        <w:tabs>
          <w:tab w:val="left" w:pos="360"/>
          <w:tab w:val="left" w:pos="810"/>
        </w:tabs>
        <w:spacing w:after="0"/>
        <w:rPr>
          <w:rFonts w:asciiTheme="majorHAnsi" w:hAnsiTheme="majorHAnsi" w:cs="Arial"/>
          <w:sz w:val="20"/>
          <w:szCs w:val="20"/>
        </w:rPr>
      </w:pPr>
    </w:p>
    <w:p w14:paraId="260D1473" w14:textId="15E43AB2" w:rsidR="00B86AD4" w:rsidRDefault="00B86AD4" w:rsidP="00CA269E">
      <w:pPr>
        <w:tabs>
          <w:tab w:val="left" w:pos="360"/>
          <w:tab w:val="left" w:pos="810"/>
        </w:tabs>
        <w:spacing w:after="0"/>
        <w:rPr>
          <w:rFonts w:asciiTheme="majorHAnsi" w:hAnsiTheme="majorHAnsi" w:cs="Arial"/>
          <w:sz w:val="20"/>
          <w:szCs w:val="20"/>
        </w:rPr>
      </w:pPr>
    </w:p>
    <w:p w14:paraId="3A13FC77" w14:textId="689A46E0" w:rsidR="00B86AD4" w:rsidRDefault="00B86AD4" w:rsidP="00CA269E">
      <w:pPr>
        <w:tabs>
          <w:tab w:val="left" w:pos="360"/>
          <w:tab w:val="left" w:pos="810"/>
        </w:tabs>
        <w:spacing w:after="0"/>
        <w:rPr>
          <w:rFonts w:asciiTheme="majorHAnsi" w:hAnsiTheme="majorHAnsi" w:cs="Arial"/>
          <w:sz w:val="20"/>
          <w:szCs w:val="20"/>
        </w:rPr>
      </w:pPr>
    </w:p>
    <w:p w14:paraId="687E17E5" w14:textId="229F510C"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B17A3D3" w14:textId="154ABBF7" w:rsidR="00E70B06"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24722F8A" w14:textId="77777777" w:rsidR="00FB1311" w:rsidRPr="00575870" w:rsidRDefault="00FB1311"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1B8D95B1" w:rsidR="00575870" w:rsidRPr="002B453A" w:rsidRDefault="00AE1914" w:rsidP="00AE1914">
            <w:pPr>
              <w:rPr>
                <w:rFonts w:asciiTheme="majorHAnsi" w:hAnsiTheme="majorHAnsi"/>
                <w:sz w:val="20"/>
                <w:szCs w:val="20"/>
              </w:rPr>
            </w:pPr>
            <w:r w:rsidRPr="00AE1914">
              <w:rPr>
                <w:rFonts w:asciiTheme="majorHAnsi" w:hAnsiTheme="majorHAnsi"/>
                <w:sz w:val="20"/>
                <w:szCs w:val="20"/>
              </w:rPr>
              <w:t>Understand the elements of the Theory of Occupational Adaptation.</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5C7D6FC5" w14:textId="77777777" w:rsidR="00FB1311" w:rsidRDefault="00FB1311" w:rsidP="00FA4A1A">
                <w:pPr>
                  <w:rPr>
                    <w:rFonts w:asciiTheme="majorHAnsi" w:hAnsiTheme="majorHAnsi"/>
                    <w:sz w:val="20"/>
                    <w:szCs w:val="20"/>
                  </w:rPr>
                </w:pPr>
                <w:r>
                  <w:rPr>
                    <w:rFonts w:asciiTheme="majorHAnsi" w:hAnsiTheme="majorHAnsi"/>
                    <w:sz w:val="20"/>
                    <w:szCs w:val="20"/>
                  </w:rPr>
                  <w:t>Reading</w:t>
                </w:r>
              </w:p>
              <w:p w14:paraId="7D4B5852" w14:textId="77777777" w:rsidR="00FB1311" w:rsidRDefault="00FB1311" w:rsidP="00FA4A1A">
                <w:pPr>
                  <w:rPr>
                    <w:rFonts w:asciiTheme="majorHAnsi" w:hAnsiTheme="majorHAnsi"/>
                    <w:sz w:val="20"/>
                    <w:szCs w:val="20"/>
                  </w:rPr>
                </w:pPr>
                <w:r>
                  <w:rPr>
                    <w:rFonts w:asciiTheme="majorHAnsi" w:hAnsiTheme="majorHAnsi"/>
                    <w:sz w:val="20"/>
                    <w:szCs w:val="20"/>
                  </w:rPr>
                  <w:t>Lecture</w:t>
                </w:r>
              </w:p>
              <w:p w14:paraId="10A7F5A8" w14:textId="38435371" w:rsidR="00575870" w:rsidRPr="002B453A" w:rsidRDefault="00FB1311" w:rsidP="00FA4A1A">
                <w:pPr>
                  <w:rPr>
                    <w:rFonts w:asciiTheme="majorHAnsi" w:hAnsiTheme="majorHAnsi"/>
                    <w:sz w:val="20"/>
                    <w:szCs w:val="20"/>
                  </w:rPr>
                </w:pPr>
                <w:r>
                  <w:rPr>
                    <w:rFonts w:asciiTheme="majorHAnsi" w:hAnsiTheme="majorHAnsi"/>
                    <w:sz w:val="20"/>
                    <w:szCs w:val="20"/>
                  </w:rPr>
                  <w:t>Group Discussion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9AC6719" w:rsidR="00CB2125" w:rsidRPr="002B453A" w:rsidRDefault="004A6FB6" w:rsidP="00E70B06">
            <w:pPr>
              <w:rPr>
                <w:rFonts w:asciiTheme="majorHAnsi" w:hAnsiTheme="majorHAnsi"/>
                <w:sz w:val="20"/>
                <w:szCs w:val="20"/>
              </w:rPr>
            </w:pPr>
            <w:r>
              <w:rPr>
                <w:rFonts w:asciiTheme="majorHAnsi" w:hAnsiTheme="majorHAnsi"/>
                <w:sz w:val="20"/>
                <w:szCs w:val="20"/>
              </w:rPr>
              <w:t>Exam</w:t>
            </w:r>
          </w:p>
        </w:tc>
      </w:tr>
    </w:tbl>
    <w:p w14:paraId="03D6E096" w14:textId="08FDF9F4" w:rsidR="00FA4A1A" w:rsidRPr="00FC2D20" w:rsidRDefault="00575870" w:rsidP="00FC2D2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r w:rsidR="00FA4A1A" w:rsidRPr="00FA4A1A">
        <w:rPr>
          <w:rFonts w:asciiTheme="majorHAnsi" w:hAnsiTheme="majorHAnsi" w:cs="Arial"/>
          <w:sz w:val="20"/>
          <w:szCs w:val="20"/>
        </w:rPr>
        <w:tab/>
      </w:r>
    </w:p>
    <w:tbl>
      <w:tblPr>
        <w:tblStyle w:val="TableGrid"/>
        <w:tblW w:w="0" w:type="auto"/>
        <w:tblLook w:val="04A0" w:firstRow="1" w:lastRow="0" w:firstColumn="1" w:lastColumn="0" w:noHBand="0" w:noVBand="1"/>
      </w:tblPr>
      <w:tblGrid>
        <w:gridCol w:w="2148"/>
        <w:gridCol w:w="7428"/>
      </w:tblGrid>
      <w:tr w:rsidR="00FA4A1A" w:rsidRPr="002B453A" w14:paraId="2490803E" w14:textId="77777777" w:rsidTr="00EE2FB8">
        <w:tc>
          <w:tcPr>
            <w:tcW w:w="2148" w:type="dxa"/>
          </w:tcPr>
          <w:p w14:paraId="719ACB4F" w14:textId="73C6F91D" w:rsidR="00FA4A1A" w:rsidRPr="002B453A" w:rsidRDefault="00FA4A1A" w:rsidP="00EE2FB8">
            <w:pPr>
              <w:jc w:val="center"/>
              <w:rPr>
                <w:rFonts w:asciiTheme="majorHAnsi" w:hAnsiTheme="majorHAnsi"/>
                <w:b/>
                <w:sz w:val="20"/>
                <w:szCs w:val="20"/>
              </w:rPr>
            </w:pPr>
            <w:r>
              <w:rPr>
                <w:rFonts w:asciiTheme="majorHAnsi" w:hAnsiTheme="majorHAnsi"/>
                <w:b/>
                <w:sz w:val="20"/>
                <w:szCs w:val="20"/>
              </w:rPr>
              <w:t>Outcome 2</w:t>
            </w:r>
          </w:p>
          <w:p w14:paraId="5A7691B4" w14:textId="77777777" w:rsidR="00FA4A1A" w:rsidRPr="002B453A" w:rsidRDefault="00FA4A1A" w:rsidP="00EE2FB8">
            <w:pPr>
              <w:rPr>
                <w:rFonts w:asciiTheme="majorHAnsi" w:hAnsiTheme="majorHAnsi"/>
                <w:sz w:val="20"/>
                <w:szCs w:val="20"/>
              </w:rPr>
            </w:pPr>
          </w:p>
        </w:tc>
        <w:sdt>
          <w:sdtPr>
            <w:rPr>
              <w:rFonts w:asciiTheme="majorHAnsi" w:hAnsiTheme="majorHAnsi"/>
              <w:sz w:val="20"/>
              <w:szCs w:val="20"/>
            </w:rPr>
            <w:id w:val="-890968003"/>
            <w:placeholder>
              <w:docPart w:val="0DED69F4C5984504AFC12DCFB6A75619"/>
            </w:placeholder>
          </w:sdtPr>
          <w:sdtEndPr/>
          <w:sdtContent>
            <w:tc>
              <w:tcPr>
                <w:tcW w:w="7428" w:type="dxa"/>
              </w:tcPr>
              <w:p w14:paraId="11C097E9" w14:textId="2FAE8E82" w:rsidR="00FA4A1A" w:rsidRPr="002B453A" w:rsidRDefault="00AE1914" w:rsidP="00AE1914">
                <w:pPr>
                  <w:rPr>
                    <w:rFonts w:asciiTheme="majorHAnsi" w:hAnsiTheme="majorHAnsi"/>
                    <w:sz w:val="20"/>
                    <w:szCs w:val="20"/>
                  </w:rPr>
                </w:pPr>
                <w:r w:rsidRPr="00AE1914">
                  <w:rPr>
                    <w:rFonts w:asciiTheme="majorHAnsi" w:hAnsiTheme="majorHAnsi"/>
                    <w:sz w:val="20"/>
                    <w:szCs w:val="20"/>
                  </w:rPr>
                  <w:t xml:space="preserve">Evaluate </w:t>
                </w:r>
                <w:r>
                  <w:rPr>
                    <w:rFonts w:asciiTheme="majorHAnsi" w:hAnsiTheme="majorHAnsi"/>
                    <w:sz w:val="20"/>
                    <w:szCs w:val="20"/>
                  </w:rPr>
                  <w:t xml:space="preserve">and analyze </w:t>
                </w:r>
                <w:r w:rsidRPr="00AE1914">
                  <w:rPr>
                    <w:rFonts w:asciiTheme="majorHAnsi" w:hAnsiTheme="majorHAnsi"/>
                    <w:sz w:val="20"/>
                    <w:szCs w:val="20"/>
                  </w:rPr>
                  <w:t>classic literature that supported the development of the Theory of Occupational Adaptation</w:t>
                </w:r>
              </w:p>
            </w:tc>
          </w:sdtContent>
        </w:sdt>
      </w:tr>
      <w:tr w:rsidR="00FA4A1A" w:rsidRPr="002B453A" w14:paraId="6D7E9477" w14:textId="77777777" w:rsidTr="00EE2FB8">
        <w:tc>
          <w:tcPr>
            <w:tcW w:w="2148" w:type="dxa"/>
          </w:tcPr>
          <w:p w14:paraId="56947FA6" w14:textId="77777777" w:rsidR="00FA4A1A" w:rsidRPr="002B453A" w:rsidRDefault="00FA4A1A"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51345012"/>
            <w:placeholder>
              <w:docPart w:val="6B0DEE5EFE20499FB9D461FEB4136123"/>
            </w:placeholder>
          </w:sdtPr>
          <w:sdtEndPr/>
          <w:sdtContent>
            <w:tc>
              <w:tcPr>
                <w:tcW w:w="7428" w:type="dxa"/>
              </w:tcPr>
              <w:p w14:paraId="243E9726" w14:textId="3A8C5BFA" w:rsidR="00FA4A1A" w:rsidRDefault="00FA4A1A" w:rsidP="00FA4A1A">
                <w:pPr>
                  <w:rPr>
                    <w:rFonts w:asciiTheme="majorHAnsi" w:hAnsiTheme="majorHAnsi"/>
                    <w:sz w:val="20"/>
                    <w:szCs w:val="20"/>
                  </w:rPr>
                </w:pPr>
                <w:r>
                  <w:rPr>
                    <w:rFonts w:asciiTheme="majorHAnsi" w:hAnsiTheme="majorHAnsi"/>
                    <w:sz w:val="20"/>
                    <w:szCs w:val="20"/>
                  </w:rPr>
                  <w:t>Reading</w:t>
                </w:r>
              </w:p>
              <w:p w14:paraId="0FF985C1" w14:textId="77777777" w:rsidR="004A6FB6" w:rsidRPr="004A6FB6" w:rsidRDefault="004A6FB6" w:rsidP="004A6FB6">
                <w:pPr>
                  <w:rPr>
                    <w:rFonts w:asciiTheme="majorHAnsi" w:hAnsiTheme="majorHAnsi"/>
                    <w:sz w:val="20"/>
                    <w:szCs w:val="20"/>
                  </w:rPr>
                </w:pPr>
                <w:r w:rsidRPr="004A6FB6">
                  <w:rPr>
                    <w:rFonts w:asciiTheme="majorHAnsi" w:hAnsiTheme="majorHAnsi"/>
                    <w:sz w:val="20"/>
                    <w:szCs w:val="20"/>
                  </w:rPr>
                  <w:t>Learning through discussion</w:t>
                </w:r>
              </w:p>
              <w:p w14:paraId="19F1D4D4" w14:textId="211E4928" w:rsidR="00FA4A1A" w:rsidRPr="002B453A" w:rsidRDefault="004A6FB6" w:rsidP="00FA4A1A">
                <w:pPr>
                  <w:rPr>
                    <w:rFonts w:asciiTheme="majorHAnsi" w:hAnsiTheme="majorHAnsi"/>
                    <w:sz w:val="20"/>
                    <w:szCs w:val="20"/>
                  </w:rPr>
                </w:pPr>
                <w:r w:rsidRPr="004A6FB6">
                  <w:rPr>
                    <w:rFonts w:asciiTheme="majorHAnsi" w:hAnsiTheme="majorHAnsi"/>
                    <w:sz w:val="20"/>
                    <w:szCs w:val="20"/>
                  </w:rPr>
                  <w:t xml:space="preserve">Article Analysis </w:t>
                </w:r>
              </w:p>
            </w:tc>
          </w:sdtContent>
        </w:sdt>
      </w:tr>
      <w:tr w:rsidR="00FA4A1A" w:rsidRPr="002B453A" w14:paraId="6E2C1AAF" w14:textId="77777777" w:rsidTr="00EE2FB8">
        <w:tc>
          <w:tcPr>
            <w:tcW w:w="2148" w:type="dxa"/>
          </w:tcPr>
          <w:p w14:paraId="2C129610" w14:textId="77777777" w:rsidR="00FA4A1A" w:rsidRPr="002B453A" w:rsidRDefault="00FA4A1A"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013AEF7" w14:textId="2F787DA9" w:rsidR="00FA4A1A" w:rsidRPr="002B453A" w:rsidRDefault="006C4A08" w:rsidP="00EE2FB8">
            <w:pPr>
              <w:rPr>
                <w:rFonts w:asciiTheme="majorHAnsi" w:hAnsiTheme="majorHAnsi"/>
                <w:sz w:val="20"/>
                <w:szCs w:val="20"/>
              </w:rPr>
            </w:pPr>
            <w:sdt>
              <w:sdtPr>
                <w:rPr>
                  <w:rFonts w:asciiTheme="majorHAnsi" w:hAnsiTheme="majorHAnsi"/>
                  <w:sz w:val="20"/>
                  <w:szCs w:val="20"/>
                </w:rPr>
                <w:id w:val="-114756522"/>
                <w:text/>
              </w:sdtPr>
              <w:sdtEndPr/>
              <w:sdtContent>
                <w:r w:rsidR="004A6FB6" w:rsidRPr="004A6FB6">
                  <w:rPr>
                    <w:rFonts w:asciiTheme="majorHAnsi" w:hAnsiTheme="majorHAnsi"/>
                    <w:sz w:val="20"/>
                    <w:szCs w:val="20"/>
                  </w:rPr>
                  <w:t>Essays on each literature article</w:t>
                </w:r>
              </w:sdtContent>
            </w:sdt>
          </w:p>
        </w:tc>
      </w:tr>
    </w:tbl>
    <w:p w14:paraId="4CB2F4AD" w14:textId="0AF457A8" w:rsidR="00FA4A1A" w:rsidRDefault="00FA4A1A" w:rsidP="00FA4A1A">
      <w:pPr>
        <w:jc w:val="both"/>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4A1A" w:rsidRPr="002B453A" w14:paraId="74FFB26E" w14:textId="77777777" w:rsidTr="00EE2FB8">
        <w:tc>
          <w:tcPr>
            <w:tcW w:w="2148" w:type="dxa"/>
          </w:tcPr>
          <w:p w14:paraId="4C29296F" w14:textId="2FCF125D" w:rsidR="00FA4A1A" w:rsidRPr="002B453A" w:rsidRDefault="00FA4A1A" w:rsidP="00EE2FB8">
            <w:pPr>
              <w:jc w:val="center"/>
              <w:rPr>
                <w:rFonts w:asciiTheme="majorHAnsi" w:hAnsiTheme="majorHAnsi"/>
                <w:b/>
                <w:sz w:val="20"/>
                <w:szCs w:val="20"/>
              </w:rPr>
            </w:pPr>
            <w:r>
              <w:rPr>
                <w:rFonts w:asciiTheme="majorHAnsi" w:hAnsiTheme="majorHAnsi"/>
                <w:b/>
                <w:sz w:val="20"/>
                <w:szCs w:val="20"/>
              </w:rPr>
              <w:t>Outcome 3</w:t>
            </w:r>
          </w:p>
          <w:p w14:paraId="622766EE" w14:textId="77777777" w:rsidR="00FA4A1A" w:rsidRPr="002B453A" w:rsidRDefault="00FA4A1A" w:rsidP="00EE2FB8">
            <w:pPr>
              <w:rPr>
                <w:rFonts w:asciiTheme="majorHAnsi" w:hAnsiTheme="majorHAnsi"/>
                <w:sz w:val="20"/>
                <w:szCs w:val="20"/>
              </w:rPr>
            </w:pPr>
          </w:p>
        </w:tc>
        <w:sdt>
          <w:sdtPr>
            <w:rPr>
              <w:rFonts w:asciiTheme="majorHAnsi" w:hAnsiTheme="majorHAnsi"/>
              <w:sz w:val="20"/>
              <w:szCs w:val="20"/>
            </w:rPr>
            <w:id w:val="2024659580"/>
            <w:placeholder>
              <w:docPart w:val="B5E60EACB1E74D2FBA3647AE10081E90"/>
            </w:placeholder>
          </w:sdtPr>
          <w:sdtEndPr/>
          <w:sdtContent>
            <w:tc>
              <w:tcPr>
                <w:tcW w:w="7428" w:type="dxa"/>
              </w:tcPr>
              <w:p w14:paraId="1CA4AFF9" w14:textId="5E7351E2" w:rsidR="00FA4A1A" w:rsidRPr="002B453A" w:rsidRDefault="00FA4A1A" w:rsidP="00FA4A1A">
                <w:pPr>
                  <w:rPr>
                    <w:rFonts w:asciiTheme="majorHAnsi" w:hAnsiTheme="majorHAnsi"/>
                    <w:sz w:val="20"/>
                    <w:szCs w:val="20"/>
                  </w:rPr>
                </w:pPr>
                <w:r w:rsidRPr="00FA4A1A">
                  <w:rPr>
                    <w:rFonts w:asciiTheme="majorHAnsi" w:hAnsiTheme="majorHAnsi"/>
                    <w:sz w:val="20"/>
                    <w:szCs w:val="20"/>
                  </w:rPr>
                  <w:t>Understand the new curriculum design for the Occupational Therapy Doctoral Program at Arkansas State University.</w:t>
                </w:r>
              </w:p>
            </w:tc>
          </w:sdtContent>
        </w:sdt>
      </w:tr>
      <w:tr w:rsidR="00FA4A1A" w:rsidRPr="002B453A" w14:paraId="227CC08E" w14:textId="77777777" w:rsidTr="00EE2FB8">
        <w:tc>
          <w:tcPr>
            <w:tcW w:w="2148" w:type="dxa"/>
          </w:tcPr>
          <w:p w14:paraId="106D1109" w14:textId="77777777" w:rsidR="00FA4A1A" w:rsidRPr="002B453A" w:rsidRDefault="00FA4A1A"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3043339"/>
            <w:placeholder>
              <w:docPart w:val="D873A7D5C34A4D2CA940769B55F8E9B7"/>
            </w:placeholder>
          </w:sdtPr>
          <w:sdtEndPr/>
          <w:sdtContent>
            <w:tc>
              <w:tcPr>
                <w:tcW w:w="7428" w:type="dxa"/>
              </w:tcPr>
              <w:p w14:paraId="0395AD97" w14:textId="77ADF00A" w:rsidR="00FA4A1A" w:rsidRDefault="00FA4A1A" w:rsidP="00FA4A1A">
                <w:pPr>
                  <w:rPr>
                    <w:rFonts w:asciiTheme="majorHAnsi" w:hAnsiTheme="majorHAnsi"/>
                    <w:sz w:val="20"/>
                    <w:szCs w:val="20"/>
                  </w:rPr>
                </w:pPr>
                <w:r>
                  <w:rPr>
                    <w:rFonts w:asciiTheme="majorHAnsi" w:hAnsiTheme="majorHAnsi"/>
                    <w:sz w:val="20"/>
                    <w:szCs w:val="20"/>
                  </w:rPr>
                  <w:t>Reading</w:t>
                </w:r>
              </w:p>
              <w:p w14:paraId="1EEECBD8" w14:textId="6140875C" w:rsidR="00FA4A1A" w:rsidRDefault="00FA4A1A" w:rsidP="00FA4A1A">
                <w:pPr>
                  <w:rPr>
                    <w:rFonts w:asciiTheme="majorHAnsi" w:hAnsiTheme="majorHAnsi"/>
                    <w:sz w:val="20"/>
                    <w:szCs w:val="20"/>
                  </w:rPr>
                </w:pPr>
                <w:r>
                  <w:rPr>
                    <w:rFonts w:asciiTheme="majorHAnsi" w:hAnsiTheme="majorHAnsi"/>
                    <w:sz w:val="20"/>
                    <w:szCs w:val="20"/>
                  </w:rPr>
                  <w:t xml:space="preserve">Lecture </w:t>
                </w:r>
              </w:p>
              <w:p w14:paraId="43334F79" w14:textId="7C5587DF" w:rsidR="00FA4A1A" w:rsidRPr="002B453A" w:rsidRDefault="00FA4A1A" w:rsidP="00FA4A1A">
                <w:pPr>
                  <w:rPr>
                    <w:rFonts w:asciiTheme="majorHAnsi" w:hAnsiTheme="majorHAnsi"/>
                    <w:sz w:val="20"/>
                    <w:szCs w:val="20"/>
                  </w:rPr>
                </w:pPr>
                <w:r>
                  <w:rPr>
                    <w:rFonts w:asciiTheme="majorHAnsi" w:hAnsiTheme="majorHAnsi"/>
                    <w:sz w:val="20"/>
                    <w:szCs w:val="20"/>
                  </w:rPr>
                  <w:t>Group discussion</w:t>
                </w:r>
              </w:p>
            </w:tc>
          </w:sdtContent>
        </w:sdt>
      </w:tr>
      <w:tr w:rsidR="00FA4A1A" w:rsidRPr="002B453A" w14:paraId="1AF645A5" w14:textId="77777777" w:rsidTr="00EE2FB8">
        <w:tc>
          <w:tcPr>
            <w:tcW w:w="2148" w:type="dxa"/>
          </w:tcPr>
          <w:p w14:paraId="26F3DB22" w14:textId="77777777" w:rsidR="00FA4A1A" w:rsidRPr="002B453A" w:rsidRDefault="00FA4A1A"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42A6F21" w14:textId="64466E9B" w:rsidR="00FA4A1A" w:rsidRPr="002B453A" w:rsidRDefault="006C4A08" w:rsidP="00EE2FB8">
            <w:pPr>
              <w:rPr>
                <w:rFonts w:asciiTheme="majorHAnsi" w:hAnsiTheme="majorHAnsi"/>
                <w:sz w:val="20"/>
                <w:szCs w:val="20"/>
              </w:rPr>
            </w:pPr>
            <w:sdt>
              <w:sdtPr>
                <w:rPr>
                  <w:rFonts w:asciiTheme="majorHAnsi" w:hAnsiTheme="majorHAnsi"/>
                  <w:sz w:val="20"/>
                  <w:szCs w:val="20"/>
                </w:rPr>
                <w:id w:val="-372542530"/>
                <w:text/>
              </w:sdtPr>
              <w:sdtEndPr/>
              <w:sdtContent>
                <w:r w:rsidR="00FA4A1A" w:rsidRPr="004A6FB6">
                  <w:rPr>
                    <w:rFonts w:asciiTheme="majorHAnsi" w:hAnsiTheme="majorHAnsi"/>
                    <w:sz w:val="20"/>
                    <w:szCs w:val="20"/>
                  </w:rPr>
                  <w:t>Exam</w:t>
                </w:r>
              </w:sdtContent>
            </w:sdt>
          </w:p>
        </w:tc>
      </w:tr>
    </w:tbl>
    <w:p w14:paraId="5AD36C85" w14:textId="4D38C759" w:rsidR="00FA4A1A" w:rsidRDefault="00FA4A1A" w:rsidP="00FA4A1A">
      <w:pPr>
        <w:jc w:val="both"/>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4A1A" w:rsidRPr="002B453A" w14:paraId="2C38E631" w14:textId="77777777" w:rsidTr="00EE2FB8">
        <w:tc>
          <w:tcPr>
            <w:tcW w:w="2148" w:type="dxa"/>
          </w:tcPr>
          <w:p w14:paraId="439EBA0F" w14:textId="2A282480" w:rsidR="00FA4A1A" w:rsidRPr="002B453A" w:rsidRDefault="00FA4A1A" w:rsidP="00EE2FB8">
            <w:pPr>
              <w:jc w:val="center"/>
              <w:rPr>
                <w:rFonts w:asciiTheme="majorHAnsi" w:hAnsiTheme="majorHAnsi"/>
                <w:b/>
                <w:sz w:val="20"/>
                <w:szCs w:val="20"/>
              </w:rPr>
            </w:pPr>
            <w:r>
              <w:rPr>
                <w:rFonts w:asciiTheme="majorHAnsi" w:hAnsiTheme="majorHAnsi"/>
                <w:b/>
                <w:sz w:val="20"/>
                <w:szCs w:val="20"/>
              </w:rPr>
              <w:t>Outcome 4</w:t>
            </w:r>
          </w:p>
          <w:p w14:paraId="3B54A18C" w14:textId="77777777" w:rsidR="00FA4A1A" w:rsidRPr="002B453A" w:rsidRDefault="00FA4A1A" w:rsidP="00EE2FB8">
            <w:pPr>
              <w:rPr>
                <w:rFonts w:asciiTheme="majorHAnsi" w:hAnsiTheme="majorHAnsi"/>
                <w:sz w:val="20"/>
                <w:szCs w:val="20"/>
              </w:rPr>
            </w:pPr>
          </w:p>
        </w:tc>
        <w:sdt>
          <w:sdtPr>
            <w:rPr>
              <w:rFonts w:asciiTheme="majorHAnsi" w:hAnsiTheme="majorHAnsi"/>
              <w:sz w:val="20"/>
              <w:szCs w:val="20"/>
            </w:rPr>
            <w:id w:val="1874660598"/>
            <w:placeholder>
              <w:docPart w:val="19D0AD569AE14589ADD9E9F245170332"/>
            </w:placeholder>
          </w:sdtPr>
          <w:sdtEndPr/>
          <w:sdtContent>
            <w:tc>
              <w:tcPr>
                <w:tcW w:w="7428" w:type="dxa"/>
              </w:tcPr>
              <w:p w14:paraId="38C6585E" w14:textId="79FE54E1" w:rsidR="00FA4A1A" w:rsidRPr="002B453A" w:rsidRDefault="00FA4A1A" w:rsidP="00FA4A1A">
                <w:pPr>
                  <w:rPr>
                    <w:rFonts w:asciiTheme="majorHAnsi" w:hAnsiTheme="majorHAnsi"/>
                    <w:sz w:val="20"/>
                    <w:szCs w:val="20"/>
                  </w:rPr>
                </w:pPr>
                <w:r w:rsidRPr="00FA4A1A">
                  <w:rPr>
                    <w:rFonts w:asciiTheme="majorHAnsi" w:hAnsiTheme="majorHAnsi"/>
                    <w:sz w:val="20"/>
                    <w:szCs w:val="20"/>
                  </w:rPr>
                  <w:t>Understand how to apply the Theory of Occupational Adaptation for personal and professional development.</w:t>
                </w:r>
              </w:p>
            </w:tc>
          </w:sdtContent>
        </w:sdt>
      </w:tr>
      <w:tr w:rsidR="00FA4A1A" w:rsidRPr="002B453A" w14:paraId="6AE6E6AC" w14:textId="77777777" w:rsidTr="00EE2FB8">
        <w:tc>
          <w:tcPr>
            <w:tcW w:w="2148" w:type="dxa"/>
          </w:tcPr>
          <w:p w14:paraId="1DE3A9B0" w14:textId="77777777" w:rsidR="00FA4A1A" w:rsidRPr="002B453A" w:rsidRDefault="00FA4A1A"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76332472"/>
            <w:placeholder>
              <w:docPart w:val="659D34A28D5348B88E8C0D2DBA9D837E"/>
            </w:placeholder>
          </w:sdtPr>
          <w:sdtEndPr/>
          <w:sdtContent>
            <w:tc>
              <w:tcPr>
                <w:tcW w:w="7428" w:type="dxa"/>
              </w:tcPr>
              <w:p w14:paraId="07EF0C87" w14:textId="4D8DD0B7" w:rsidR="00FA4A1A" w:rsidRDefault="00FA4A1A" w:rsidP="00FA4A1A">
                <w:pPr>
                  <w:rPr>
                    <w:rFonts w:asciiTheme="majorHAnsi" w:hAnsiTheme="majorHAnsi"/>
                    <w:sz w:val="20"/>
                    <w:szCs w:val="20"/>
                  </w:rPr>
                </w:pPr>
                <w:r>
                  <w:rPr>
                    <w:rFonts w:asciiTheme="majorHAnsi" w:hAnsiTheme="majorHAnsi"/>
                    <w:sz w:val="20"/>
                    <w:szCs w:val="20"/>
                  </w:rPr>
                  <w:t>Reading</w:t>
                </w:r>
              </w:p>
              <w:p w14:paraId="29E5A6C4" w14:textId="09186533" w:rsidR="00FA4A1A" w:rsidRDefault="00FA4A1A" w:rsidP="00FA4A1A">
                <w:pPr>
                  <w:rPr>
                    <w:rFonts w:asciiTheme="majorHAnsi" w:hAnsiTheme="majorHAnsi"/>
                    <w:sz w:val="20"/>
                    <w:szCs w:val="20"/>
                  </w:rPr>
                </w:pPr>
                <w:r>
                  <w:rPr>
                    <w:rFonts w:asciiTheme="majorHAnsi" w:hAnsiTheme="majorHAnsi"/>
                    <w:sz w:val="20"/>
                    <w:szCs w:val="20"/>
                  </w:rPr>
                  <w:t>Small and large group discussion</w:t>
                </w:r>
              </w:p>
              <w:p w14:paraId="41F18E25" w14:textId="3FC097A3" w:rsidR="00FA4A1A" w:rsidRPr="002B453A" w:rsidRDefault="00FA4A1A" w:rsidP="00FA4A1A">
                <w:pPr>
                  <w:rPr>
                    <w:rFonts w:asciiTheme="majorHAnsi" w:hAnsiTheme="majorHAnsi"/>
                    <w:sz w:val="20"/>
                    <w:szCs w:val="20"/>
                  </w:rPr>
                </w:pPr>
                <w:r>
                  <w:rPr>
                    <w:rFonts w:asciiTheme="majorHAnsi" w:hAnsiTheme="majorHAnsi"/>
                    <w:sz w:val="20"/>
                    <w:szCs w:val="20"/>
                  </w:rPr>
                  <w:t>Video case study</w:t>
                </w:r>
              </w:p>
            </w:tc>
          </w:sdtContent>
        </w:sdt>
      </w:tr>
      <w:tr w:rsidR="00FA4A1A" w:rsidRPr="002B453A" w14:paraId="52611C1E" w14:textId="77777777" w:rsidTr="00EE2FB8">
        <w:tc>
          <w:tcPr>
            <w:tcW w:w="2148" w:type="dxa"/>
          </w:tcPr>
          <w:p w14:paraId="372C4E65" w14:textId="77777777" w:rsidR="00FA4A1A" w:rsidRPr="002B453A" w:rsidRDefault="00FA4A1A"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9C8408C" w14:textId="393DB10B" w:rsidR="00FA4A1A" w:rsidRPr="002B453A" w:rsidRDefault="006C4A08" w:rsidP="00EE2FB8">
            <w:pPr>
              <w:rPr>
                <w:rFonts w:asciiTheme="majorHAnsi" w:hAnsiTheme="majorHAnsi"/>
                <w:sz w:val="20"/>
                <w:szCs w:val="20"/>
              </w:rPr>
            </w:pPr>
            <w:sdt>
              <w:sdtPr>
                <w:rPr>
                  <w:rFonts w:asciiTheme="majorHAnsi" w:hAnsiTheme="majorHAnsi"/>
                  <w:sz w:val="20"/>
                  <w:szCs w:val="20"/>
                </w:rPr>
                <w:id w:val="-1888865818"/>
                <w:text/>
              </w:sdtPr>
              <w:sdtEndPr/>
              <w:sdtContent>
                <w:r w:rsidR="00FA4A1A" w:rsidRPr="004A6FB6">
                  <w:rPr>
                    <w:rFonts w:asciiTheme="majorHAnsi" w:hAnsiTheme="majorHAnsi"/>
                    <w:sz w:val="20"/>
                    <w:szCs w:val="20"/>
                  </w:rPr>
                  <w:t>Case study</w:t>
                </w:r>
              </w:sdtContent>
            </w:sdt>
          </w:p>
        </w:tc>
      </w:tr>
    </w:tbl>
    <w:p w14:paraId="16448151" w14:textId="53AF831A" w:rsidR="00FA4A1A" w:rsidRDefault="00FA4A1A" w:rsidP="00FA4A1A">
      <w:pPr>
        <w:jc w:val="both"/>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4A1A" w:rsidRPr="002B453A" w14:paraId="624DE451" w14:textId="77777777" w:rsidTr="00EE2FB8">
        <w:tc>
          <w:tcPr>
            <w:tcW w:w="2148" w:type="dxa"/>
          </w:tcPr>
          <w:p w14:paraId="58197BFE" w14:textId="2CB33FA5" w:rsidR="00FA4A1A" w:rsidRPr="002B453A" w:rsidRDefault="00FA4A1A" w:rsidP="00EE2FB8">
            <w:pPr>
              <w:jc w:val="center"/>
              <w:rPr>
                <w:rFonts w:asciiTheme="majorHAnsi" w:hAnsiTheme="majorHAnsi"/>
                <w:b/>
                <w:sz w:val="20"/>
                <w:szCs w:val="20"/>
              </w:rPr>
            </w:pPr>
            <w:r>
              <w:rPr>
                <w:rFonts w:asciiTheme="majorHAnsi" w:hAnsiTheme="majorHAnsi"/>
                <w:b/>
                <w:sz w:val="20"/>
                <w:szCs w:val="20"/>
              </w:rPr>
              <w:t>Outcome 5</w:t>
            </w:r>
          </w:p>
          <w:p w14:paraId="64B69E21" w14:textId="77777777" w:rsidR="00FA4A1A" w:rsidRPr="002B453A" w:rsidRDefault="00FA4A1A" w:rsidP="00EE2FB8">
            <w:pPr>
              <w:rPr>
                <w:rFonts w:asciiTheme="majorHAnsi" w:hAnsiTheme="majorHAnsi"/>
                <w:sz w:val="20"/>
                <w:szCs w:val="20"/>
              </w:rPr>
            </w:pPr>
          </w:p>
        </w:tc>
        <w:sdt>
          <w:sdtPr>
            <w:rPr>
              <w:rFonts w:asciiTheme="majorHAnsi" w:hAnsiTheme="majorHAnsi"/>
              <w:sz w:val="20"/>
              <w:szCs w:val="20"/>
            </w:rPr>
            <w:id w:val="-577044324"/>
            <w:placeholder>
              <w:docPart w:val="AC2ECA223C5A4659B40BE1B114A307E3"/>
            </w:placeholder>
          </w:sdtPr>
          <w:sdtEndPr/>
          <w:sdtContent>
            <w:tc>
              <w:tcPr>
                <w:tcW w:w="7428" w:type="dxa"/>
              </w:tcPr>
              <w:p w14:paraId="4CDD568B" w14:textId="744F8BC7" w:rsidR="00FA4A1A" w:rsidRPr="002B453A" w:rsidRDefault="00FA4A1A" w:rsidP="00FA4A1A">
                <w:pPr>
                  <w:rPr>
                    <w:rFonts w:asciiTheme="majorHAnsi" w:hAnsiTheme="majorHAnsi"/>
                    <w:sz w:val="20"/>
                    <w:szCs w:val="20"/>
                  </w:rPr>
                </w:pPr>
                <w:r w:rsidRPr="00FA4A1A">
                  <w:rPr>
                    <w:rFonts w:asciiTheme="majorHAnsi" w:hAnsiTheme="majorHAnsi"/>
                    <w:sz w:val="20"/>
                    <w:szCs w:val="20"/>
                  </w:rPr>
                  <w:t>Understand basic OA application techniques for entry-level practice.</w:t>
                </w:r>
              </w:p>
            </w:tc>
          </w:sdtContent>
        </w:sdt>
      </w:tr>
      <w:tr w:rsidR="00FA4A1A" w:rsidRPr="002B453A" w14:paraId="14528396" w14:textId="77777777" w:rsidTr="00EE2FB8">
        <w:tc>
          <w:tcPr>
            <w:tcW w:w="2148" w:type="dxa"/>
          </w:tcPr>
          <w:p w14:paraId="613CDEC0" w14:textId="77777777" w:rsidR="00FA4A1A" w:rsidRPr="002B453A" w:rsidRDefault="00FA4A1A"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43747035"/>
            <w:placeholder>
              <w:docPart w:val="7C9147E4482149E5BC5B86479F97B095"/>
            </w:placeholder>
          </w:sdtPr>
          <w:sdtEndPr/>
          <w:sdtContent>
            <w:tc>
              <w:tcPr>
                <w:tcW w:w="7428" w:type="dxa"/>
              </w:tcPr>
              <w:p w14:paraId="58F89990" w14:textId="65338518" w:rsidR="00FA4A1A" w:rsidRDefault="00FA4A1A" w:rsidP="00FA4A1A">
                <w:pPr>
                  <w:rPr>
                    <w:rFonts w:asciiTheme="majorHAnsi" w:hAnsiTheme="majorHAnsi"/>
                    <w:sz w:val="20"/>
                    <w:szCs w:val="20"/>
                  </w:rPr>
                </w:pPr>
                <w:r>
                  <w:rPr>
                    <w:rFonts w:asciiTheme="majorHAnsi" w:hAnsiTheme="majorHAnsi"/>
                    <w:sz w:val="20"/>
                    <w:szCs w:val="20"/>
                  </w:rPr>
                  <w:t>Reading</w:t>
                </w:r>
              </w:p>
              <w:p w14:paraId="0485CE34" w14:textId="3ABA523E" w:rsidR="00FA4A1A" w:rsidRDefault="00FA4A1A" w:rsidP="00FA4A1A">
                <w:pPr>
                  <w:rPr>
                    <w:rFonts w:asciiTheme="majorHAnsi" w:hAnsiTheme="majorHAnsi"/>
                    <w:sz w:val="20"/>
                    <w:szCs w:val="20"/>
                  </w:rPr>
                </w:pPr>
                <w:r>
                  <w:rPr>
                    <w:rFonts w:asciiTheme="majorHAnsi" w:hAnsiTheme="majorHAnsi"/>
                    <w:sz w:val="20"/>
                    <w:szCs w:val="20"/>
                  </w:rPr>
                  <w:t xml:space="preserve">Small group </w:t>
                </w:r>
                <w:r w:rsidR="00D8544F">
                  <w:rPr>
                    <w:rFonts w:asciiTheme="majorHAnsi" w:hAnsiTheme="majorHAnsi"/>
                    <w:sz w:val="20"/>
                    <w:szCs w:val="20"/>
                  </w:rPr>
                  <w:t>case study analysis</w:t>
                </w:r>
              </w:p>
              <w:p w14:paraId="773A5818" w14:textId="7BC53E6B" w:rsidR="00FA4A1A" w:rsidRPr="002B453A" w:rsidRDefault="00FA4A1A" w:rsidP="00FA4A1A">
                <w:pPr>
                  <w:rPr>
                    <w:rFonts w:asciiTheme="majorHAnsi" w:hAnsiTheme="majorHAnsi"/>
                    <w:sz w:val="20"/>
                    <w:szCs w:val="20"/>
                  </w:rPr>
                </w:pPr>
              </w:p>
            </w:tc>
          </w:sdtContent>
        </w:sdt>
      </w:tr>
      <w:tr w:rsidR="00FA4A1A" w:rsidRPr="002B453A" w14:paraId="62BD1602" w14:textId="77777777" w:rsidTr="00EE2FB8">
        <w:tc>
          <w:tcPr>
            <w:tcW w:w="2148" w:type="dxa"/>
          </w:tcPr>
          <w:p w14:paraId="3C8ED680" w14:textId="77777777" w:rsidR="00FA4A1A" w:rsidRPr="002B453A" w:rsidRDefault="00FA4A1A"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EC7D181" w14:textId="42B41877" w:rsidR="00FA4A1A" w:rsidRPr="002B453A" w:rsidRDefault="006C4A08" w:rsidP="00EE2FB8">
            <w:pPr>
              <w:rPr>
                <w:rFonts w:asciiTheme="majorHAnsi" w:hAnsiTheme="majorHAnsi"/>
                <w:sz w:val="20"/>
                <w:szCs w:val="20"/>
              </w:rPr>
            </w:pPr>
            <w:sdt>
              <w:sdtPr>
                <w:rPr>
                  <w:rFonts w:asciiTheme="majorHAnsi" w:hAnsiTheme="majorHAnsi"/>
                  <w:sz w:val="20"/>
                  <w:szCs w:val="20"/>
                </w:rPr>
                <w:id w:val="-1060546978"/>
                <w:text/>
              </w:sdtPr>
              <w:sdtEndPr/>
              <w:sdtContent>
                <w:r w:rsidR="00FA4A1A" w:rsidRPr="004A6FB6">
                  <w:rPr>
                    <w:rFonts w:asciiTheme="majorHAnsi" w:hAnsiTheme="majorHAnsi"/>
                    <w:sz w:val="20"/>
                    <w:szCs w:val="20"/>
                  </w:rPr>
                  <w:t>Case study evaluations</w:t>
                </w:r>
              </w:sdtContent>
            </w:sdt>
          </w:p>
        </w:tc>
      </w:tr>
    </w:tbl>
    <w:p w14:paraId="0F4551A4" w14:textId="77777777" w:rsidR="00FA4A1A" w:rsidRPr="008426D1" w:rsidRDefault="00FA4A1A" w:rsidP="00FA4A1A">
      <w:pPr>
        <w:jc w:val="both"/>
        <w:rPr>
          <w:rFonts w:asciiTheme="majorHAnsi" w:hAnsiTheme="majorHAnsi" w:cs="Arial"/>
          <w:sz w:val="20"/>
          <w:szCs w:val="20"/>
        </w:rPr>
      </w:pPr>
    </w:p>
    <w:p w14:paraId="26009470" w14:textId="714D918B" w:rsidR="00FC2D20" w:rsidRDefault="00FC2D20" w:rsidP="00FC2D20">
      <w:pPr>
        <w:jc w:val="both"/>
        <w:rPr>
          <w:rFonts w:asciiTheme="majorHAnsi" w:hAnsiTheme="majorHAnsi" w:cs="Arial"/>
          <w:sz w:val="20"/>
          <w:szCs w:val="20"/>
        </w:rPr>
      </w:pPr>
    </w:p>
    <w:p w14:paraId="48C0665F" w14:textId="11708DE7" w:rsidR="00895557" w:rsidRPr="00FC2D20" w:rsidRDefault="00BD623D" w:rsidP="00FC2D20">
      <w:pPr>
        <w:jc w:val="center"/>
        <w:rPr>
          <w:rFonts w:asciiTheme="majorHAnsi" w:hAnsiTheme="majorHAnsi" w:cs="Arial"/>
          <w:sz w:val="20"/>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306D5D90" w:rsidR="007227F4" w:rsidRPr="008426D1" w:rsidRDefault="00750AF6" w:rsidP="002C23D6">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8C118AA7996C44D69FBB8909AFF5F123"/>
        </w:placeholder>
      </w:sdtPr>
      <w:sdtEndPr/>
      <w:sdtContent>
        <w:p w14:paraId="51B33665" w14:textId="77777777" w:rsidR="00F90200" w:rsidRPr="006F6025" w:rsidRDefault="00F90200" w:rsidP="00F26A6D">
          <w:pPr>
            <w:tabs>
              <w:tab w:val="left" w:pos="360"/>
              <w:tab w:val="left" w:pos="720"/>
            </w:tabs>
            <w:spacing w:after="0" w:line="240" w:lineRule="auto"/>
            <w:jc w:val="center"/>
            <w:rPr>
              <w:rFonts w:ascii="Arial" w:hAnsi="Arial" w:cs="Arial"/>
              <w:b/>
              <w:sz w:val="24"/>
              <w:szCs w:val="24"/>
            </w:rPr>
          </w:pPr>
          <w:r w:rsidRPr="006F6025">
            <w:rPr>
              <w:rFonts w:ascii="Arial" w:hAnsi="Arial" w:cs="Arial"/>
              <w:b/>
              <w:sz w:val="24"/>
              <w:szCs w:val="24"/>
            </w:rPr>
            <w:t>Occupational Therapy (OTD)</w:t>
          </w:r>
          <w:r>
            <w:rPr>
              <w:rFonts w:ascii="Arial" w:hAnsi="Arial" w:cs="Arial"/>
              <w:b/>
              <w:sz w:val="24"/>
              <w:szCs w:val="24"/>
            </w:rPr>
            <w:br/>
          </w:r>
        </w:p>
        <w:p w14:paraId="633A95CF" w14:textId="6FEEA675" w:rsidR="00F90200" w:rsidRPr="00F32B98" w:rsidRDefault="00F90200" w:rsidP="00F90200">
          <w:pPr>
            <w:tabs>
              <w:tab w:val="left" w:pos="360"/>
              <w:tab w:val="left" w:pos="720"/>
            </w:tabs>
            <w:spacing w:after="0" w:line="240" w:lineRule="auto"/>
            <w:rPr>
              <w:rFonts w:ascii="Arial" w:hAnsi="Arial" w:cs="Arial"/>
              <w:sz w:val="28"/>
              <w:szCs w:val="28"/>
            </w:rPr>
          </w:pPr>
          <w:r w:rsidRPr="00F32B98">
            <w:rPr>
              <w:rFonts w:ascii="Arial" w:hAnsi="Arial" w:cs="Arial"/>
              <w:b/>
              <w:sz w:val="24"/>
              <w:szCs w:val="24"/>
            </w:rPr>
            <w:t>OTD 5012.</w:t>
          </w:r>
          <w:r w:rsidRPr="00F32B98">
            <w:rPr>
              <w:rFonts w:ascii="Arial" w:hAnsi="Arial" w:cs="Arial"/>
              <w:sz w:val="24"/>
              <w:szCs w:val="24"/>
            </w:rPr>
            <w:t xml:space="preserve"> History of Occupational Science </w:t>
          </w:r>
        </w:p>
        <w:p w14:paraId="59920D39" w14:textId="6A69ED0C" w:rsidR="00F90200" w:rsidRPr="00F32B98" w:rsidRDefault="00F90200" w:rsidP="00F90200">
          <w:pPr>
            <w:tabs>
              <w:tab w:val="left" w:pos="360"/>
              <w:tab w:val="left" w:pos="720"/>
            </w:tabs>
            <w:spacing w:after="0" w:line="240" w:lineRule="auto"/>
            <w:rPr>
              <w:rFonts w:ascii="Arial" w:hAnsi="Arial" w:cs="Arial"/>
              <w:sz w:val="24"/>
              <w:szCs w:val="24"/>
            </w:rPr>
          </w:pPr>
          <w:r w:rsidRPr="00F32B98">
            <w:rPr>
              <w:rFonts w:ascii="Arial" w:hAnsi="Arial" w:cs="Arial"/>
              <w:sz w:val="24"/>
              <w:szCs w:val="24"/>
            </w:rPr>
            <w:t xml:space="preserve">Development of occupational therapy (OT) and occupational science (OS) at beginning of the 1900’s/21st century respectively. Development of the profession and the science related to the sociology of professions and disciplinary and professional status related to societal need. Prerequisite, Admission to the OTD Program. </w:t>
          </w:r>
          <w:r w:rsidR="00F32B98">
            <w:rPr>
              <w:rFonts w:ascii="Arial" w:hAnsi="Arial" w:cs="Arial"/>
              <w:sz w:val="24"/>
              <w:szCs w:val="24"/>
            </w:rPr>
            <w:t>Summer.</w:t>
          </w:r>
          <w:r w:rsidRPr="00F32B98">
            <w:rPr>
              <w:rFonts w:ascii="Arial" w:hAnsi="Arial" w:cs="Arial"/>
              <w:sz w:val="24"/>
              <w:szCs w:val="24"/>
            </w:rPr>
            <w:br/>
          </w:r>
        </w:p>
        <w:p w14:paraId="53123A8B" w14:textId="77777777" w:rsidR="00F90200" w:rsidRDefault="00F90200" w:rsidP="00F90200">
          <w:pPr>
            <w:tabs>
              <w:tab w:val="left" w:pos="360"/>
              <w:tab w:val="left" w:pos="720"/>
            </w:tabs>
            <w:spacing w:after="0" w:line="240" w:lineRule="auto"/>
            <w:rPr>
              <w:rFonts w:ascii="Arial" w:hAnsi="Arial" w:cs="Arial"/>
              <w:sz w:val="24"/>
              <w:szCs w:val="24"/>
            </w:rPr>
          </w:pPr>
          <w:r w:rsidRPr="006F6025">
            <w:rPr>
              <w:rFonts w:ascii="Arial" w:hAnsi="Arial" w:cs="Arial"/>
              <w:b/>
              <w:sz w:val="24"/>
              <w:szCs w:val="24"/>
            </w:rPr>
            <w:t>OTD 5023.</w:t>
          </w:r>
          <w:r w:rsidRPr="006F6025">
            <w:rPr>
              <w:rFonts w:ascii="Arial" w:hAnsi="Arial" w:cs="Arial"/>
              <w:sz w:val="24"/>
              <w:szCs w:val="24"/>
            </w:rPr>
            <w:t xml:space="preserve"> Pathology and Disease </w:t>
          </w:r>
        </w:p>
        <w:p w14:paraId="6AC42F7B" w14:textId="5D669900" w:rsidR="00F90200" w:rsidRPr="00F32B98" w:rsidRDefault="00F90200" w:rsidP="00F90200">
          <w:pPr>
            <w:tabs>
              <w:tab w:val="left" w:pos="360"/>
              <w:tab w:val="left" w:pos="720"/>
            </w:tabs>
            <w:spacing w:after="0" w:line="240" w:lineRule="auto"/>
            <w:rPr>
              <w:rFonts w:ascii="Arial" w:hAnsi="Arial" w:cs="Arial"/>
              <w:sz w:val="24"/>
              <w:szCs w:val="24"/>
            </w:rPr>
          </w:pPr>
          <w:r w:rsidRPr="006F6025">
            <w:rPr>
              <w:rFonts w:ascii="Arial" w:hAnsi="Arial" w:cs="Arial"/>
              <w:sz w:val="24"/>
              <w:szCs w:val="24"/>
            </w:rPr>
            <w:t xml:space="preserve">Provides an overview </w:t>
          </w:r>
          <w:r>
            <w:rPr>
              <w:rFonts w:ascii="Arial" w:hAnsi="Arial" w:cs="Arial"/>
              <w:sz w:val="24"/>
              <w:szCs w:val="24"/>
            </w:rPr>
            <w:t xml:space="preserve">of clinical conditions commonly </w:t>
          </w:r>
          <w:r w:rsidRPr="006F6025">
            <w:rPr>
              <w:rFonts w:ascii="Arial" w:hAnsi="Arial" w:cs="Arial"/>
              <w:sz w:val="24"/>
              <w:szCs w:val="24"/>
            </w:rPr>
            <w:t>seen in the practice of occupational therapy across the lifespan. Student</w:t>
          </w:r>
          <w:r>
            <w:rPr>
              <w:rFonts w:ascii="Arial" w:hAnsi="Arial" w:cs="Arial"/>
              <w:sz w:val="24"/>
              <w:szCs w:val="24"/>
            </w:rPr>
            <w:t xml:space="preserve">s will learn disease </w:t>
          </w:r>
          <w:r w:rsidRPr="006F6025">
            <w:rPr>
              <w:rFonts w:ascii="Arial" w:hAnsi="Arial" w:cs="Arial"/>
              <w:sz w:val="24"/>
              <w:szCs w:val="24"/>
            </w:rPr>
            <w:t>epidemiology, signs, symptoms, pathophysiology, psychopathy</w:t>
          </w:r>
          <w:r>
            <w:rPr>
              <w:rFonts w:ascii="Arial" w:hAnsi="Arial" w:cs="Arial"/>
              <w:sz w:val="24"/>
              <w:szCs w:val="24"/>
            </w:rPr>
            <w:t xml:space="preserve">, disease course and prognosis. </w:t>
          </w:r>
          <w:r w:rsidRPr="006F6025">
            <w:rPr>
              <w:rFonts w:ascii="Arial" w:hAnsi="Arial" w:cs="Arial"/>
              <w:sz w:val="24"/>
              <w:szCs w:val="24"/>
            </w:rPr>
            <w:t xml:space="preserve">Prerequisite, Admission to the OTD Program. </w:t>
          </w:r>
          <w:r w:rsidRPr="00F32B98">
            <w:rPr>
              <w:rFonts w:ascii="Arial" w:hAnsi="Arial" w:cs="Arial"/>
              <w:sz w:val="24"/>
              <w:szCs w:val="24"/>
            </w:rPr>
            <w:t>Summer.</w:t>
          </w:r>
          <w:r>
            <w:rPr>
              <w:rFonts w:ascii="Arial" w:hAnsi="Arial" w:cs="Arial"/>
              <w:color w:val="8DB3E2" w:themeColor="text2" w:themeTint="66"/>
              <w:sz w:val="28"/>
              <w:szCs w:val="28"/>
            </w:rPr>
            <w:br/>
          </w:r>
        </w:p>
        <w:p w14:paraId="035E6DCF" w14:textId="4DBE36EA" w:rsidR="00F90200" w:rsidRDefault="00F90200" w:rsidP="00F90200">
          <w:pPr>
            <w:tabs>
              <w:tab w:val="left" w:pos="360"/>
              <w:tab w:val="left" w:pos="720"/>
            </w:tabs>
            <w:spacing w:after="0" w:line="240" w:lineRule="auto"/>
            <w:rPr>
              <w:rFonts w:ascii="Arial" w:hAnsi="Arial" w:cs="Arial"/>
              <w:sz w:val="24"/>
              <w:szCs w:val="24"/>
            </w:rPr>
          </w:pPr>
          <w:r w:rsidRPr="006F6025">
            <w:rPr>
              <w:rFonts w:ascii="Arial" w:hAnsi="Arial" w:cs="Arial"/>
              <w:b/>
              <w:sz w:val="24"/>
              <w:szCs w:val="24"/>
            </w:rPr>
            <w:t>OTD 5043.</w:t>
          </w:r>
          <w:r w:rsidRPr="006F6025">
            <w:rPr>
              <w:rFonts w:ascii="Arial" w:hAnsi="Arial" w:cs="Arial"/>
              <w:sz w:val="24"/>
              <w:szCs w:val="24"/>
            </w:rPr>
            <w:t xml:space="preserve"> </w:t>
          </w:r>
          <w:r w:rsidRPr="00F32B98">
            <w:rPr>
              <w:rFonts w:ascii="Arial" w:hAnsi="Arial" w:cs="Arial"/>
              <w:sz w:val="24"/>
              <w:szCs w:val="24"/>
            </w:rPr>
            <w:t xml:space="preserve">Technology and Skills </w:t>
          </w:r>
        </w:p>
        <w:p w14:paraId="3E74D921" w14:textId="1D7E5E95" w:rsidR="00F32B98" w:rsidRPr="006F6025" w:rsidRDefault="00F90200" w:rsidP="00F90200">
          <w:pPr>
            <w:tabs>
              <w:tab w:val="left" w:pos="360"/>
              <w:tab w:val="left" w:pos="720"/>
            </w:tabs>
            <w:spacing w:after="0" w:line="240" w:lineRule="auto"/>
            <w:rPr>
              <w:rFonts w:ascii="Arial" w:hAnsi="Arial" w:cs="Arial"/>
              <w:sz w:val="24"/>
              <w:szCs w:val="24"/>
            </w:rPr>
          </w:pPr>
          <w:r w:rsidRPr="006F6025">
            <w:rPr>
              <w:rFonts w:ascii="Arial" w:hAnsi="Arial" w:cs="Arial"/>
              <w:sz w:val="24"/>
              <w:szCs w:val="24"/>
            </w:rPr>
            <w:t>First in a ser</w:t>
          </w:r>
          <w:r>
            <w:rPr>
              <w:rFonts w:ascii="Arial" w:hAnsi="Arial" w:cs="Arial"/>
              <w:sz w:val="24"/>
              <w:szCs w:val="24"/>
            </w:rPr>
            <w:t xml:space="preserve">ies of courses on the domain of </w:t>
          </w:r>
          <w:r w:rsidRPr="006F6025">
            <w:rPr>
              <w:rFonts w:ascii="Arial" w:hAnsi="Arial" w:cs="Arial"/>
              <w:sz w:val="24"/>
              <w:szCs w:val="24"/>
            </w:rPr>
            <w:t>technology related to OT practice. Fundamental skills for OT pract</w:t>
          </w:r>
          <w:r>
            <w:rPr>
              <w:rFonts w:ascii="Arial" w:hAnsi="Arial" w:cs="Arial"/>
              <w:sz w:val="24"/>
              <w:szCs w:val="24"/>
            </w:rPr>
            <w:t xml:space="preserve">ice across the lifespan will be </w:t>
          </w:r>
          <w:r w:rsidRPr="006F6025">
            <w:rPr>
              <w:rFonts w:ascii="Arial" w:hAnsi="Arial" w:cs="Arial"/>
              <w:sz w:val="24"/>
              <w:szCs w:val="24"/>
            </w:rPr>
            <w:t xml:space="preserve">covered. Prerequisite, Admission to the OTD Program. </w:t>
          </w:r>
          <w:r w:rsidRPr="00F32B98">
            <w:rPr>
              <w:rFonts w:ascii="Arial" w:hAnsi="Arial" w:cs="Arial"/>
              <w:sz w:val="24"/>
              <w:szCs w:val="24"/>
            </w:rPr>
            <w:t xml:space="preserve">Summer. </w:t>
          </w:r>
          <w:r>
            <w:rPr>
              <w:rFonts w:ascii="Arial" w:hAnsi="Arial" w:cs="Arial"/>
              <w:sz w:val="24"/>
              <w:szCs w:val="24"/>
            </w:rPr>
            <w:br/>
          </w:r>
        </w:p>
        <w:p w14:paraId="26962447" w14:textId="77777777" w:rsidR="00F90200" w:rsidRDefault="00F90200" w:rsidP="00F90200">
          <w:pPr>
            <w:tabs>
              <w:tab w:val="left" w:pos="360"/>
              <w:tab w:val="left" w:pos="720"/>
            </w:tabs>
            <w:spacing w:after="0" w:line="240" w:lineRule="auto"/>
            <w:rPr>
              <w:rFonts w:ascii="Arial" w:hAnsi="Arial" w:cs="Arial"/>
              <w:sz w:val="24"/>
              <w:szCs w:val="24"/>
            </w:rPr>
          </w:pPr>
          <w:r w:rsidRPr="00730810">
            <w:rPr>
              <w:rFonts w:ascii="Arial" w:hAnsi="Arial" w:cs="Arial"/>
              <w:b/>
              <w:sz w:val="24"/>
              <w:szCs w:val="24"/>
            </w:rPr>
            <w:t>OTD 5074.</w:t>
          </w:r>
          <w:r w:rsidRPr="006F6025">
            <w:rPr>
              <w:rFonts w:ascii="Arial" w:hAnsi="Arial" w:cs="Arial"/>
              <w:sz w:val="24"/>
              <w:szCs w:val="24"/>
            </w:rPr>
            <w:t xml:space="preserve"> Practice I: Pediatrics </w:t>
          </w:r>
        </w:p>
        <w:p w14:paraId="5EF64272" w14:textId="14CAEACF" w:rsidR="00D40180" w:rsidRPr="000A538A" w:rsidRDefault="00F90200" w:rsidP="00F90200">
          <w:pPr>
            <w:tabs>
              <w:tab w:val="left" w:pos="360"/>
              <w:tab w:val="left" w:pos="720"/>
            </w:tabs>
            <w:spacing w:after="0" w:line="240" w:lineRule="auto"/>
            <w:rPr>
              <w:rFonts w:ascii="Arial" w:hAnsi="Arial" w:cs="Arial"/>
              <w:sz w:val="24"/>
              <w:szCs w:val="24"/>
            </w:rPr>
          </w:pPr>
          <w:r w:rsidRPr="00F32B98">
            <w:rPr>
              <w:rFonts w:ascii="Arial" w:hAnsi="Arial" w:cs="Arial"/>
              <w:sz w:val="24"/>
              <w:szCs w:val="24"/>
            </w:rPr>
            <w:t xml:space="preserve">Types of reasoning used by occupational therapists is summarized. The progression from novice to expert reasoning is delineated. </w:t>
          </w:r>
          <w:r>
            <w:rPr>
              <w:rFonts w:ascii="Arial" w:hAnsi="Arial" w:cs="Arial"/>
              <w:sz w:val="24"/>
              <w:szCs w:val="24"/>
            </w:rPr>
            <w:t xml:space="preserve">Prerequisite, </w:t>
          </w:r>
          <w:r w:rsidRPr="006F6025">
            <w:rPr>
              <w:rFonts w:ascii="Arial" w:hAnsi="Arial" w:cs="Arial"/>
              <w:sz w:val="24"/>
              <w:szCs w:val="24"/>
            </w:rPr>
            <w:t xml:space="preserve">Admission to the OTD Program. </w:t>
          </w:r>
          <w:r w:rsidRPr="00F32B98">
            <w:rPr>
              <w:rFonts w:ascii="Arial" w:hAnsi="Arial" w:cs="Arial"/>
              <w:sz w:val="24"/>
              <w:szCs w:val="24"/>
            </w:rPr>
            <w:t xml:space="preserve">Fall. </w:t>
          </w:r>
          <w:r w:rsidRPr="00730810">
            <w:rPr>
              <w:rFonts w:ascii="Arial" w:hAnsi="Arial" w:cs="Arial"/>
              <w:sz w:val="24"/>
              <w:szCs w:val="24"/>
            </w:rPr>
            <w:br/>
          </w:r>
        </w:p>
        <w:p w14:paraId="04EB7C40" w14:textId="77777777" w:rsidR="00D40180" w:rsidRDefault="00D40180" w:rsidP="00F90200">
          <w:pPr>
            <w:tabs>
              <w:tab w:val="left" w:pos="360"/>
              <w:tab w:val="left" w:pos="720"/>
            </w:tabs>
            <w:spacing w:after="0" w:line="240" w:lineRule="auto"/>
            <w:rPr>
              <w:rFonts w:ascii="Arial" w:hAnsi="Arial" w:cs="Arial"/>
              <w:b/>
              <w:sz w:val="24"/>
              <w:szCs w:val="24"/>
            </w:rPr>
          </w:pPr>
        </w:p>
        <w:p w14:paraId="6F898755" w14:textId="552844FD" w:rsidR="00F90200" w:rsidRPr="00F32B98" w:rsidRDefault="00F90200" w:rsidP="00F90200">
          <w:pPr>
            <w:tabs>
              <w:tab w:val="left" w:pos="360"/>
              <w:tab w:val="left" w:pos="720"/>
            </w:tabs>
            <w:spacing w:after="0" w:line="240" w:lineRule="auto"/>
            <w:rPr>
              <w:rFonts w:ascii="Arial" w:hAnsi="Arial" w:cs="Arial"/>
              <w:strike/>
              <w:color w:val="FF0000"/>
              <w:sz w:val="24"/>
              <w:szCs w:val="24"/>
            </w:rPr>
          </w:pPr>
          <w:r w:rsidRPr="00730810">
            <w:rPr>
              <w:rFonts w:ascii="Arial" w:hAnsi="Arial" w:cs="Arial"/>
              <w:b/>
              <w:sz w:val="24"/>
              <w:szCs w:val="24"/>
            </w:rPr>
            <w:lastRenderedPageBreak/>
            <w:t>OTD 5092.</w:t>
          </w:r>
          <w:r w:rsidRPr="006F6025">
            <w:rPr>
              <w:rFonts w:ascii="Arial" w:hAnsi="Arial" w:cs="Arial"/>
              <w:sz w:val="24"/>
              <w:szCs w:val="24"/>
            </w:rPr>
            <w:t xml:space="preserve"> </w:t>
          </w:r>
          <w:r w:rsidRPr="00F32B98">
            <w:rPr>
              <w:rFonts w:ascii="Arial" w:hAnsi="Arial" w:cs="Arial"/>
              <w:sz w:val="24"/>
              <w:szCs w:val="24"/>
            </w:rPr>
            <w:t>Research I: Research in Occupational</w:t>
          </w:r>
          <w:r w:rsidR="00F32B98" w:rsidRPr="00F32B98">
            <w:rPr>
              <w:rFonts w:ascii="Arial" w:hAnsi="Arial" w:cs="Arial"/>
              <w:sz w:val="24"/>
              <w:szCs w:val="24"/>
            </w:rPr>
            <w:t xml:space="preserve"> </w:t>
          </w:r>
          <w:r w:rsidRPr="00F32B98">
            <w:rPr>
              <w:rFonts w:ascii="Arial" w:hAnsi="Arial" w:cs="Arial"/>
              <w:sz w:val="24"/>
              <w:szCs w:val="24"/>
            </w:rPr>
            <w:t>Science</w:t>
          </w:r>
          <w:r w:rsidRPr="00F32B98">
            <w:rPr>
              <w:rFonts w:ascii="Arial" w:hAnsi="Arial" w:cs="Arial"/>
              <w:strike/>
              <w:color w:val="FF0000"/>
              <w:sz w:val="24"/>
              <w:szCs w:val="24"/>
            </w:rPr>
            <w:t xml:space="preserve"> </w:t>
          </w:r>
        </w:p>
        <w:p w14:paraId="0A19B49A" w14:textId="3135F72A" w:rsidR="00F90200" w:rsidRPr="006F6025" w:rsidRDefault="00F90200" w:rsidP="00F90200">
          <w:pPr>
            <w:tabs>
              <w:tab w:val="left" w:pos="360"/>
              <w:tab w:val="left" w:pos="720"/>
            </w:tabs>
            <w:spacing w:after="0" w:line="240" w:lineRule="auto"/>
            <w:rPr>
              <w:rFonts w:ascii="Arial" w:hAnsi="Arial" w:cs="Arial"/>
              <w:sz w:val="24"/>
              <w:szCs w:val="24"/>
            </w:rPr>
          </w:pPr>
          <w:r w:rsidRPr="00F32B98">
            <w:rPr>
              <w:rFonts w:ascii="Arial" w:hAnsi="Arial" w:cs="Arial"/>
              <w:sz w:val="24"/>
              <w:szCs w:val="24"/>
            </w:rPr>
            <w:t xml:space="preserve">The most commonly used theories in occupational therapy practice will be covered and compared. The relationship of tests, measurements and other data for the purpose of establishing or delivering evidence based practice or theory development will be covered. </w:t>
          </w:r>
          <w:r w:rsidRPr="006F6025">
            <w:rPr>
              <w:rFonts w:ascii="Arial" w:hAnsi="Arial" w:cs="Arial"/>
              <w:sz w:val="24"/>
              <w:szCs w:val="24"/>
            </w:rPr>
            <w:t>Prerequisite, Admission to the OTD Program. Fall.</w:t>
          </w:r>
        </w:p>
        <w:p w14:paraId="17324101" w14:textId="77777777" w:rsidR="00F90200" w:rsidRDefault="00F90200" w:rsidP="00F90200">
          <w:pPr>
            <w:tabs>
              <w:tab w:val="left" w:pos="360"/>
              <w:tab w:val="left" w:pos="720"/>
            </w:tabs>
            <w:spacing w:after="0" w:line="240" w:lineRule="auto"/>
            <w:rPr>
              <w:rFonts w:ascii="Arial" w:hAnsi="Arial" w:cs="Arial"/>
              <w:sz w:val="24"/>
              <w:szCs w:val="24"/>
            </w:rPr>
          </w:pPr>
        </w:p>
        <w:p w14:paraId="7DF47AA8" w14:textId="77777777" w:rsidR="00F90200" w:rsidRPr="00F90200" w:rsidRDefault="00F90200" w:rsidP="00F90200">
          <w:pPr>
            <w:tabs>
              <w:tab w:val="left" w:pos="360"/>
              <w:tab w:val="left" w:pos="720"/>
            </w:tabs>
            <w:spacing w:after="0" w:line="240" w:lineRule="auto"/>
            <w:rPr>
              <w:rFonts w:ascii="Arial" w:hAnsi="Arial" w:cs="Arial"/>
              <w:i/>
              <w:strike/>
              <w:color w:val="548DD4" w:themeColor="text2" w:themeTint="99"/>
              <w:sz w:val="28"/>
              <w:szCs w:val="28"/>
            </w:rPr>
          </w:pPr>
          <w:r w:rsidRPr="00F90200">
            <w:rPr>
              <w:rFonts w:ascii="Arial" w:eastAsia="Times New Roman" w:hAnsi="Arial" w:cs="Arial"/>
              <w:i/>
              <w:color w:val="548DD4" w:themeColor="text2" w:themeTint="99"/>
              <w:sz w:val="28"/>
              <w:szCs w:val="28"/>
            </w:rPr>
            <w:t>OTD 5121. Occupational Adaptation Theory</w:t>
          </w:r>
        </w:p>
        <w:p w14:paraId="2712812F" w14:textId="7CDD0311" w:rsidR="00F90200" w:rsidRPr="00F90200" w:rsidRDefault="00F418A9" w:rsidP="00F90200">
          <w:pPr>
            <w:tabs>
              <w:tab w:val="left" w:pos="360"/>
              <w:tab w:val="left" w:pos="720"/>
            </w:tabs>
            <w:spacing w:after="0" w:line="240" w:lineRule="auto"/>
            <w:rPr>
              <w:rFonts w:ascii="Arial" w:hAnsi="Arial" w:cs="Arial"/>
              <w:i/>
              <w:color w:val="548DD4" w:themeColor="text2" w:themeTint="99"/>
              <w:sz w:val="28"/>
              <w:szCs w:val="28"/>
            </w:rPr>
          </w:pPr>
          <w:r>
            <w:rPr>
              <w:rFonts w:ascii="Arial" w:hAnsi="Arial" w:cs="Arial"/>
              <w:i/>
              <w:color w:val="548DD4" w:themeColor="text2" w:themeTint="99"/>
              <w:sz w:val="28"/>
              <w:szCs w:val="28"/>
            </w:rPr>
            <w:t>F</w:t>
          </w:r>
          <w:r w:rsidR="00F90200" w:rsidRPr="00F90200">
            <w:rPr>
              <w:rFonts w:ascii="Arial" w:hAnsi="Arial" w:cs="Arial"/>
              <w:i/>
              <w:color w:val="548DD4" w:themeColor="text2" w:themeTint="99"/>
              <w:sz w:val="28"/>
              <w:szCs w:val="28"/>
            </w:rPr>
            <w:t>undamental elements of OA theory as well as the literature that created the OA framework.  Students will learn basic application of OA theory to practice. Prerequisite, Adm</w:t>
          </w:r>
          <w:r w:rsidR="00D8544F">
            <w:rPr>
              <w:rFonts w:ascii="Arial" w:hAnsi="Arial" w:cs="Arial"/>
              <w:i/>
              <w:color w:val="548DD4" w:themeColor="text2" w:themeTint="99"/>
              <w:sz w:val="28"/>
              <w:szCs w:val="28"/>
            </w:rPr>
            <w:t>ission to the OTD program.</w:t>
          </w:r>
        </w:p>
        <w:p w14:paraId="0BF2AF2F" w14:textId="77777777" w:rsidR="00F90200" w:rsidRDefault="00F90200" w:rsidP="00F90200">
          <w:pPr>
            <w:tabs>
              <w:tab w:val="left" w:pos="360"/>
              <w:tab w:val="left" w:pos="720"/>
            </w:tabs>
            <w:spacing w:after="0" w:line="240" w:lineRule="auto"/>
            <w:rPr>
              <w:rFonts w:ascii="Arial" w:hAnsi="Arial" w:cs="Arial"/>
              <w:strike/>
              <w:color w:val="FF0000"/>
              <w:sz w:val="24"/>
              <w:szCs w:val="24"/>
            </w:rPr>
          </w:pPr>
        </w:p>
        <w:p w14:paraId="78376002" w14:textId="77777777" w:rsidR="00F90200" w:rsidRPr="00F32B98" w:rsidRDefault="00F90200" w:rsidP="00F90200">
          <w:pPr>
            <w:tabs>
              <w:tab w:val="left" w:pos="360"/>
              <w:tab w:val="left" w:pos="720"/>
            </w:tabs>
            <w:spacing w:after="0" w:line="240" w:lineRule="auto"/>
            <w:rPr>
              <w:rFonts w:ascii="Arial" w:hAnsi="Arial" w:cs="Arial"/>
              <w:sz w:val="24"/>
              <w:szCs w:val="24"/>
            </w:rPr>
          </w:pPr>
          <w:r w:rsidRPr="00453311">
            <w:rPr>
              <w:rFonts w:ascii="Arial" w:hAnsi="Arial" w:cs="Arial"/>
              <w:b/>
              <w:sz w:val="24"/>
              <w:szCs w:val="24"/>
            </w:rPr>
            <w:t>OTD 5142.</w:t>
          </w:r>
          <w:r w:rsidRPr="00F32B98">
            <w:rPr>
              <w:rFonts w:ascii="Arial" w:hAnsi="Arial" w:cs="Arial"/>
              <w:sz w:val="24"/>
              <w:szCs w:val="24"/>
            </w:rPr>
            <w:t xml:space="preserve"> Research II: Descriptive Research Provides the entry level therapist with the</w:t>
          </w:r>
        </w:p>
        <w:p w14:paraId="7F6B26EE" w14:textId="77777777" w:rsidR="00F90200" w:rsidRPr="00F32B98" w:rsidRDefault="00F90200" w:rsidP="00F90200">
          <w:pPr>
            <w:tabs>
              <w:tab w:val="left" w:pos="360"/>
              <w:tab w:val="left" w:pos="720"/>
            </w:tabs>
            <w:spacing w:after="0" w:line="240" w:lineRule="auto"/>
            <w:rPr>
              <w:rFonts w:ascii="Arial" w:hAnsi="Arial" w:cs="Arial"/>
              <w:sz w:val="24"/>
              <w:szCs w:val="24"/>
            </w:rPr>
          </w:pPr>
          <w:r w:rsidRPr="00F32B98">
            <w:rPr>
              <w:rFonts w:ascii="Arial" w:hAnsi="Arial" w:cs="Arial"/>
              <w:sz w:val="24"/>
              <w:szCs w:val="24"/>
            </w:rPr>
            <w:t>skills necessary for practice. Class will have both didactic and application components. A primary</w:t>
          </w:r>
        </w:p>
        <w:p w14:paraId="4CC1828E" w14:textId="77777777" w:rsidR="00F90200" w:rsidRPr="006F6025" w:rsidRDefault="00F90200" w:rsidP="00F90200">
          <w:pPr>
            <w:tabs>
              <w:tab w:val="left" w:pos="360"/>
              <w:tab w:val="left" w:pos="720"/>
            </w:tabs>
            <w:spacing w:after="0" w:line="240" w:lineRule="auto"/>
            <w:rPr>
              <w:rFonts w:ascii="Arial" w:hAnsi="Arial" w:cs="Arial"/>
              <w:sz w:val="24"/>
              <w:szCs w:val="24"/>
            </w:rPr>
          </w:pPr>
          <w:r w:rsidRPr="00F32B98">
            <w:rPr>
              <w:rFonts w:ascii="Arial" w:hAnsi="Arial" w:cs="Arial"/>
              <w:sz w:val="24"/>
              <w:szCs w:val="24"/>
            </w:rPr>
            <w:t>focus will be on descriptive research. Prerequisite, Admission to the OTD Program. Spring.</w:t>
          </w:r>
          <w:r w:rsidRPr="00730810">
            <w:rPr>
              <w:rFonts w:ascii="Arial" w:hAnsi="Arial" w:cs="Arial"/>
              <w:strike/>
              <w:color w:val="FF0000"/>
              <w:sz w:val="24"/>
              <w:szCs w:val="24"/>
            </w:rPr>
            <w:br/>
          </w:r>
        </w:p>
        <w:p w14:paraId="36BA526F" w14:textId="77777777" w:rsidR="00F90200" w:rsidRDefault="00F90200" w:rsidP="00F90200">
          <w:pPr>
            <w:tabs>
              <w:tab w:val="left" w:pos="360"/>
              <w:tab w:val="left" w:pos="720"/>
            </w:tabs>
            <w:spacing w:after="0" w:line="240" w:lineRule="auto"/>
            <w:rPr>
              <w:rFonts w:ascii="Arial" w:hAnsi="Arial" w:cs="Arial"/>
              <w:sz w:val="24"/>
              <w:szCs w:val="24"/>
            </w:rPr>
          </w:pPr>
          <w:r w:rsidRPr="00730810">
            <w:rPr>
              <w:rFonts w:ascii="Arial" w:hAnsi="Arial" w:cs="Arial"/>
              <w:b/>
              <w:sz w:val="24"/>
              <w:szCs w:val="24"/>
            </w:rPr>
            <w:t>OTD 5151.</w:t>
          </w:r>
          <w:r w:rsidRPr="006F6025">
            <w:rPr>
              <w:rFonts w:ascii="Arial" w:hAnsi="Arial" w:cs="Arial"/>
              <w:sz w:val="24"/>
              <w:szCs w:val="24"/>
            </w:rPr>
            <w:t xml:space="preserve"> Level I Fieldwork: Psychosocial </w:t>
          </w:r>
        </w:p>
        <w:p w14:paraId="24F945CA" w14:textId="053CAE21" w:rsidR="00F90200" w:rsidRPr="006F6025" w:rsidRDefault="00F90200" w:rsidP="00F90200">
          <w:pPr>
            <w:tabs>
              <w:tab w:val="left" w:pos="360"/>
              <w:tab w:val="left" w:pos="720"/>
            </w:tabs>
            <w:spacing w:after="0" w:line="240" w:lineRule="auto"/>
            <w:rPr>
              <w:rFonts w:ascii="Arial" w:hAnsi="Arial" w:cs="Arial"/>
              <w:sz w:val="24"/>
              <w:szCs w:val="24"/>
            </w:rPr>
          </w:pPr>
          <w:r w:rsidRPr="006F6025">
            <w:rPr>
              <w:rFonts w:ascii="Arial" w:hAnsi="Arial" w:cs="Arial"/>
              <w:sz w:val="24"/>
              <w:szCs w:val="24"/>
            </w:rPr>
            <w:t>Fieldwork t</w:t>
          </w:r>
          <w:r>
            <w:rPr>
              <w:rFonts w:ascii="Arial" w:hAnsi="Arial" w:cs="Arial"/>
              <w:sz w:val="24"/>
              <w:szCs w:val="24"/>
            </w:rPr>
            <w:t xml:space="preserve">o integrate and apply knowledge </w:t>
          </w:r>
          <w:r w:rsidRPr="006F6025">
            <w:rPr>
              <w:rFonts w:ascii="Arial" w:hAnsi="Arial" w:cs="Arial"/>
              <w:sz w:val="24"/>
              <w:szCs w:val="24"/>
            </w:rPr>
            <w:t>and understanding from coursework in a real life setting. Ex</w:t>
          </w:r>
          <w:r>
            <w:rPr>
              <w:rFonts w:ascii="Arial" w:hAnsi="Arial" w:cs="Arial"/>
              <w:sz w:val="24"/>
              <w:szCs w:val="24"/>
            </w:rPr>
            <w:t xml:space="preserve">periences related to OT service </w:t>
          </w:r>
          <w:r w:rsidRPr="006F6025">
            <w:rPr>
              <w:rFonts w:ascii="Arial" w:hAnsi="Arial" w:cs="Arial"/>
              <w:sz w:val="24"/>
              <w:szCs w:val="24"/>
            </w:rPr>
            <w:t xml:space="preserve">delivery in </w:t>
          </w:r>
          <w:r w:rsidR="00F32B98" w:rsidRPr="00F32B98">
            <w:rPr>
              <w:rFonts w:ascii="Arial" w:hAnsi="Arial" w:cs="Arial"/>
              <w:sz w:val="24"/>
              <w:szCs w:val="24"/>
            </w:rPr>
            <w:t>pediatric setting or pediatric</w:t>
          </w:r>
          <w:r w:rsidRPr="00F32B98">
            <w:rPr>
              <w:rFonts w:ascii="Arial" w:hAnsi="Arial" w:cs="Arial"/>
              <w:sz w:val="28"/>
              <w:szCs w:val="28"/>
            </w:rPr>
            <w:t xml:space="preserve"> </w:t>
          </w:r>
          <w:r w:rsidRPr="006F6025">
            <w:rPr>
              <w:rFonts w:ascii="Arial" w:hAnsi="Arial" w:cs="Arial"/>
              <w:sz w:val="24"/>
              <w:szCs w:val="24"/>
            </w:rPr>
            <w:t>related organizations. Prerequisite, Admission to t</w:t>
          </w:r>
          <w:r>
            <w:rPr>
              <w:rFonts w:ascii="Arial" w:hAnsi="Arial" w:cs="Arial"/>
              <w:sz w:val="24"/>
              <w:szCs w:val="24"/>
            </w:rPr>
            <w:t xml:space="preserve">he OTD </w:t>
          </w:r>
          <w:r w:rsidRPr="006F6025">
            <w:rPr>
              <w:rFonts w:ascii="Arial" w:hAnsi="Arial" w:cs="Arial"/>
              <w:sz w:val="24"/>
              <w:szCs w:val="24"/>
            </w:rPr>
            <w:t>Program. Spring.</w:t>
          </w:r>
          <w:r>
            <w:rPr>
              <w:rFonts w:ascii="Arial" w:hAnsi="Arial" w:cs="Arial"/>
              <w:sz w:val="24"/>
              <w:szCs w:val="24"/>
            </w:rPr>
            <w:br/>
          </w:r>
        </w:p>
        <w:p w14:paraId="09F72B94" w14:textId="77777777" w:rsidR="00F90200" w:rsidRDefault="00F90200" w:rsidP="00F90200">
          <w:pPr>
            <w:tabs>
              <w:tab w:val="left" w:pos="360"/>
              <w:tab w:val="left" w:pos="720"/>
            </w:tabs>
            <w:spacing w:after="0" w:line="240" w:lineRule="auto"/>
            <w:rPr>
              <w:rFonts w:ascii="Arial" w:hAnsi="Arial" w:cs="Arial"/>
              <w:sz w:val="24"/>
              <w:szCs w:val="24"/>
            </w:rPr>
          </w:pPr>
          <w:r w:rsidRPr="00510732">
            <w:rPr>
              <w:rFonts w:ascii="Arial" w:hAnsi="Arial" w:cs="Arial"/>
              <w:b/>
              <w:sz w:val="24"/>
              <w:szCs w:val="24"/>
            </w:rPr>
            <w:t>OTD 5173.</w:t>
          </w:r>
          <w:r w:rsidRPr="006F6025">
            <w:rPr>
              <w:rFonts w:ascii="Arial" w:hAnsi="Arial" w:cs="Arial"/>
              <w:sz w:val="24"/>
              <w:szCs w:val="24"/>
            </w:rPr>
            <w:t xml:space="preserve"> Practice II: Adolescence and Adulthood </w:t>
          </w:r>
        </w:p>
        <w:p w14:paraId="457E8A5E" w14:textId="77777777" w:rsidR="00F32B98" w:rsidRDefault="00F90200" w:rsidP="00F90200">
          <w:pPr>
            <w:tabs>
              <w:tab w:val="left" w:pos="360"/>
              <w:tab w:val="left" w:pos="720"/>
            </w:tabs>
            <w:spacing w:after="0" w:line="240" w:lineRule="auto"/>
            <w:rPr>
              <w:rFonts w:ascii="Arial" w:hAnsi="Arial" w:cs="Arial"/>
              <w:sz w:val="24"/>
              <w:szCs w:val="24"/>
            </w:rPr>
          </w:pPr>
          <w:r>
            <w:rPr>
              <w:rFonts w:ascii="Arial" w:hAnsi="Arial" w:cs="Arial"/>
              <w:sz w:val="24"/>
              <w:szCs w:val="24"/>
            </w:rPr>
            <w:t xml:space="preserve">This course introduces learners </w:t>
          </w:r>
          <w:r w:rsidRPr="006F6025">
            <w:rPr>
              <w:rFonts w:ascii="Arial" w:hAnsi="Arial" w:cs="Arial"/>
              <w:sz w:val="24"/>
              <w:szCs w:val="24"/>
            </w:rPr>
            <w:t>to the developmental life stages experienced during adolescen</w:t>
          </w:r>
          <w:r>
            <w:rPr>
              <w:rFonts w:ascii="Arial" w:hAnsi="Arial" w:cs="Arial"/>
              <w:sz w:val="24"/>
              <w:szCs w:val="24"/>
            </w:rPr>
            <w:t>ce</w:t>
          </w:r>
        </w:p>
        <w:p w14:paraId="6A4F9465" w14:textId="5DF3BE8D" w:rsidR="00F90200" w:rsidRPr="006F6025" w:rsidRDefault="00F90200" w:rsidP="00F90200">
          <w:pPr>
            <w:tabs>
              <w:tab w:val="left" w:pos="360"/>
              <w:tab w:val="left" w:pos="720"/>
            </w:tabs>
            <w:spacing w:after="0" w:line="240" w:lineRule="auto"/>
            <w:rPr>
              <w:rFonts w:ascii="Arial" w:hAnsi="Arial" w:cs="Arial"/>
              <w:sz w:val="24"/>
              <w:szCs w:val="24"/>
            </w:rPr>
          </w:pPr>
          <w:r>
            <w:rPr>
              <w:rFonts w:ascii="Arial" w:hAnsi="Arial" w:cs="Arial"/>
              <w:sz w:val="24"/>
              <w:szCs w:val="24"/>
            </w:rPr>
            <w:t xml:space="preserve">and adulthood. Students will </w:t>
          </w:r>
          <w:r w:rsidRPr="006F6025">
            <w:rPr>
              <w:rFonts w:ascii="Arial" w:hAnsi="Arial" w:cs="Arial"/>
              <w:sz w:val="24"/>
              <w:szCs w:val="24"/>
            </w:rPr>
            <w:t>develop skills in clinical evaluation and treatment planning and</w:t>
          </w:r>
          <w:r>
            <w:rPr>
              <w:rFonts w:ascii="Arial" w:hAnsi="Arial" w:cs="Arial"/>
              <w:sz w:val="24"/>
              <w:szCs w:val="24"/>
            </w:rPr>
            <w:t xml:space="preserve"> measurement interpretation for </w:t>
          </w:r>
          <w:r w:rsidRPr="006F6025">
            <w:rPr>
              <w:rFonts w:ascii="Arial" w:hAnsi="Arial" w:cs="Arial"/>
              <w:sz w:val="24"/>
              <w:szCs w:val="24"/>
            </w:rPr>
            <w:t>adolescent and adult clients. Prerequisite, Admission to the OTD Program. Summer.</w:t>
          </w:r>
          <w:r>
            <w:rPr>
              <w:rFonts w:ascii="Arial" w:hAnsi="Arial" w:cs="Arial"/>
              <w:sz w:val="24"/>
              <w:szCs w:val="24"/>
            </w:rPr>
            <w:br/>
          </w:r>
        </w:p>
        <w:p w14:paraId="09FCD969" w14:textId="77777777" w:rsidR="00F90200" w:rsidRDefault="00F90200" w:rsidP="00F90200">
          <w:pPr>
            <w:tabs>
              <w:tab w:val="left" w:pos="360"/>
              <w:tab w:val="left" w:pos="720"/>
            </w:tabs>
            <w:spacing w:after="0" w:line="240" w:lineRule="auto"/>
            <w:rPr>
              <w:rFonts w:ascii="Arial" w:hAnsi="Arial" w:cs="Arial"/>
              <w:sz w:val="24"/>
              <w:szCs w:val="24"/>
            </w:rPr>
          </w:pPr>
          <w:r w:rsidRPr="00510732">
            <w:rPr>
              <w:rFonts w:ascii="Arial" w:hAnsi="Arial" w:cs="Arial"/>
              <w:b/>
              <w:sz w:val="24"/>
              <w:szCs w:val="24"/>
            </w:rPr>
            <w:t>OTD 5183.</w:t>
          </w:r>
          <w:r w:rsidRPr="006F6025">
            <w:rPr>
              <w:rFonts w:ascii="Arial" w:hAnsi="Arial" w:cs="Arial"/>
              <w:sz w:val="24"/>
              <w:szCs w:val="24"/>
            </w:rPr>
            <w:t xml:space="preserve"> Fundamentals of Occupational Therapy I </w:t>
          </w:r>
        </w:p>
        <w:p w14:paraId="442D4824" w14:textId="77777777" w:rsidR="00F90200" w:rsidRPr="006F6025" w:rsidRDefault="00F90200" w:rsidP="00F90200">
          <w:pPr>
            <w:tabs>
              <w:tab w:val="left" w:pos="360"/>
              <w:tab w:val="left" w:pos="720"/>
            </w:tabs>
            <w:spacing w:after="0" w:line="240" w:lineRule="auto"/>
            <w:rPr>
              <w:rFonts w:ascii="Arial" w:hAnsi="Arial" w:cs="Arial"/>
              <w:sz w:val="24"/>
              <w:szCs w:val="24"/>
            </w:rPr>
          </w:pPr>
          <w:r w:rsidRPr="006F6025">
            <w:rPr>
              <w:rFonts w:ascii="Arial" w:hAnsi="Arial" w:cs="Arial"/>
              <w:sz w:val="24"/>
              <w:szCs w:val="24"/>
            </w:rPr>
            <w:t>First</w:t>
          </w:r>
          <w:r>
            <w:rPr>
              <w:rFonts w:ascii="Arial" w:hAnsi="Arial" w:cs="Arial"/>
              <w:sz w:val="24"/>
              <w:szCs w:val="24"/>
            </w:rPr>
            <w:t xml:space="preserve"> in a series of courses focused </w:t>
          </w:r>
          <w:r w:rsidRPr="006F6025">
            <w:rPr>
              <w:rFonts w:ascii="Arial" w:hAnsi="Arial" w:cs="Arial"/>
              <w:sz w:val="24"/>
              <w:szCs w:val="24"/>
            </w:rPr>
            <w:t>on the development of practical skills fundamental to best prac</w:t>
          </w:r>
          <w:r>
            <w:rPr>
              <w:rFonts w:ascii="Arial" w:hAnsi="Arial" w:cs="Arial"/>
              <w:sz w:val="24"/>
              <w:szCs w:val="24"/>
            </w:rPr>
            <w:t xml:space="preserve">tice. Topics including clinical </w:t>
          </w:r>
          <w:r w:rsidRPr="006F6025">
            <w:rPr>
              <w:rFonts w:ascii="Arial" w:hAnsi="Arial" w:cs="Arial"/>
              <w:sz w:val="24"/>
              <w:szCs w:val="24"/>
            </w:rPr>
            <w:t>documentation and the administration of evidenced-based assess</w:t>
          </w:r>
          <w:r>
            <w:rPr>
              <w:rFonts w:ascii="Arial" w:hAnsi="Arial" w:cs="Arial"/>
              <w:sz w:val="24"/>
              <w:szCs w:val="24"/>
            </w:rPr>
            <w:t xml:space="preserve">ments and interventions will be </w:t>
          </w:r>
          <w:r w:rsidRPr="006F6025">
            <w:rPr>
              <w:rFonts w:ascii="Arial" w:hAnsi="Arial" w:cs="Arial"/>
              <w:sz w:val="24"/>
              <w:szCs w:val="24"/>
            </w:rPr>
            <w:t>introduced to students in Fundamentals I. Prerequisite, admission to the OTD Program. Spring.</w:t>
          </w:r>
          <w:r>
            <w:rPr>
              <w:rFonts w:ascii="Arial" w:hAnsi="Arial" w:cs="Arial"/>
              <w:sz w:val="24"/>
              <w:szCs w:val="24"/>
            </w:rPr>
            <w:br/>
          </w:r>
        </w:p>
        <w:p w14:paraId="1835735C" w14:textId="436B8F11" w:rsidR="00F90200" w:rsidRPr="004D6D5F" w:rsidRDefault="00F90200" w:rsidP="00F90200">
          <w:pPr>
            <w:tabs>
              <w:tab w:val="left" w:pos="360"/>
              <w:tab w:val="left" w:pos="720"/>
            </w:tabs>
            <w:spacing w:after="0" w:line="240" w:lineRule="auto"/>
            <w:rPr>
              <w:rFonts w:ascii="Arial" w:hAnsi="Arial" w:cs="Arial"/>
              <w:color w:val="8DB3E2" w:themeColor="text2" w:themeTint="66"/>
              <w:sz w:val="28"/>
              <w:szCs w:val="28"/>
            </w:rPr>
          </w:pPr>
          <w:r w:rsidRPr="004D6D5F">
            <w:rPr>
              <w:rFonts w:ascii="Arial" w:hAnsi="Arial" w:cs="Arial"/>
              <w:b/>
              <w:sz w:val="24"/>
              <w:szCs w:val="24"/>
            </w:rPr>
            <w:t>OTD 5201.</w:t>
          </w:r>
          <w:r w:rsidRPr="006F6025">
            <w:rPr>
              <w:rFonts w:ascii="Arial" w:hAnsi="Arial" w:cs="Arial"/>
              <w:sz w:val="24"/>
              <w:szCs w:val="24"/>
            </w:rPr>
            <w:t xml:space="preserve"> </w:t>
          </w:r>
          <w:r w:rsidRPr="00F32B98">
            <w:rPr>
              <w:rFonts w:ascii="Arial" w:hAnsi="Arial" w:cs="Arial"/>
              <w:sz w:val="24"/>
              <w:szCs w:val="24"/>
            </w:rPr>
            <w:t xml:space="preserve">Fieldwork: Pediatrics </w:t>
          </w:r>
        </w:p>
        <w:p w14:paraId="55974193" w14:textId="77777777" w:rsidR="00F90200" w:rsidRPr="006F6025" w:rsidRDefault="00F90200" w:rsidP="00F90200">
          <w:pPr>
            <w:tabs>
              <w:tab w:val="left" w:pos="360"/>
              <w:tab w:val="left" w:pos="720"/>
            </w:tabs>
            <w:spacing w:after="0" w:line="240" w:lineRule="auto"/>
            <w:rPr>
              <w:rFonts w:ascii="Arial" w:hAnsi="Arial" w:cs="Arial"/>
              <w:sz w:val="24"/>
              <w:szCs w:val="24"/>
            </w:rPr>
          </w:pPr>
          <w:r w:rsidRPr="006F6025">
            <w:rPr>
              <w:rFonts w:ascii="Arial" w:hAnsi="Arial" w:cs="Arial"/>
              <w:sz w:val="24"/>
              <w:szCs w:val="24"/>
            </w:rPr>
            <w:t>Clinical fieldwork exp</w:t>
          </w:r>
          <w:r>
            <w:rPr>
              <w:rFonts w:ascii="Arial" w:hAnsi="Arial" w:cs="Arial"/>
              <w:sz w:val="24"/>
              <w:szCs w:val="24"/>
            </w:rPr>
            <w:t xml:space="preserve">erience will introduce students </w:t>
          </w:r>
          <w:r w:rsidRPr="006F6025">
            <w:rPr>
              <w:rFonts w:ascii="Arial" w:hAnsi="Arial" w:cs="Arial"/>
              <w:sz w:val="24"/>
              <w:szCs w:val="24"/>
            </w:rPr>
            <w:t>to occupational therapy services for children (birth-13th year</w:t>
          </w:r>
          <w:r>
            <w:rPr>
              <w:rFonts w:ascii="Arial" w:hAnsi="Arial" w:cs="Arial"/>
              <w:sz w:val="24"/>
              <w:szCs w:val="24"/>
            </w:rPr>
            <w:t xml:space="preserve">s of age). This course requires </w:t>
          </w:r>
          <w:r w:rsidRPr="006F6025">
            <w:rPr>
              <w:rFonts w:ascii="Arial" w:hAnsi="Arial" w:cs="Arial"/>
              <w:sz w:val="24"/>
              <w:szCs w:val="24"/>
            </w:rPr>
            <w:t>supervision from a licensed occupational therapist and will include learning</w:t>
          </w:r>
          <w:r>
            <w:rPr>
              <w:rFonts w:ascii="Arial" w:hAnsi="Arial" w:cs="Arial"/>
              <w:sz w:val="24"/>
              <w:szCs w:val="24"/>
            </w:rPr>
            <w:t xml:space="preserve"> in pediatric clinical </w:t>
          </w:r>
          <w:r w:rsidRPr="006F6025">
            <w:rPr>
              <w:rFonts w:ascii="Arial" w:hAnsi="Arial" w:cs="Arial"/>
              <w:sz w:val="24"/>
              <w:szCs w:val="24"/>
            </w:rPr>
            <w:t>setting to develop the learner’s observational skills and analy</w:t>
          </w:r>
          <w:r>
            <w:rPr>
              <w:rFonts w:ascii="Arial" w:hAnsi="Arial" w:cs="Arial"/>
              <w:sz w:val="24"/>
              <w:szCs w:val="24"/>
            </w:rPr>
            <w:t xml:space="preserve">tical processing. Prerequisite, </w:t>
          </w:r>
          <w:r w:rsidRPr="006F6025">
            <w:rPr>
              <w:rFonts w:ascii="Arial" w:hAnsi="Arial" w:cs="Arial"/>
              <w:sz w:val="24"/>
              <w:szCs w:val="24"/>
            </w:rPr>
            <w:t>admission to the OTD Program. Spring.</w:t>
          </w:r>
          <w:r>
            <w:rPr>
              <w:rFonts w:ascii="Arial" w:hAnsi="Arial" w:cs="Arial"/>
              <w:sz w:val="24"/>
              <w:szCs w:val="24"/>
            </w:rPr>
            <w:br/>
          </w:r>
        </w:p>
        <w:p w14:paraId="178632FE" w14:textId="77777777" w:rsidR="00F90200" w:rsidRDefault="00F90200" w:rsidP="00F90200">
          <w:pPr>
            <w:tabs>
              <w:tab w:val="left" w:pos="360"/>
              <w:tab w:val="left" w:pos="720"/>
            </w:tabs>
            <w:spacing w:after="0" w:line="240" w:lineRule="auto"/>
            <w:rPr>
              <w:rFonts w:ascii="Arial" w:hAnsi="Arial" w:cs="Arial"/>
              <w:sz w:val="24"/>
              <w:szCs w:val="24"/>
            </w:rPr>
          </w:pPr>
          <w:r w:rsidRPr="004D6D5F">
            <w:rPr>
              <w:rFonts w:ascii="Arial" w:hAnsi="Arial" w:cs="Arial"/>
              <w:b/>
              <w:sz w:val="24"/>
              <w:szCs w:val="24"/>
            </w:rPr>
            <w:t>OTD 5283.</w:t>
          </w:r>
          <w:r w:rsidRPr="006F6025">
            <w:rPr>
              <w:rFonts w:ascii="Arial" w:hAnsi="Arial" w:cs="Arial"/>
              <w:sz w:val="24"/>
              <w:szCs w:val="24"/>
            </w:rPr>
            <w:t xml:space="preserve"> Fundamentals of Occupational Therapy II </w:t>
          </w:r>
        </w:p>
        <w:p w14:paraId="125EEE0D" w14:textId="77777777" w:rsidR="00F90200" w:rsidRDefault="00F90200" w:rsidP="00F90200">
          <w:pPr>
            <w:tabs>
              <w:tab w:val="left" w:pos="360"/>
              <w:tab w:val="left" w:pos="720"/>
            </w:tabs>
            <w:spacing w:after="0" w:line="240" w:lineRule="auto"/>
            <w:rPr>
              <w:rFonts w:ascii="Arial" w:hAnsi="Arial" w:cs="Arial"/>
              <w:sz w:val="24"/>
              <w:szCs w:val="24"/>
            </w:rPr>
          </w:pPr>
          <w:r>
            <w:rPr>
              <w:rFonts w:ascii="Arial" w:hAnsi="Arial" w:cs="Arial"/>
              <w:sz w:val="24"/>
              <w:szCs w:val="24"/>
            </w:rPr>
            <w:t xml:space="preserve">This course builds upon </w:t>
          </w:r>
          <w:r w:rsidRPr="006F6025">
            <w:rPr>
              <w:rFonts w:ascii="Arial" w:hAnsi="Arial" w:cs="Arial"/>
              <w:sz w:val="24"/>
              <w:szCs w:val="24"/>
            </w:rPr>
            <w:t>Fundamentals I through emphasis on environmental modificat</w:t>
          </w:r>
          <w:r>
            <w:rPr>
              <w:rFonts w:ascii="Arial" w:hAnsi="Arial" w:cs="Arial"/>
              <w:sz w:val="24"/>
              <w:szCs w:val="24"/>
            </w:rPr>
            <w:t xml:space="preserve">ions and adaptations to support </w:t>
          </w:r>
          <w:r w:rsidRPr="006F6025">
            <w:rPr>
              <w:rFonts w:ascii="Arial" w:hAnsi="Arial" w:cs="Arial"/>
              <w:sz w:val="24"/>
              <w:szCs w:val="24"/>
            </w:rPr>
            <w:t>clients in their achieving optimal occupational performance. Sum</w:t>
          </w:r>
          <w:r>
            <w:rPr>
              <w:rFonts w:ascii="Arial" w:hAnsi="Arial" w:cs="Arial"/>
              <w:sz w:val="24"/>
              <w:szCs w:val="24"/>
            </w:rPr>
            <w:t xml:space="preserve">mer. Prerequisite, Admission to </w:t>
          </w:r>
          <w:r w:rsidRPr="006F6025">
            <w:rPr>
              <w:rFonts w:ascii="Arial" w:hAnsi="Arial" w:cs="Arial"/>
              <w:sz w:val="24"/>
              <w:szCs w:val="24"/>
            </w:rPr>
            <w:t>the OTD Program. Summer.</w:t>
          </w:r>
        </w:p>
        <w:p w14:paraId="5EDF2FE7" w14:textId="77777777" w:rsidR="00F90200" w:rsidRDefault="00F90200" w:rsidP="00F90200">
          <w:pPr>
            <w:tabs>
              <w:tab w:val="left" w:pos="360"/>
              <w:tab w:val="left" w:pos="720"/>
            </w:tabs>
            <w:spacing w:after="0" w:line="240" w:lineRule="auto"/>
            <w:rPr>
              <w:rFonts w:ascii="Arial" w:hAnsi="Arial" w:cs="Arial"/>
              <w:sz w:val="24"/>
              <w:szCs w:val="24"/>
            </w:rPr>
          </w:pPr>
        </w:p>
        <w:p w14:paraId="1C50B83D" w14:textId="13B05069" w:rsidR="002C23D6" w:rsidRPr="00F32B98" w:rsidRDefault="00F90200" w:rsidP="00F32B98">
          <w:pPr>
            <w:tabs>
              <w:tab w:val="left" w:pos="360"/>
              <w:tab w:val="left" w:pos="720"/>
            </w:tabs>
            <w:spacing w:after="0" w:line="240" w:lineRule="auto"/>
            <w:jc w:val="center"/>
            <w:rPr>
              <w:rFonts w:ascii="Arial" w:hAnsi="Arial" w:cs="Arial"/>
              <w:b/>
              <w:sz w:val="24"/>
              <w:szCs w:val="24"/>
            </w:rPr>
          </w:pPr>
          <w:r>
            <w:rPr>
              <w:rFonts w:ascii="Arial" w:hAnsi="Arial" w:cs="Arial"/>
              <w:b/>
              <w:sz w:val="24"/>
              <w:szCs w:val="24"/>
            </w:rPr>
            <w:t xml:space="preserve">p. </w:t>
          </w:r>
          <w:r w:rsidRPr="00000B38">
            <w:rPr>
              <w:rFonts w:ascii="Arial" w:hAnsi="Arial" w:cs="Arial"/>
              <w:b/>
              <w:sz w:val="24"/>
              <w:szCs w:val="24"/>
            </w:rPr>
            <w:t>373</w:t>
          </w:r>
        </w:p>
        <w:p w14:paraId="74101EBA" w14:textId="05F934BA" w:rsidR="00661D25" w:rsidRPr="00050557" w:rsidRDefault="002C23D6" w:rsidP="00050557">
          <w:pPr>
            <w:tabs>
              <w:tab w:val="left" w:pos="360"/>
              <w:tab w:val="left" w:pos="720"/>
            </w:tabs>
            <w:spacing w:after="0" w:line="240" w:lineRule="auto"/>
            <w:rPr>
              <w:rFonts w:ascii="Arial" w:hAnsi="Arial" w:cs="Arial"/>
              <w:sz w:val="24"/>
              <w:szCs w:val="24"/>
            </w:rPr>
          </w:pPr>
          <w:r w:rsidRPr="00730810">
            <w:rPr>
              <w:rFonts w:ascii="Arial" w:hAnsi="Arial" w:cs="Arial"/>
              <w:strike/>
              <w:color w:val="FF0000"/>
              <w:sz w:val="24"/>
              <w:szCs w:val="24"/>
            </w:rPr>
            <w:br/>
          </w:r>
        </w:p>
      </w:sdtContent>
    </w:sdt>
    <w:sectPr w:rsidR="00661D25" w:rsidRPr="00050557"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9088" w14:textId="77777777" w:rsidR="006C4A08" w:rsidRDefault="006C4A08" w:rsidP="00AF3758">
      <w:pPr>
        <w:spacing w:after="0" w:line="240" w:lineRule="auto"/>
      </w:pPr>
      <w:r>
        <w:separator/>
      </w:r>
    </w:p>
  </w:endnote>
  <w:endnote w:type="continuationSeparator" w:id="0">
    <w:p w14:paraId="726707E9" w14:textId="77777777" w:rsidR="006C4A08" w:rsidRDefault="006C4A0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6E3CE8" w:rsidRDefault="006E3CE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E3CE8" w:rsidRDefault="006E3CE8"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3A65A08" w:rsidR="006E3CE8" w:rsidRDefault="006E3CE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8D6">
      <w:rPr>
        <w:rStyle w:val="PageNumber"/>
        <w:noProof/>
      </w:rPr>
      <w:t>1</w:t>
    </w:r>
    <w:r>
      <w:rPr>
        <w:rStyle w:val="PageNumber"/>
      </w:rPr>
      <w:fldChar w:fldCharType="end"/>
    </w:r>
  </w:p>
  <w:p w14:paraId="0312F2A9" w14:textId="6AF6AFE1" w:rsidR="006E3CE8" w:rsidRDefault="006E3CE8"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19DE0" w14:textId="77777777" w:rsidR="006C4A08" w:rsidRDefault="006C4A08" w:rsidP="00AF3758">
      <w:pPr>
        <w:spacing w:after="0" w:line="240" w:lineRule="auto"/>
      </w:pPr>
      <w:r>
        <w:separator/>
      </w:r>
    </w:p>
  </w:footnote>
  <w:footnote w:type="continuationSeparator" w:id="0">
    <w:p w14:paraId="521DA5BE" w14:textId="77777777" w:rsidR="006C4A08" w:rsidRDefault="006C4A0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51CE0"/>
    <w:multiLevelType w:val="hybridMultilevel"/>
    <w:tmpl w:val="7B9A2D0A"/>
    <w:lvl w:ilvl="0" w:tplc="297CD770">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729A9"/>
    <w:multiLevelType w:val="hybridMultilevel"/>
    <w:tmpl w:val="55C86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1857"/>
    <w:multiLevelType w:val="hybridMultilevel"/>
    <w:tmpl w:val="2C2E4E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4A23CD"/>
    <w:multiLevelType w:val="singleLevel"/>
    <w:tmpl w:val="0409000F"/>
    <w:lvl w:ilvl="0">
      <w:start w:val="1"/>
      <w:numFmt w:val="decimal"/>
      <w:lvlText w:val="%1."/>
      <w:lvlJc w:val="left"/>
      <w:pPr>
        <w:tabs>
          <w:tab w:val="num" w:pos="1080"/>
        </w:tabs>
        <w:ind w:left="1080" w:hanging="360"/>
      </w:pPr>
    </w:lvl>
  </w:abstractNum>
  <w:abstractNum w:abstractNumId="6" w15:restartNumberingAfterBreak="0">
    <w:nsid w:val="2815566F"/>
    <w:multiLevelType w:val="multilevel"/>
    <w:tmpl w:val="64A0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B4F47"/>
    <w:multiLevelType w:val="hybridMultilevel"/>
    <w:tmpl w:val="4EF0B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AA648D"/>
    <w:multiLevelType w:val="hybridMultilevel"/>
    <w:tmpl w:val="9146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D106C"/>
    <w:multiLevelType w:val="hybridMultilevel"/>
    <w:tmpl w:val="2C6C787E"/>
    <w:lvl w:ilvl="0" w:tplc="EFF078DA">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5F7ACC"/>
    <w:multiLevelType w:val="multilevel"/>
    <w:tmpl w:val="C2CA36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heme="minorHAnsi" w:hAnsiTheme="minorHAnsi" w:cstheme="minorHAnsi"/>
      </w:rPr>
    </w:lvl>
    <w:lvl w:ilvl="2">
      <w:start w:val="1"/>
      <w:numFmt w:val="upperLetter"/>
      <w:lvlText w:val="%3)"/>
      <w:lvlJc w:val="left"/>
      <w:pPr>
        <w:ind w:left="2160" w:hanging="360"/>
      </w:pPr>
      <w:rPr>
        <w:rFonts w:asciiTheme="minorHAnsi" w:eastAsiaTheme="minorHAnsi" w:hAnsiTheme="minorHAnsi" w:cstheme="minorHAnsi"/>
      </w:rPr>
    </w:lvl>
    <w:lvl w:ilvl="3">
      <w:start w:val="3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8978AA"/>
    <w:multiLevelType w:val="hybridMultilevel"/>
    <w:tmpl w:val="D38C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D129A"/>
    <w:multiLevelType w:val="hybridMultilevel"/>
    <w:tmpl w:val="BE846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DFE4B37"/>
    <w:multiLevelType w:val="hybridMultilevel"/>
    <w:tmpl w:val="97201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E560B98"/>
    <w:multiLevelType w:val="hybridMultilevel"/>
    <w:tmpl w:val="0B0C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0801E8"/>
    <w:multiLevelType w:val="hybridMultilevel"/>
    <w:tmpl w:val="ABAC74E6"/>
    <w:lvl w:ilvl="0" w:tplc="194CFF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C2C8D"/>
    <w:multiLevelType w:val="hybridMultilevel"/>
    <w:tmpl w:val="FA182C9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1"/>
  </w:num>
  <w:num w:numId="4">
    <w:abstractNumId w:val="22"/>
  </w:num>
  <w:num w:numId="5">
    <w:abstractNumId w:val="24"/>
  </w:num>
  <w:num w:numId="6">
    <w:abstractNumId w:val="19"/>
  </w:num>
  <w:num w:numId="7">
    <w:abstractNumId w:val="9"/>
  </w:num>
  <w:num w:numId="8">
    <w:abstractNumId w:val="21"/>
  </w:num>
  <w:num w:numId="9">
    <w:abstractNumId w:val="10"/>
  </w:num>
  <w:num w:numId="10">
    <w:abstractNumId w:val="7"/>
  </w:num>
  <w:num w:numId="11">
    <w:abstractNumId w:val="6"/>
  </w:num>
  <w:num w:numId="12">
    <w:abstractNumId w:val="14"/>
  </w:num>
  <w:num w:numId="13">
    <w:abstractNumId w:val="20"/>
  </w:num>
  <w:num w:numId="14">
    <w:abstractNumId w:val="23"/>
  </w:num>
  <w:num w:numId="15">
    <w:abstractNumId w:val="1"/>
  </w:num>
  <w:num w:numId="16">
    <w:abstractNumId w:val="15"/>
  </w:num>
  <w:num w:numId="17">
    <w:abstractNumId w:val="13"/>
  </w:num>
  <w:num w:numId="18">
    <w:abstractNumId w:val="17"/>
  </w:num>
  <w:num w:numId="19">
    <w:abstractNumId w:val="16"/>
  </w:num>
  <w:num w:numId="20">
    <w:abstractNumId w:val="12"/>
  </w:num>
  <w:num w:numId="21">
    <w:abstractNumId w:val="18"/>
  </w:num>
  <w:num w:numId="22">
    <w:abstractNumId w:val="4"/>
  </w:num>
  <w:num w:numId="23">
    <w:abstractNumId w:val="3"/>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0557"/>
    <w:rsid w:val="0005467E"/>
    <w:rsid w:val="00054918"/>
    <w:rsid w:val="0008410E"/>
    <w:rsid w:val="0009377A"/>
    <w:rsid w:val="000A538A"/>
    <w:rsid w:val="000A654B"/>
    <w:rsid w:val="000D06F1"/>
    <w:rsid w:val="000E0BB8"/>
    <w:rsid w:val="00101FF4"/>
    <w:rsid w:val="00103070"/>
    <w:rsid w:val="001045F2"/>
    <w:rsid w:val="00132000"/>
    <w:rsid w:val="00150E96"/>
    <w:rsid w:val="00151451"/>
    <w:rsid w:val="0015192B"/>
    <w:rsid w:val="0015536A"/>
    <w:rsid w:val="00156679"/>
    <w:rsid w:val="00185D67"/>
    <w:rsid w:val="001A5DD5"/>
    <w:rsid w:val="001D3784"/>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C23D6"/>
    <w:rsid w:val="002C5835"/>
    <w:rsid w:val="002E3BD5"/>
    <w:rsid w:val="0030038E"/>
    <w:rsid w:val="00302EE7"/>
    <w:rsid w:val="003058D6"/>
    <w:rsid w:val="0031339E"/>
    <w:rsid w:val="0035434A"/>
    <w:rsid w:val="00360064"/>
    <w:rsid w:val="00362414"/>
    <w:rsid w:val="0036794A"/>
    <w:rsid w:val="00374D72"/>
    <w:rsid w:val="00384538"/>
    <w:rsid w:val="00390A66"/>
    <w:rsid w:val="00391206"/>
    <w:rsid w:val="00391E98"/>
    <w:rsid w:val="00393E47"/>
    <w:rsid w:val="00395BB2"/>
    <w:rsid w:val="00396C14"/>
    <w:rsid w:val="003C334C"/>
    <w:rsid w:val="003D5ADD"/>
    <w:rsid w:val="003F15B6"/>
    <w:rsid w:val="00405E39"/>
    <w:rsid w:val="004072F1"/>
    <w:rsid w:val="004167AB"/>
    <w:rsid w:val="00424133"/>
    <w:rsid w:val="00434AA5"/>
    <w:rsid w:val="00453311"/>
    <w:rsid w:val="00473252"/>
    <w:rsid w:val="00474C39"/>
    <w:rsid w:val="00487771"/>
    <w:rsid w:val="0049675B"/>
    <w:rsid w:val="004A211B"/>
    <w:rsid w:val="004A6FB6"/>
    <w:rsid w:val="004A7706"/>
    <w:rsid w:val="004D44D6"/>
    <w:rsid w:val="004F3C87"/>
    <w:rsid w:val="00510DEE"/>
    <w:rsid w:val="00526B81"/>
    <w:rsid w:val="00547433"/>
    <w:rsid w:val="00556E69"/>
    <w:rsid w:val="005677EC"/>
    <w:rsid w:val="00575870"/>
    <w:rsid w:val="00584C22"/>
    <w:rsid w:val="00592A95"/>
    <w:rsid w:val="005934F2"/>
    <w:rsid w:val="005D0915"/>
    <w:rsid w:val="005D25F4"/>
    <w:rsid w:val="005F41DD"/>
    <w:rsid w:val="00605419"/>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4A08"/>
    <w:rsid w:val="006D0246"/>
    <w:rsid w:val="006D258C"/>
    <w:rsid w:val="006D6164"/>
    <w:rsid w:val="006E2B5F"/>
    <w:rsid w:val="006E3CE8"/>
    <w:rsid w:val="006E6117"/>
    <w:rsid w:val="00705B70"/>
    <w:rsid w:val="00707894"/>
    <w:rsid w:val="00712045"/>
    <w:rsid w:val="00715947"/>
    <w:rsid w:val="007227F4"/>
    <w:rsid w:val="0073025F"/>
    <w:rsid w:val="0073125A"/>
    <w:rsid w:val="00750AF6"/>
    <w:rsid w:val="00781F6A"/>
    <w:rsid w:val="007A06B9"/>
    <w:rsid w:val="007D371A"/>
    <w:rsid w:val="007E4EC5"/>
    <w:rsid w:val="00822DD4"/>
    <w:rsid w:val="0083170D"/>
    <w:rsid w:val="008426D1"/>
    <w:rsid w:val="00862E36"/>
    <w:rsid w:val="00863076"/>
    <w:rsid w:val="008663CA"/>
    <w:rsid w:val="00871037"/>
    <w:rsid w:val="00895557"/>
    <w:rsid w:val="00896E04"/>
    <w:rsid w:val="008C6881"/>
    <w:rsid w:val="008C703B"/>
    <w:rsid w:val="008E6C1C"/>
    <w:rsid w:val="00903AB9"/>
    <w:rsid w:val="009053D1"/>
    <w:rsid w:val="00916FCA"/>
    <w:rsid w:val="00922D9F"/>
    <w:rsid w:val="00930163"/>
    <w:rsid w:val="00932AC3"/>
    <w:rsid w:val="00962018"/>
    <w:rsid w:val="00976B5B"/>
    <w:rsid w:val="00983ADC"/>
    <w:rsid w:val="00984490"/>
    <w:rsid w:val="009A2B73"/>
    <w:rsid w:val="009A529F"/>
    <w:rsid w:val="009F4CAB"/>
    <w:rsid w:val="00A01035"/>
    <w:rsid w:val="00A0329C"/>
    <w:rsid w:val="00A16BB1"/>
    <w:rsid w:val="00A222B2"/>
    <w:rsid w:val="00A41712"/>
    <w:rsid w:val="00A5089E"/>
    <w:rsid w:val="00A56D36"/>
    <w:rsid w:val="00A83DF6"/>
    <w:rsid w:val="00A966C5"/>
    <w:rsid w:val="00AA702B"/>
    <w:rsid w:val="00AB5523"/>
    <w:rsid w:val="00AC19CA"/>
    <w:rsid w:val="00AD542F"/>
    <w:rsid w:val="00AE1914"/>
    <w:rsid w:val="00AE5338"/>
    <w:rsid w:val="00AE7EB2"/>
    <w:rsid w:val="00AF3758"/>
    <w:rsid w:val="00AF3C6A"/>
    <w:rsid w:val="00AF68E8"/>
    <w:rsid w:val="00B054E5"/>
    <w:rsid w:val="00B134C2"/>
    <w:rsid w:val="00B1628A"/>
    <w:rsid w:val="00B35368"/>
    <w:rsid w:val="00B46334"/>
    <w:rsid w:val="00B5613F"/>
    <w:rsid w:val="00B6203D"/>
    <w:rsid w:val="00B71755"/>
    <w:rsid w:val="00B72C62"/>
    <w:rsid w:val="00B76BB8"/>
    <w:rsid w:val="00B86002"/>
    <w:rsid w:val="00B86AD4"/>
    <w:rsid w:val="00B97755"/>
    <w:rsid w:val="00BA6EBC"/>
    <w:rsid w:val="00BD623D"/>
    <w:rsid w:val="00BE069E"/>
    <w:rsid w:val="00BE72A7"/>
    <w:rsid w:val="00BF6FF6"/>
    <w:rsid w:val="00C002F9"/>
    <w:rsid w:val="00C12816"/>
    <w:rsid w:val="00C12977"/>
    <w:rsid w:val="00C204C6"/>
    <w:rsid w:val="00C23120"/>
    <w:rsid w:val="00C23CC7"/>
    <w:rsid w:val="00C24C3E"/>
    <w:rsid w:val="00C334FF"/>
    <w:rsid w:val="00C55BB9"/>
    <w:rsid w:val="00C60A91"/>
    <w:rsid w:val="00C65D35"/>
    <w:rsid w:val="00C80773"/>
    <w:rsid w:val="00C808FD"/>
    <w:rsid w:val="00CA269E"/>
    <w:rsid w:val="00CA7C7C"/>
    <w:rsid w:val="00CB2125"/>
    <w:rsid w:val="00CB4B5A"/>
    <w:rsid w:val="00CB7D54"/>
    <w:rsid w:val="00CC6C15"/>
    <w:rsid w:val="00CE6F34"/>
    <w:rsid w:val="00D0686A"/>
    <w:rsid w:val="00D20B84"/>
    <w:rsid w:val="00D364C6"/>
    <w:rsid w:val="00D40180"/>
    <w:rsid w:val="00D51205"/>
    <w:rsid w:val="00D57716"/>
    <w:rsid w:val="00D5778E"/>
    <w:rsid w:val="00D67AC4"/>
    <w:rsid w:val="00D8544F"/>
    <w:rsid w:val="00D979DD"/>
    <w:rsid w:val="00E322A3"/>
    <w:rsid w:val="00E41F8D"/>
    <w:rsid w:val="00E45868"/>
    <w:rsid w:val="00E70B06"/>
    <w:rsid w:val="00E90913"/>
    <w:rsid w:val="00E92E69"/>
    <w:rsid w:val="00EA757C"/>
    <w:rsid w:val="00EC52BB"/>
    <w:rsid w:val="00EC5D93"/>
    <w:rsid w:val="00EC6970"/>
    <w:rsid w:val="00ED5E7F"/>
    <w:rsid w:val="00EE2479"/>
    <w:rsid w:val="00EF2038"/>
    <w:rsid w:val="00EF2A44"/>
    <w:rsid w:val="00EF59AD"/>
    <w:rsid w:val="00F24EE6"/>
    <w:rsid w:val="00F26A6D"/>
    <w:rsid w:val="00F3261D"/>
    <w:rsid w:val="00F32B98"/>
    <w:rsid w:val="00F418A9"/>
    <w:rsid w:val="00F645B5"/>
    <w:rsid w:val="00F7007D"/>
    <w:rsid w:val="00F7429E"/>
    <w:rsid w:val="00F753A8"/>
    <w:rsid w:val="00F77400"/>
    <w:rsid w:val="00F80644"/>
    <w:rsid w:val="00F90200"/>
    <w:rsid w:val="00FA4A1A"/>
    <w:rsid w:val="00FB00D4"/>
    <w:rsid w:val="00FB1311"/>
    <w:rsid w:val="00FB38CA"/>
    <w:rsid w:val="00FB7442"/>
    <w:rsid w:val="00FC2D20"/>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6D616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wright@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57D938F3AABF4ED0BBE7DC0892E3B2F4"/>
        <w:category>
          <w:name w:val="General"/>
          <w:gallery w:val="placeholder"/>
        </w:category>
        <w:types>
          <w:type w:val="bbPlcHdr"/>
        </w:types>
        <w:behaviors>
          <w:behavior w:val="content"/>
        </w:behaviors>
        <w:guid w:val="{6F2A8979-29E7-4594-871C-7B0B294348D7}"/>
      </w:docPartPr>
      <w:docPartBody>
        <w:p w:rsidR="00012581" w:rsidRDefault="00143BCF" w:rsidP="00143BCF">
          <w:pPr>
            <w:pStyle w:val="57D938F3AABF4ED0BBE7DC0892E3B2F4"/>
          </w:pPr>
          <w:r w:rsidRPr="002B453A">
            <w:rPr>
              <w:rStyle w:val="PlaceholderText"/>
              <w:rFonts w:asciiTheme="majorHAnsi" w:hAnsiTheme="majorHAnsi"/>
              <w:sz w:val="20"/>
              <w:szCs w:val="20"/>
            </w:rPr>
            <w:t>What semesters, and how often, is the outcome assessed?</w:t>
          </w:r>
        </w:p>
      </w:docPartBody>
    </w:docPart>
    <w:docPart>
      <w:docPartPr>
        <w:name w:val="0DED69F4C5984504AFC12DCFB6A75619"/>
        <w:category>
          <w:name w:val="General"/>
          <w:gallery w:val="placeholder"/>
        </w:category>
        <w:types>
          <w:type w:val="bbPlcHdr"/>
        </w:types>
        <w:behaviors>
          <w:behavior w:val="content"/>
        </w:behaviors>
        <w:guid w:val="{9A40DF1A-5A8F-44EE-8E40-45A9D64E1AC4}"/>
      </w:docPartPr>
      <w:docPartBody>
        <w:p w:rsidR="00E85AC3" w:rsidRDefault="00012581" w:rsidP="00012581">
          <w:pPr>
            <w:pStyle w:val="0DED69F4C5984504AFC12DCFB6A7561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B0DEE5EFE20499FB9D461FEB4136123"/>
        <w:category>
          <w:name w:val="General"/>
          <w:gallery w:val="placeholder"/>
        </w:category>
        <w:types>
          <w:type w:val="bbPlcHdr"/>
        </w:types>
        <w:behaviors>
          <w:behavior w:val="content"/>
        </w:behaviors>
        <w:guid w:val="{78F3A6D1-0C66-4028-AB48-0B737C659807}"/>
      </w:docPartPr>
      <w:docPartBody>
        <w:p w:rsidR="00E85AC3" w:rsidRDefault="00012581" w:rsidP="00012581">
          <w:pPr>
            <w:pStyle w:val="6B0DEE5EFE20499FB9D461FEB4136123"/>
          </w:pPr>
          <w:r>
            <w:rPr>
              <w:rStyle w:val="PlaceholderText"/>
              <w:rFonts w:asciiTheme="majorHAnsi" w:hAnsiTheme="majorHAnsi"/>
              <w:sz w:val="20"/>
              <w:szCs w:val="20"/>
            </w:rPr>
            <w:t>List learning activities.</w:t>
          </w:r>
        </w:p>
      </w:docPartBody>
    </w:docPart>
    <w:docPart>
      <w:docPartPr>
        <w:name w:val="B5E60EACB1E74D2FBA3647AE10081E90"/>
        <w:category>
          <w:name w:val="General"/>
          <w:gallery w:val="placeholder"/>
        </w:category>
        <w:types>
          <w:type w:val="bbPlcHdr"/>
        </w:types>
        <w:behaviors>
          <w:behavior w:val="content"/>
        </w:behaviors>
        <w:guid w:val="{980EE17A-8198-45B7-B6DC-DFE19BAA38E5}"/>
      </w:docPartPr>
      <w:docPartBody>
        <w:p w:rsidR="00E85AC3" w:rsidRDefault="00012581" w:rsidP="00012581">
          <w:pPr>
            <w:pStyle w:val="B5E60EACB1E74D2FBA3647AE10081E9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873A7D5C34A4D2CA940769B55F8E9B7"/>
        <w:category>
          <w:name w:val="General"/>
          <w:gallery w:val="placeholder"/>
        </w:category>
        <w:types>
          <w:type w:val="bbPlcHdr"/>
        </w:types>
        <w:behaviors>
          <w:behavior w:val="content"/>
        </w:behaviors>
        <w:guid w:val="{0F8B3A23-63EC-40D2-9AE7-4A31ACD8424F}"/>
      </w:docPartPr>
      <w:docPartBody>
        <w:p w:rsidR="00E85AC3" w:rsidRDefault="00012581" w:rsidP="00012581">
          <w:pPr>
            <w:pStyle w:val="D873A7D5C34A4D2CA940769B55F8E9B7"/>
          </w:pPr>
          <w:r>
            <w:rPr>
              <w:rStyle w:val="PlaceholderText"/>
              <w:rFonts w:asciiTheme="majorHAnsi" w:hAnsiTheme="majorHAnsi"/>
              <w:sz w:val="20"/>
              <w:szCs w:val="20"/>
            </w:rPr>
            <w:t>List learning activities.</w:t>
          </w:r>
        </w:p>
      </w:docPartBody>
    </w:docPart>
    <w:docPart>
      <w:docPartPr>
        <w:name w:val="19D0AD569AE14589ADD9E9F245170332"/>
        <w:category>
          <w:name w:val="General"/>
          <w:gallery w:val="placeholder"/>
        </w:category>
        <w:types>
          <w:type w:val="bbPlcHdr"/>
        </w:types>
        <w:behaviors>
          <w:behavior w:val="content"/>
        </w:behaviors>
        <w:guid w:val="{047DA331-BFE7-431F-A7A1-ECEBCCC1B034}"/>
      </w:docPartPr>
      <w:docPartBody>
        <w:p w:rsidR="00E85AC3" w:rsidRDefault="00012581" w:rsidP="00012581">
          <w:pPr>
            <w:pStyle w:val="19D0AD569AE14589ADD9E9F24517033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59D34A28D5348B88E8C0D2DBA9D837E"/>
        <w:category>
          <w:name w:val="General"/>
          <w:gallery w:val="placeholder"/>
        </w:category>
        <w:types>
          <w:type w:val="bbPlcHdr"/>
        </w:types>
        <w:behaviors>
          <w:behavior w:val="content"/>
        </w:behaviors>
        <w:guid w:val="{BBD49541-51F4-4C21-AB07-CBBC1CCB2EA8}"/>
      </w:docPartPr>
      <w:docPartBody>
        <w:p w:rsidR="00E85AC3" w:rsidRDefault="00012581" w:rsidP="00012581">
          <w:pPr>
            <w:pStyle w:val="659D34A28D5348B88E8C0D2DBA9D837E"/>
          </w:pPr>
          <w:r>
            <w:rPr>
              <w:rStyle w:val="PlaceholderText"/>
              <w:rFonts w:asciiTheme="majorHAnsi" w:hAnsiTheme="majorHAnsi"/>
              <w:sz w:val="20"/>
              <w:szCs w:val="20"/>
            </w:rPr>
            <w:t>List learning activities.</w:t>
          </w:r>
        </w:p>
      </w:docPartBody>
    </w:docPart>
    <w:docPart>
      <w:docPartPr>
        <w:name w:val="AC2ECA223C5A4659B40BE1B114A307E3"/>
        <w:category>
          <w:name w:val="General"/>
          <w:gallery w:val="placeholder"/>
        </w:category>
        <w:types>
          <w:type w:val="bbPlcHdr"/>
        </w:types>
        <w:behaviors>
          <w:behavior w:val="content"/>
        </w:behaviors>
        <w:guid w:val="{CCCBCA28-C417-457F-B928-B457478C6E3E}"/>
      </w:docPartPr>
      <w:docPartBody>
        <w:p w:rsidR="00E85AC3" w:rsidRDefault="00012581" w:rsidP="00012581">
          <w:pPr>
            <w:pStyle w:val="AC2ECA223C5A4659B40BE1B114A307E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C9147E4482149E5BC5B86479F97B095"/>
        <w:category>
          <w:name w:val="General"/>
          <w:gallery w:val="placeholder"/>
        </w:category>
        <w:types>
          <w:type w:val="bbPlcHdr"/>
        </w:types>
        <w:behaviors>
          <w:behavior w:val="content"/>
        </w:behaviors>
        <w:guid w:val="{3ED73334-BD29-4563-A259-45F42E02FD91}"/>
      </w:docPartPr>
      <w:docPartBody>
        <w:p w:rsidR="00E85AC3" w:rsidRDefault="00012581" w:rsidP="00012581">
          <w:pPr>
            <w:pStyle w:val="7C9147E4482149E5BC5B86479F97B095"/>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2581"/>
    <w:rsid w:val="0008660F"/>
    <w:rsid w:val="000912BB"/>
    <w:rsid w:val="00143BCF"/>
    <w:rsid w:val="001E09BD"/>
    <w:rsid w:val="00245652"/>
    <w:rsid w:val="002D64D6"/>
    <w:rsid w:val="0032383A"/>
    <w:rsid w:val="00337451"/>
    <w:rsid w:val="00337484"/>
    <w:rsid w:val="00436B57"/>
    <w:rsid w:val="004E1A75"/>
    <w:rsid w:val="00576003"/>
    <w:rsid w:val="00587536"/>
    <w:rsid w:val="005C4D59"/>
    <w:rsid w:val="005D5D2F"/>
    <w:rsid w:val="00623293"/>
    <w:rsid w:val="00654E35"/>
    <w:rsid w:val="006C3910"/>
    <w:rsid w:val="00752C9D"/>
    <w:rsid w:val="00880AF3"/>
    <w:rsid w:val="008822A5"/>
    <w:rsid w:val="00891F77"/>
    <w:rsid w:val="00913E4B"/>
    <w:rsid w:val="0096458F"/>
    <w:rsid w:val="009D439F"/>
    <w:rsid w:val="00A20583"/>
    <w:rsid w:val="00A63113"/>
    <w:rsid w:val="00A97C49"/>
    <w:rsid w:val="00AD5D56"/>
    <w:rsid w:val="00B2559E"/>
    <w:rsid w:val="00B46AFF"/>
    <w:rsid w:val="00B72454"/>
    <w:rsid w:val="00B72548"/>
    <w:rsid w:val="00BA0596"/>
    <w:rsid w:val="00BE0E7B"/>
    <w:rsid w:val="00C5041D"/>
    <w:rsid w:val="00CB25D5"/>
    <w:rsid w:val="00CD4EF8"/>
    <w:rsid w:val="00CE7C19"/>
    <w:rsid w:val="00D87B77"/>
    <w:rsid w:val="00D969E4"/>
    <w:rsid w:val="00DD12EE"/>
    <w:rsid w:val="00E85AC3"/>
    <w:rsid w:val="00EB3740"/>
    <w:rsid w:val="00F0343A"/>
    <w:rsid w:val="00F8686C"/>
    <w:rsid w:val="00FA4DB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258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87225A4748043D58DF20561582C462A">
    <w:name w:val="587225A4748043D58DF20561582C462A"/>
    <w:rsid w:val="00143BCF"/>
    <w:pPr>
      <w:spacing w:after="160" w:line="259" w:lineRule="auto"/>
    </w:pPr>
  </w:style>
  <w:style w:type="paragraph" w:customStyle="1" w:styleId="DC1BA7CD50324620B040C1AFA2690EE0">
    <w:name w:val="DC1BA7CD50324620B040C1AFA2690EE0"/>
    <w:rsid w:val="00143BCF"/>
    <w:pPr>
      <w:spacing w:after="160" w:line="259" w:lineRule="auto"/>
    </w:pPr>
  </w:style>
  <w:style w:type="paragraph" w:customStyle="1" w:styleId="57D938F3AABF4ED0BBE7DC0892E3B2F4">
    <w:name w:val="57D938F3AABF4ED0BBE7DC0892E3B2F4"/>
    <w:rsid w:val="00143BCF"/>
    <w:pPr>
      <w:spacing w:after="160" w:line="259" w:lineRule="auto"/>
    </w:pPr>
  </w:style>
  <w:style w:type="paragraph" w:customStyle="1" w:styleId="0DED69F4C5984504AFC12DCFB6A75619">
    <w:name w:val="0DED69F4C5984504AFC12DCFB6A75619"/>
    <w:rsid w:val="00012581"/>
    <w:pPr>
      <w:spacing w:after="160" w:line="259" w:lineRule="auto"/>
    </w:pPr>
  </w:style>
  <w:style w:type="paragraph" w:customStyle="1" w:styleId="6B0DEE5EFE20499FB9D461FEB4136123">
    <w:name w:val="6B0DEE5EFE20499FB9D461FEB4136123"/>
    <w:rsid w:val="00012581"/>
    <w:pPr>
      <w:spacing w:after="160" w:line="259" w:lineRule="auto"/>
    </w:pPr>
  </w:style>
  <w:style w:type="paragraph" w:customStyle="1" w:styleId="B5E60EACB1E74D2FBA3647AE10081E90">
    <w:name w:val="B5E60EACB1E74D2FBA3647AE10081E90"/>
    <w:rsid w:val="00012581"/>
    <w:pPr>
      <w:spacing w:after="160" w:line="259" w:lineRule="auto"/>
    </w:pPr>
  </w:style>
  <w:style w:type="paragraph" w:customStyle="1" w:styleId="D873A7D5C34A4D2CA940769B55F8E9B7">
    <w:name w:val="D873A7D5C34A4D2CA940769B55F8E9B7"/>
    <w:rsid w:val="00012581"/>
    <w:pPr>
      <w:spacing w:after="160" w:line="259" w:lineRule="auto"/>
    </w:pPr>
  </w:style>
  <w:style w:type="paragraph" w:customStyle="1" w:styleId="19D0AD569AE14589ADD9E9F245170332">
    <w:name w:val="19D0AD569AE14589ADD9E9F245170332"/>
    <w:rsid w:val="00012581"/>
    <w:pPr>
      <w:spacing w:after="160" w:line="259" w:lineRule="auto"/>
    </w:pPr>
  </w:style>
  <w:style w:type="paragraph" w:customStyle="1" w:styleId="659D34A28D5348B88E8C0D2DBA9D837E">
    <w:name w:val="659D34A28D5348B88E8C0D2DBA9D837E"/>
    <w:rsid w:val="00012581"/>
    <w:pPr>
      <w:spacing w:after="160" w:line="259" w:lineRule="auto"/>
    </w:pPr>
  </w:style>
  <w:style w:type="paragraph" w:customStyle="1" w:styleId="AC2ECA223C5A4659B40BE1B114A307E3">
    <w:name w:val="AC2ECA223C5A4659B40BE1B114A307E3"/>
    <w:rsid w:val="00012581"/>
    <w:pPr>
      <w:spacing w:after="160" w:line="259" w:lineRule="auto"/>
    </w:pPr>
  </w:style>
  <w:style w:type="paragraph" w:customStyle="1" w:styleId="7C9147E4482149E5BC5B86479F97B095">
    <w:name w:val="7C9147E4482149E5BC5B86479F97B095"/>
    <w:rsid w:val="000125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9C0E-4457-4F90-8F2E-0281DABB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2019-03-07T21:28:00Z</dcterms:created>
  <dcterms:modified xsi:type="dcterms:W3CDTF">2019-03-07T21:28:00Z</dcterms:modified>
</cp:coreProperties>
</file>