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43C4A7E5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B1D1A6" w14:textId="77777777"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14:paraId="6C138959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9C6D1" w14:textId="77777777"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D3CD4" w14:textId="77777777" w:rsidR="006A2D6A" w:rsidRDefault="006A2D6A"/>
        </w:tc>
      </w:tr>
      <w:tr w:rsidR="006A2D6A" w14:paraId="0F6DA00F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8910BF" w14:textId="77777777"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543B23" w14:textId="77777777" w:rsidR="006A2D6A" w:rsidRDefault="006A2D6A"/>
        </w:tc>
      </w:tr>
    </w:tbl>
    <w:p w14:paraId="7BA219F7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4CB139E" w14:textId="77777777"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4DBC43AD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C0CF3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A7D354A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C0CF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07231D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7F0179E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0E0D995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874E45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C6FFE9" w14:textId="77777777" w:rsidR="00AB4AA6" w:rsidRDefault="0005650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356667795"/>
                          <w:placeholder>
                            <w:docPart w:val="D1BC882ABAA54FCDA6FF5CFBD23B92A9"/>
                          </w:placeholder>
                        </w:sdtPr>
                        <w:sdtEndPr/>
                        <w:sdtContent>
                          <w:r w:rsidR="008710A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9-03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D545CB1" w14:textId="77777777" w:rsidR="00AB4AA6" w:rsidRDefault="008710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3/7/2019</w:t>
                      </w:r>
                    </w:p>
                  </w:tc>
                </w:sdtContent>
              </w:sdt>
            </w:tr>
          </w:tbl>
          <w:p w14:paraId="2768C921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FD9D0C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9F8C390" w14:textId="77777777" w:rsidR="00AB4AA6" w:rsidRDefault="0005650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80958026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0958026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735D94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22A5BB8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15818DC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45A6E5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AC10709" w14:textId="77777777" w:rsidR="00AB4AA6" w:rsidRDefault="0005650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376897373"/>
                          <w:placeholder>
                            <w:docPart w:val="9534E5DF5D904D778CB505472B1686CE"/>
                          </w:placeholder>
                        </w:sdtPr>
                        <w:sdtEndPr/>
                        <w:sdtContent>
                          <w:r w:rsidR="0030102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Janelle Collins    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03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A37A8FB" w14:textId="77777777" w:rsidR="00AB4AA6" w:rsidRDefault="00301022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3/12/2019</w:t>
                      </w:r>
                    </w:p>
                  </w:tc>
                </w:sdtContent>
              </w:sdt>
            </w:tr>
          </w:tbl>
          <w:p w14:paraId="7C46D7B0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4FB910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CD78F8" w14:textId="77777777" w:rsidR="00AB4AA6" w:rsidRDefault="0005650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3187931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8793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9A689A7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1F88134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22E64D8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32E4CE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6297FC9" w14:textId="77777777" w:rsidR="00AB4AA6" w:rsidRDefault="0005650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070692215"/>
                          <w:placeholder>
                            <w:docPart w:val="F2A95E04968945C889B4C87A6FCDF384"/>
                          </w:placeholder>
                        </w:sdtPr>
                        <w:sdtEndPr/>
                        <w:sdtContent>
                          <w:r w:rsidR="00DA27E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1181019" w14:textId="77777777" w:rsidR="00AB4AA6" w:rsidRDefault="00DA27E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1248E7C7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9F4475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1F07711" w14:textId="77777777" w:rsidR="00AB4AA6" w:rsidRDefault="0005650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6031396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31396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1147C60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62A87B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0962033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61AF62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838FB85" w14:textId="1729D38A" w:rsidR="00AB4AA6" w:rsidRDefault="0005650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415E3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162875" w14:textId="10A5E325" w:rsidR="00AB4AA6" w:rsidRDefault="00415E3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23632F36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EDBF4D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16DEB2" w14:textId="77777777" w:rsidR="00AB4AA6" w:rsidRDefault="0005650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95388693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538869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6A0F5C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74CD3B0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0A3D6E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01D734C3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023487A" w14:textId="77777777" w:rsidR="006E2497" w:rsidRDefault="0005650B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822805591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2280559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4A039D3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80FDFE7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7237A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0D6A33" w14:textId="77777777" w:rsidR="00AB4AA6" w:rsidRDefault="0005650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39413592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41359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1B009BC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DCDF10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879564E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1F0D31E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EDFE52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>
        <w:rPr>
          <w:b/>
        </w:rPr>
      </w:sdtEndPr>
      <w:sdtContent>
        <w:p w14:paraId="5E66553E" w14:textId="77777777" w:rsidR="00F87DAF" w:rsidRPr="009F2594" w:rsidRDefault="00700BCF" w:rsidP="00700BC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br/>
          </w:r>
          <w:r w:rsidRPr="00700BCF">
            <w:rPr>
              <w:rFonts w:asciiTheme="majorHAnsi" w:hAnsiTheme="majorHAnsi" w:cs="Arial"/>
              <w:b/>
              <w:sz w:val="20"/>
              <w:szCs w:val="20"/>
            </w:rPr>
            <w:t xml:space="preserve">ENG </w:t>
          </w:r>
          <w:r w:rsidR="007C0CF3">
            <w:rPr>
              <w:rFonts w:asciiTheme="majorHAnsi" w:hAnsiTheme="majorHAnsi" w:cs="Arial"/>
              <w:b/>
              <w:sz w:val="20"/>
              <w:szCs w:val="20"/>
            </w:rPr>
            <w:t>5</w:t>
          </w:r>
          <w:r w:rsidRPr="00700BCF">
            <w:rPr>
              <w:rFonts w:asciiTheme="majorHAnsi" w:hAnsiTheme="majorHAnsi" w:cs="Arial"/>
              <w:b/>
              <w:sz w:val="20"/>
              <w:szCs w:val="20"/>
            </w:rPr>
            <w:t>223, Milton</w:t>
          </w:r>
        </w:p>
      </w:sdtContent>
    </w:sdt>
    <w:p w14:paraId="16E10A16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24CAA4F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622E7B01" w14:textId="77777777" w:rsidR="00F87DAF" w:rsidRDefault="009F259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br/>
          </w:r>
          <w:r w:rsidR="00772A7E" w:rsidRPr="009F2594">
            <w:rPr>
              <w:rFonts w:asciiTheme="majorHAnsi" w:hAnsiTheme="majorHAnsi" w:cs="Arial"/>
              <w:b/>
              <w:sz w:val="20"/>
              <w:szCs w:val="20"/>
            </w:rPr>
            <w:t>Janelle Collins, Chair, Dept. of English, Philosophy, and World Languages, jcollins@astate.edu, 972-2210</w:t>
          </w:r>
        </w:p>
      </w:sdtContent>
    </w:sdt>
    <w:p w14:paraId="2C31BB31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AE71AE0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>
        <w:rPr>
          <w:b/>
        </w:rPr>
      </w:sdtEndPr>
      <w:sdtContent>
        <w:p w14:paraId="5EFEAF35" w14:textId="77777777" w:rsidR="00F87DAF" w:rsidRPr="001560FD" w:rsidRDefault="00700BC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This course has</w:t>
          </w:r>
          <w:r w:rsidR="00772A7E" w:rsidRPr="001560FD">
            <w:rPr>
              <w:rFonts w:asciiTheme="majorHAnsi" w:hAnsiTheme="majorHAnsi" w:cs="Arial"/>
              <w:b/>
              <w:sz w:val="20"/>
              <w:szCs w:val="20"/>
            </w:rPr>
            <w:t xml:space="preserve"> not been offered for years.</w:t>
          </w:r>
        </w:p>
      </w:sdtContent>
    </w:sdt>
    <w:p w14:paraId="6B94680E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3768DF31" w14:textId="77777777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772A7E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772A7E">
            <w:rPr>
              <w:rFonts w:asciiTheme="majorHAnsi" w:hAnsiTheme="majorHAnsi" w:cs="Arial"/>
              <w:sz w:val="20"/>
              <w:szCs w:val="20"/>
            </w:rPr>
            <w:t>courses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772A7E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772A7E">
            <w:rPr>
              <w:rFonts w:asciiTheme="majorHAnsi" w:hAnsiTheme="majorHAnsi" w:cs="Arial"/>
              <w:sz w:val="20"/>
              <w:szCs w:val="20"/>
            </w:rPr>
            <w:t>2019</w:t>
          </w:r>
        </w:sdtContent>
      </w:sdt>
    </w:p>
    <w:p w14:paraId="4D472940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3E065CE8" w14:textId="77777777" w:rsidR="00F87DAF" w:rsidRDefault="00AB4AA6" w:rsidP="001560FD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1560FD">
        <w:rPr>
          <w:rFonts w:asciiTheme="majorHAnsi" w:hAnsiTheme="majorHAnsi" w:cs="Arial"/>
          <w:b/>
          <w:sz w:val="20"/>
          <w:szCs w:val="20"/>
        </w:rPr>
        <w:br/>
      </w:r>
      <w:r w:rsidR="00FD49E0"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5271643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b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178DC3FC" w14:textId="77777777" w:rsidR="00F87DAF" w:rsidRPr="001560FD" w:rsidRDefault="00700BC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P</w:t>
          </w:r>
          <w:r w:rsidR="007C0CF3">
            <w:rPr>
              <w:rFonts w:asciiTheme="majorHAnsi" w:hAnsiTheme="majorHAnsi" w:cs="Arial"/>
              <w:b/>
              <w:sz w:val="20"/>
              <w:szCs w:val="20"/>
            </w:rPr>
            <w:t>rimarily masters students in English</w:t>
          </w:r>
          <w:r>
            <w:rPr>
              <w:rFonts w:asciiTheme="majorHAnsi" w:hAnsiTheme="majorHAnsi" w:cs="Arial"/>
              <w:b/>
              <w:sz w:val="20"/>
              <w:szCs w:val="20"/>
            </w:rPr>
            <w:t>.</w:t>
          </w:r>
        </w:p>
      </w:sdtContent>
    </w:sdt>
    <w:p w14:paraId="34A46481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b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21B0670E" w14:textId="77777777" w:rsidR="00F87DAF" w:rsidRPr="001560FD" w:rsidRDefault="002522FB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b/>
              <w:sz w:val="20"/>
              <w:szCs w:val="20"/>
            </w:rPr>
          </w:pPr>
          <w:r w:rsidRPr="001560FD">
            <w:rPr>
              <w:rFonts w:asciiTheme="majorHAnsi" w:hAnsiTheme="majorHAnsi" w:cs="Arial"/>
              <w:b/>
              <w:sz w:val="20"/>
              <w:szCs w:val="20"/>
            </w:rPr>
            <w:t xml:space="preserve">No effect.  </w:t>
          </w:r>
          <w:r w:rsidR="00700BCF">
            <w:rPr>
              <w:rFonts w:asciiTheme="majorHAnsi" w:hAnsiTheme="majorHAnsi" w:cs="Arial"/>
              <w:b/>
              <w:sz w:val="20"/>
              <w:szCs w:val="20"/>
            </w:rPr>
            <w:t xml:space="preserve">Students may choose from a number of other electives within the </w:t>
          </w:r>
          <w:r w:rsidR="007C0CF3">
            <w:rPr>
              <w:rFonts w:asciiTheme="majorHAnsi" w:hAnsiTheme="majorHAnsi" w:cs="Arial"/>
              <w:b/>
              <w:sz w:val="20"/>
              <w:szCs w:val="20"/>
            </w:rPr>
            <w:t>MA and MSE</w:t>
          </w:r>
          <w:r w:rsidR="00700BCF">
            <w:rPr>
              <w:rFonts w:asciiTheme="majorHAnsi" w:hAnsiTheme="majorHAnsi" w:cs="Arial"/>
              <w:b/>
              <w:sz w:val="20"/>
              <w:szCs w:val="20"/>
            </w:rPr>
            <w:t xml:space="preserve"> English programs.</w:t>
          </w:r>
        </w:p>
      </w:sdtContent>
    </w:sdt>
    <w:p w14:paraId="076E54CA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76E8C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E18CE4B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28AF007E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5CB2B52B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b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4EDD12D4" w14:textId="77777777" w:rsidR="00F87DAF" w:rsidRPr="001560FD" w:rsidRDefault="002522FB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b/>
              <w:sz w:val="20"/>
              <w:szCs w:val="20"/>
            </w:rPr>
          </w:pPr>
          <w:r w:rsidRPr="001560FD">
            <w:rPr>
              <w:rFonts w:asciiTheme="majorHAnsi" w:hAnsiTheme="majorHAnsi" w:cs="Arial"/>
              <w:b/>
              <w:sz w:val="20"/>
              <w:szCs w:val="20"/>
            </w:rPr>
            <w:t>No impact on department.</w:t>
          </w:r>
        </w:p>
      </w:sdtContent>
    </w:sdt>
    <w:p w14:paraId="1228318D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B019C3B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15:color w:val="000000"/>
        </w:sdtPr>
        <w:sdtEndPr>
          <w:rPr>
            <w:b w:val="0"/>
          </w:rPr>
        </w:sdtEndPr>
        <w:sdtContent>
          <w:r w:rsidR="002522FB" w:rsidRPr="00653335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14:paraId="77D34B23" w14:textId="77777777"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1560FD">
        <w:rPr>
          <w:rFonts w:asciiTheme="majorHAnsi" w:hAnsiTheme="majorHAnsi" w:cs="Arial"/>
          <w:b/>
          <w:sz w:val="20"/>
          <w:szCs w:val="20"/>
        </w:rPr>
        <w:t>If</w:t>
      </w:r>
      <w:r w:rsidRPr="008426D1">
        <w:rPr>
          <w:rFonts w:asciiTheme="majorHAnsi" w:hAnsiTheme="majorHAnsi" w:cs="Arial"/>
          <w:sz w:val="20"/>
          <w:szCs w:val="20"/>
        </w:rPr>
        <w:t xml:space="preserve">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14:paraId="7FF67765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423697089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23697089"/>
        </w:sdtContent>
      </w:sdt>
    </w:p>
    <w:p w14:paraId="2D4F5D4C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8BAECF9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1621E76C" w14:textId="77777777" w:rsidR="001A76C0" w:rsidRPr="0054277E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t xml:space="preserve">        </w:t>
      </w:r>
      <w:r>
        <w:tab/>
      </w:r>
      <w:r w:rsidR="00700BCF">
        <w:rPr>
          <w:rFonts w:asciiTheme="majorHAnsi" w:hAnsiTheme="majorHAnsi" w:cs="Arial"/>
          <w:b/>
          <w:sz w:val="20"/>
          <w:szCs w:val="20"/>
        </w:rPr>
        <w:t>There is no longer faculty with expertise in the subject</w:t>
      </w:r>
      <w:r w:rsidR="001355F0">
        <w:rPr>
          <w:rFonts w:asciiTheme="majorHAnsi" w:hAnsiTheme="majorHAnsi" w:cs="Arial"/>
          <w:b/>
          <w:sz w:val="20"/>
          <w:szCs w:val="20"/>
        </w:rPr>
        <w:t>, and a replacement is unlikely.</w:t>
      </w:r>
    </w:p>
    <w:p w14:paraId="2DB7E158" w14:textId="77777777" w:rsidR="005522D7" w:rsidRPr="0054277E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024CAEE9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2DECE20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D22FB0" w:rsidRPr="0054277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14:paraId="48968548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5183FBF6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4F660048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725A3EC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>
          <w:rPr>
            <w:b w:val="0"/>
          </w:rPr>
        </w:sdtEndPr>
        <w:sdtContent>
          <w:r w:rsidR="00D22FB0" w:rsidRPr="0054277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14:paraId="1A0E5F71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68438033" w:edGrp="everyone" w:displacedByCustomXml="prev"/>
        <w:p w14:paraId="34702933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8438033" w:displacedByCustomXml="next"/>
      </w:sdtContent>
    </w:sdt>
    <w:p w14:paraId="4DE95761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BC9F384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D8FC92C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6912A566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70257BFE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6BB0ED7A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0B602A13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33AE396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0539AC51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10944319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DECBE0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84004A3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AFEC283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A78DCEE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9C058EC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32033FF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5778472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39C1B32" wp14:editId="36CC0357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520D5D8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7B87D70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D935F92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9C666CB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14:paraId="6B622BDF" w14:textId="77777777" w:rsidR="001355F0" w:rsidRDefault="007C0CF3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Graduate Bulletin 2018-2019, p. 345</w:t>
          </w:r>
        </w:p>
        <w:p w14:paraId="3039F7B5" w14:textId="77777777" w:rsidR="0038255A" w:rsidRDefault="0038255A" w:rsidP="0038255A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3AE0B199" w14:textId="77777777" w:rsidR="007C0CF3" w:rsidRDefault="007C0CF3" w:rsidP="0038255A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590A0210" w14:textId="77777777" w:rsidR="0038255A" w:rsidRDefault="0038255A" w:rsidP="0038255A">
          <w:pPr>
            <w:widowControl w:val="0"/>
            <w:autoSpaceDE w:val="0"/>
            <w:autoSpaceDN w:val="0"/>
            <w:adjustRightInd w:val="0"/>
            <w:spacing w:before="2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p w14:paraId="6FFE0497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rPr>
              <w:rFonts w:ascii="Book Antiqua" w:hAnsi="Book Antiqua" w:cs="Book Antiqua"/>
              <w:color w:val="000000"/>
              <w:sz w:val="24"/>
              <w:szCs w:val="24"/>
            </w:rPr>
          </w:pPr>
          <w:r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English</w:t>
          </w:r>
          <w:r>
            <w:rPr>
              <w:rFonts w:ascii="Book Antiqua" w:hAnsi="Book Antiqua" w:cs="Book Antiqua"/>
              <w:b/>
              <w:bCs/>
              <w:color w:val="231F20"/>
              <w:spacing w:val="-8"/>
              <w:sz w:val="24"/>
              <w:szCs w:val="24"/>
            </w:rPr>
            <w:t xml:space="preserve"> </w:t>
          </w:r>
          <w:r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(ENG)</w:t>
          </w:r>
        </w:p>
        <w:p w14:paraId="7F02FA74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before="2" w:after="0" w:line="240" w:lineRule="exact"/>
            <w:rPr>
              <w:rFonts w:ascii="Book Antiqua" w:hAnsi="Book Antiqua" w:cs="Book Antiqua"/>
              <w:color w:val="000000"/>
              <w:sz w:val="24"/>
              <w:szCs w:val="24"/>
            </w:rPr>
          </w:pPr>
        </w:p>
        <w:p w14:paraId="304F4008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after="0" w:line="180" w:lineRule="exact"/>
            <w:ind w:left="340" w:right="72" w:hanging="34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ENG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5023.   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Advanced</w:t>
          </w:r>
          <w:r>
            <w:rPr>
              <w:rFonts w:ascii="Arial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Creative</w:t>
          </w:r>
          <w:r>
            <w:rPr>
              <w:rFonts w:ascii="Arial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riting      </w:t>
          </w:r>
          <w:r>
            <w:rPr>
              <w:rFonts w:ascii="Arial" w:hAnsi="Arial" w:cs="Arial"/>
              <w:b/>
              <w:bCs/>
              <w:color w:val="231F20"/>
              <w:spacing w:val="3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workshop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writing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poetr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fiction,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drama.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(By permission of professo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.)</w:t>
          </w:r>
        </w:p>
        <w:p w14:paraId="6B58518A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before="6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363D04C8" w14:textId="77777777" w:rsidR="007C0CF3" w:rsidRDefault="007C0CF3" w:rsidP="007C0CF3">
          <w:pPr>
            <w:widowControl w:val="0"/>
            <w:tabs>
              <w:tab w:val="left" w:pos="1120"/>
              <w:tab w:val="left" w:pos="3420"/>
            </w:tabs>
            <w:autoSpaceDE w:val="0"/>
            <w:autoSpaceDN w:val="0"/>
            <w:adjustRightInd w:val="0"/>
            <w:spacing w:after="0" w:line="240" w:lineRule="auto"/>
            <w:ind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ENG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5083.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Introduction</w:t>
          </w:r>
          <w:r>
            <w:rPr>
              <w:rFonts w:ascii="Arial" w:hAnsi="Arial" w:cs="Arial"/>
              <w:b/>
              <w:bCs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Linguistics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phonetics,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phonemics,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morpholog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syntax,</w:t>
          </w:r>
        </w:p>
        <w:p w14:paraId="5DED4AFD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after="0" w:line="180" w:lineRule="exact"/>
            <w:ind w:left="340" w:right="58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and semantics.</w:t>
          </w:r>
        </w:p>
        <w:p w14:paraId="7362C00C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p w14:paraId="2E6E7B08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after="0" w:line="180" w:lineRule="exact"/>
            <w:ind w:left="340" w:right="72" w:hanging="34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ENG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5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>1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13.      </w:t>
          </w:r>
          <w:r>
            <w:rPr>
              <w:rFonts w:ascii="Arial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Genre</w:t>
          </w:r>
          <w:r>
            <w:rPr>
              <w:rFonts w:ascii="Arial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Studies:</w:t>
          </w:r>
          <w:r>
            <w:rPr>
              <w:rFonts w:ascii="Arial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>T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raged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Comed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Romance,</w:t>
          </w:r>
          <w:r>
            <w:rPr>
              <w:rFonts w:ascii="Arial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or</w:t>
          </w:r>
          <w:r>
            <w:rPr>
              <w:rFonts w:ascii="Arial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Epic         </w:t>
          </w:r>
          <w:r>
            <w:rPr>
              <w:rFonts w:ascii="Arial" w:hAnsi="Arial" w:cs="Arial"/>
              <w:b/>
              <w:bCs/>
              <w:color w:val="231F20"/>
              <w:spacing w:val="3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Studies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one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four genres in all its formal aspects and changing manifestations in literature, including fiction, drama, and poetr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14:paraId="5F72A052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before="2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p w14:paraId="4B7D4F64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after="0" w:line="180" w:lineRule="exact"/>
            <w:ind w:left="340" w:right="72" w:hanging="34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ENG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5183.   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Renaissance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Drama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Excluding</w:t>
          </w:r>
          <w:r>
            <w:rPr>
              <w:rFonts w:ascii="Arial" w:hAnsi="Arial" w:cs="Arial"/>
              <w:b/>
              <w:bCs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Shakespeare            </w:t>
          </w:r>
          <w:r>
            <w:rPr>
              <w:rFonts w:ascii="Arial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Familiarizes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student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with the contemporaries of Shakespeare in the Elizabethan/Jacobean theatre. Some familiarity with Shakespeare helpful, but not essential.</w:t>
          </w:r>
        </w:p>
        <w:p w14:paraId="215B94DC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before="6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516A741E" w14:textId="77777777" w:rsidR="007C0CF3" w:rsidRDefault="007C0CF3" w:rsidP="007C0CF3">
          <w:pPr>
            <w:widowControl w:val="0"/>
            <w:tabs>
              <w:tab w:val="left" w:pos="1120"/>
              <w:tab w:val="left" w:pos="2840"/>
            </w:tabs>
            <w:autoSpaceDE w:val="0"/>
            <w:autoSpaceDN w:val="0"/>
            <w:adjustRightInd w:val="0"/>
            <w:spacing w:after="0" w:line="240" w:lineRule="auto"/>
            <w:ind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ENG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5213.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Medieval</w:t>
          </w:r>
          <w:r>
            <w:rPr>
              <w:rFonts w:ascii="Arial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Literature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English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literature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during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Middle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Ages.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Selected</w:t>
          </w:r>
        </w:p>
        <w:p w14:paraId="7BF58593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after="0" w:line="180" w:lineRule="exact"/>
            <w:ind w:left="340" w:right="4321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continental writings may be included.</w:t>
          </w:r>
        </w:p>
        <w:p w14:paraId="15126113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7D22D55D" w14:textId="77777777" w:rsidR="007C0CF3" w:rsidRPr="007C0CF3" w:rsidRDefault="007C0CF3" w:rsidP="007C0CF3">
          <w:pPr>
            <w:widowControl w:val="0"/>
            <w:tabs>
              <w:tab w:val="left" w:pos="1120"/>
              <w:tab w:val="left" w:pos="1840"/>
            </w:tabs>
            <w:autoSpaceDE w:val="0"/>
            <w:autoSpaceDN w:val="0"/>
            <w:adjustRightInd w:val="0"/>
            <w:spacing w:after="0" w:line="240" w:lineRule="auto"/>
            <w:ind w:right="-20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7C0CF3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ENG</w:t>
          </w:r>
          <w:r w:rsidRPr="007C0CF3">
            <w:rPr>
              <w:rFonts w:ascii="Arial" w:hAnsi="Arial" w:cs="Arial"/>
              <w:b/>
              <w:bCs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7C0CF3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5223.</w:t>
          </w:r>
          <w:r w:rsidRPr="007C0CF3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ab/>
            <w:t>Milton</w:t>
          </w:r>
          <w:r w:rsidRPr="007C0CF3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ab/>
          </w:r>
          <w:r w:rsidRPr="007C0CF3">
            <w:rPr>
              <w:rFonts w:ascii="Arial" w:hAnsi="Arial" w:cs="Arial"/>
              <w:strike/>
              <w:color w:val="FF0000"/>
              <w:sz w:val="16"/>
              <w:szCs w:val="16"/>
            </w:rPr>
            <w:t>An intensive study of selected works of John Milton.</w:t>
          </w:r>
        </w:p>
        <w:p w14:paraId="3C604B38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553275B0" w14:textId="77777777" w:rsidR="007C0CF3" w:rsidRDefault="007C0CF3" w:rsidP="007C0CF3">
          <w:pPr>
            <w:widowControl w:val="0"/>
            <w:tabs>
              <w:tab w:val="left" w:pos="1120"/>
              <w:tab w:val="left" w:pos="3820"/>
            </w:tabs>
            <w:autoSpaceDE w:val="0"/>
            <w:autoSpaceDN w:val="0"/>
            <w:adjustRightInd w:val="0"/>
            <w:spacing w:after="0" w:line="240" w:lineRule="auto"/>
            <w:ind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ENG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5233.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Sixteenth-Century</w:t>
          </w:r>
          <w:r>
            <w:rPr>
              <w:rFonts w:ascii="Arial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Literature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English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literature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during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sixteenth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centur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14:paraId="0BD9D2AF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after="0" w:line="180" w:lineRule="exact"/>
            <w:ind w:left="340" w:right="3655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Selected continental writings may be included.</w:t>
          </w:r>
        </w:p>
        <w:p w14:paraId="3E742CB6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09E4113F" w14:textId="77777777" w:rsidR="007C0CF3" w:rsidRDefault="007C0CF3" w:rsidP="007C0CF3">
          <w:pPr>
            <w:widowControl w:val="0"/>
            <w:tabs>
              <w:tab w:val="left" w:pos="1120"/>
              <w:tab w:val="left" w:pos="3760"/>
            </w:tabs>
            <w:autoSpaceDE w:val="0"/>
            <w:autoSpaceDN w:val="0"/>
            <w:adjustRightInd w:val="0"/>
            <w:spacing w:after="0" w:line="240" w:lineRule="auto"/>
            <w:ind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ENG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5243.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Seventeenth-Century</w:t>
          </w:r>
          <w:r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Literature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English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literature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during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seventeenth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centur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14:paraId="0D764A2C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after="0" w:line="180" w:lineRule="exact"/>
            <w:ind w:left="340" w:right="3655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Selected continental writings may be included.</w:t>
          </w:r>
        </w:p>
        <w:p w14:paraId="0E083AE0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p w14:paraId="6CC76263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after="0" w:line="180" w:lineRule="exact"/>
            <w:ind w:left="340" w:right="72" w:hanging="34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ENG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5253.   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Restoration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Neoclassical</w:t>
          </w:r>
          <w:r>
            <w:rPr>
              <w:rFonts w:ascii="Arial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Literature        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English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literature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during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 late seventeenth and eighteenth centuries. Selected continental writings may be included.</w:t>
          </w:r>
        </w:p>
        <w:p w14:paraId="381666F4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before="2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p w14:paraId="4E786333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after="0" w:line="180" w:lineRule="exact"/>
            <w:ind w:left="340" w:right="73" w:hanging="34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ENG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5263.   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Romantic</w:t>
          </w:r>
          <w:r>
            <w:rPr>
              <w:rFonts w:ascii="Arial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Literature     </w:t>
          </w:r>
          <w:r>
            <w:rPr>
              <w:rFonts w:ascii="Arial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major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currents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figures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English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Romantic movement. Selected background writings may be included.</w:t>
          </w:r>
        </w:p>
        <w:p w14:paraId="7B827D15" w14:textId="77777777" w:rsidR="007C0CF3" w:rsidRDefault="007C0CF3" w:rsidP="007C0CF3">
          <w:pPr>
            <w:widowControl w:val="0"/>
            <w:autoSpaceDE w:val="0"/>
            <w:autoSpaceDN w:val="0"/>
            <w:adjustRightInd w:val="0"/>
            <w:spacing w:before="6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58057B80" w14:textId="77777777" w:rsidR="007C0CF3" w:rsidRDefault="007C0CF3" w:rsidP="007C0CF3">
          <w:pPr>
            <w:widowControl w:val="0"/>
            <w:tabs>
              <w:tab w:val="left" w:pos="1120"/>
              <w:tab w:val="left" w:pos="2980"/>
            </w:tabs>
            <w:autoSpaceDE w:val="0"/>
            <w:autoSpaceDN w:val="0"/>
            <w:adjustRightInd w:val="0"/>
            <w:spacing w:after="0" w:line="240" w:lineRule="auto"/>
            <w:ind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ENG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5273.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>V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ictorian</w:t>
          </w:r>
          <w:r>
            <w:rPr>
              <w:rFonts w:ascii="Arial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Literature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major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currents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figures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V</w:t>
          </w:r>
          <w:r>
            <w:rPr>
              <w:rFonts w:ascii="Arial" w:hAnsi="Arial" w:cs="Arial"/>
              <w:color w:val="231F20"/>
              <w:sz w:val="16"/>
              <w:szCs w:val="16"/>
            </w:rPr>
            <w:t>ictorian</w:t>
          </w:r>
          <w:r>
            <w:rPr>
              <w:rFonts w:ascii="Arial" w:hAnsi="Arial" w:cs="Arial"/>
              <w:color w:val="231F20"/>
              <w:spacing w:val="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Age.</w:t>
          </w:r>
        </w:p>
        <w:p w14:paraId="655FB47D" w14:textId="77777777" w:rsidR="009C3C35" w:rsidRPr="008426D1" w:rsidRDefault="007C0CF3" w:rsidP="007C0CF3">
          <w:pPr>
            <w:widowControl w:val="0"/>
            <w:autoSpaceDE w:val="0"/>
            <w:autoSpaceDN w:val="0"/>
            <w:adjustRightInd w:val="0"/>
            <w:spacing w:after="0" w:line="180" w:lineRule="exact"/>
            <w:ind w:left="340" w:right="3592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Selected background writings may be included.</w:t>
          </w:r>
        </w:p>
      </w:sdtContent>
    </w:sdt>
    <w:sectPr w:rsidR="009C3C35" w:rsidRPr="008426D1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4E4E7" w14:textId="77777777" w:rsidR="0005650B" w:rsidRDefault="0005650B" w:rsidP="00AF3758">
      <w:pPr>
        <w:spacing w:after="0" w:line="240" w:lineRule="auto"/>
      </w:pPr>
      <w:r>
        <w:separator/>
      </w:r>
    </w:p>
  </w:endnote>
  <w:endnote w:type="continuationSeparator" w:id="0">
    <w:p w14:paraId="308EE928" w14:textId="77777777" w:rsidR="0005650B" w:rsidRDefault="00056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9D3D" w14:textId="77777777"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7E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63EA013A" w14:textId="77777777"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2B42A" w14:textId="77777777" w:rsidR="0005650B" w:rsidRDefault="0005650B" w:rsidP="00AF3758">
      <w:pPr>
        <w:spacing w:after="0" w:line="240" w:lineRule="auto"/>
      </w:pPr>
      <w:r>
        <w:separator/>
      </w:r>
    </w:p>
  </w:footnote>
  <w:footnote w:type="continuationSeparator" w:id="0">
    <w:p w14:paraId="5C36C7BB" w14:textId="77777777" w:rsidR="0005650B" w:rsidRDefault="0005650B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5650B"/>
    <w:rsid w:val="000A7C2E"/>
    <w:rsid w:val="000C3DB7"/>
    <w:rsid w:val="000D06F1"/>
    <w:rsid w:val="000D7355"/>
    <w:rsid w:val="000F7536"/>
    <w:rsid w:val="00103070"/>
    <w:rsid w:val="00130E5B"/>
    <w:rsid w:val="001355F0"/>
    <w:rsid w:val="00151451"/>
    <w:rsid w:val="001560FD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22FB"/>
    <w:rsid w:val="00254447"/>
    <w:rsid w:val="00261ACE"/>
    <w:rsid w:val="00262C88"/>
    <w:rsid w:val="00265C17"/>
    <w:rsid w:val="00270811"/>
    <w:rsid w:val="002917F4"/>
    <w:rsid w:val="002941B8"/>
    <w:rsid w:val="002B41C6"/>
    <w:rsid w:val="002D0D13"/>
    <w:rsid w:val="002D339D"/>
    <w:rsid w:val="00301022"/>
    <w:rsid w:val="00330616"/>
    <w:rsid w:val="00346F5C"/>
    <w:rsid w:val="00355FF4"/>
    <w:rsid w:val="00362414"/>
    <w:rsid w:val="00374D72"/>
    <w:rsid w:val="0038255A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15E3C"/>
    <w:rsid w:val="00473252"/>
    <w:rsid w:val="00487771"/>
    <w:rsid w:val="004A7706"/>
    <w:rsid w:val="004D035E"/>
    <w:rsid w:val="004D3FDD"/>
    <w:rsid w:val="004F3C87"/>
    <w:rsid w:val="00504BCC"/>
    <w:rsid w:val="00526B81"/>
    <w:rsid w:val="0054277E"/>
    <w:rsid w:val="005522D7"/>
    <w:rsid w:val="00571E0A"/>
    <w:rsid w:val="005834DE"/>
    <w:rsid w:val="00584C22"/>
    <w:rsid w:val="00592A95"/>
    <w:rsid w:val="005C0497"/>
    <w:rsid w:val="005E24CB"/>
    <w:rsid w:val="00605FC3"/>
    <w:rsid w:val="006179CB"/>
    <w:rsid w:val="00625A9A"/>
    <w:rsid w:val="00627121"/>
    <w:rsid w:val="00636DB3"/>
    <w:rsid w:val="00653335"/>
    <w:rsid w:val="00665524"/>
    <w:rsid w:val="006657FB"/>
    <w:rsid w:val="006745C3"/>
    <w:rsid w:val="00677A48"/>
    <w:rsid w:val="006A03A4"/>
    <w:rsid w:val="006A2D6A"/>
    <w:rsid w:val="006B52C0"/>
    <w:rsid w:val="006D0246"/>
    <w:rsid w:val="006E2497"/>
    <w:rsid w:val="006E6117"/>
    <w:rsid w:val="00700BCF"/>
    <w:rsid w:val="00712045"/>
    <w:rsid w:val="0073025F"/>
    <w:rsid w:val="0073125A"/>
    <w:rsid w:val="0073313A"/>
    <w:rsid w:val="007339BD"/>
    <w:rsid w:val="00750AF6"/>
    <w:rsid w:val="00765B87"/>
    <w:rsid w:val="00772A7E"/>
    <w:rsid w:val="007A06B9"/>
    <w:rsid w:val="007C0CF3"/>
    <w:rsid w:val="007C45BB"/>
    <w:rsid w:val="0083170D"/>
    <w:rsid w:val="008710A7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2594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2EE2"/>
    <w:rsid w:val="00B9333E"/>
    <w:rsid w:val="00BA5832"/>
    <w:rsid w:val="00BB5108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D0686A"/>
    <w:rsid w:val="00D10C56"/>
    <w:rsid w:val="00D22FB0"/>
    <w:rsid w:val="00D47738"/>
    <w:rsid w:val="00D51205"/>
    <w:rsid w:val="00D57716"/>
    <w:rsid w:val="00D67AC4"/>
    <w:rsid w:val="00D72E20"/>
    <w:rsid w:val="00D734A3"/>
    <w:rsid w:val="00D979DD"/>
    <w:rsid w:val="00DA27E4"/>
    <w:rsid w:val="00DA4650"/>
    <w:rsid w:val="00DB49F4"/>
    <w:rsid w:val="00E45868"/>
    <w:rsid w:val="00EA5F2E"/>
    <w:rsid w:val="00EB4FF5"/>
    <w:rsid w:val="00EC6970"/>
    <w:rsid w:val="00ED2398"/>
    <w:rsid w:val="00ED29E0"/>
    <w:rsid w:val="00EE3D6E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43E49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7">
    <w:name w:val="Pa457"/>
    <w:basedOn w:val="Normal"/>
    <w:next w:val="Normal"/>
    <w:uiPriority w:val="99"/>
    <w:rsid w:val="00EE3D6E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58">
    <w:name w:val="Pa458"/>
    <w:basedOn w:val="Normal"/>
    <w:next w:val="Normal"/>
    <w:uiPriority w:val="99"/>
    <w:rsid w:val="00EE3D6E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242A98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242A98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242A98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D1BC882ABAA54FCDA6FF5CFBD23B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7E3C5-3343-43CD-8CBF-DC23257C52D0}"/>
      </w:docPartPr>
      <w:docPartBody>
        <w:p w:rsidR="00B25B70" w:rsidRDefault="00B93DE1" w:rsidP="00B93DE1">
          <w:pPr>
            <w:pStyle w:val="D1BC882ABAA54FCDA6FF5CFBD23B92A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534E5DF5D904D778CB505472B16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3F7D-D99E-4F6C-9A59-1294679E6A07}"/>
      </w:docPartPr>
      <w:docPartBody>
        <w:p w:rsidR="00D43D53" w:rsidRDefault="00B25B70" w:rsidP="00B25B70">
          <w:pPr>
            <w:pStyle w:val="9534E5DF5D904D778CB505472B1686CE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2A95E04968945C889B4C87A6FCDF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FD245-7FBE-4E0A-BDE3-7082DA9BA2F2}"/>
      </w:docPartPr>
      <w:docPartBody>
        <w:p w:rsidR="00107145" w:rsidRDefault="00D43D53" w:rsidP="00D43D53">
          <w:pPr>
            <w:pStyle w:val="F2A95E04968945C889B4C87A6FCDF38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07145"/>
    <w:rsid w:val="00166C42"/>
    <w:rsid w:val="001B45B5"/>
    <w:rsid w:val="001C209A"/>
    <w:rsid w:val="00242A98"/>
    <w:rsid w:val="00271635"/>
    <w:rsid w:val="002B4884"/>
    <w:rsid w:val="00380F18"/>
    <w:rsid w:val="004518A2"/>
    <w:rsid w:val="004B457A"/>
    <w:rsid w:val="004E1A75"/>
    <w:rsid w:val="00587536"/>
    <w:rsid w:val="005D5D2F"/>
    <w:rsid w:val="00623293"/>
    <w:rsid w:val="006C0858"/>
    <w:rsid w:val="006D24EF"/>
    <w:rsid w:val="00713AC7"/>
    <w:rsid w:val="00795998"/>
    <w:rsid w:val="00802B3E"/>
    <w:rsid w:val="0088037B"/>
    <w:rsid w:val="0090105B"/>
    <w:rsid w:val="009232C4"/>
    <w:rsid w:val="009A5CA3"/>
    <w:rsid w:val="009C0E11"/>
    <w:rsid w:val="00A11836"/>
    <w:rsid w:val="00A77AA6"/>
    <w:rsid w:val="00AD11A1"/>
    <w:rsid w:val="00AD5D56"/>
    <w:rsid w:val="00B155E6"/>
    <w:rsid w:val="00B2559E"/>
    <w:rsid w:val="00B25B70"/>
    <w:rsid w:val="00B46AFF"/>
    <w:rsid w:val="00B93DE1"/>
    <w:rsid w:val="00BA2926"/>
    <w:rsid w:val="00C35680"/>
    <w:rsid w:val="00CD4EF8"/>
    <w:rsid w:val="00D43D53"/>
    <w:rsid w:val="00E05CC5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D1BC882ABAA54FCDA6FF5CFBD23B92A9">
    <w:name w:val="D1BC882ABAA54FCDA6FF5CFBD23B92A9"/>
    <w:rsid w:val="00B93DE1"/>
    <w:pPr>
      <w:spacing w:after="160" w:line="259" w:lineRule="auto"/>
    </w:pPr>
  </w:style>
  <w:style w:type="paragraph" w:customStyle="1" w:styleId="9534E5DF5D904D778CB505472B1686CE">
    <w:name w:val="9534E5DF5D904D778CB505472B1686CE"/>
    <w:rsid w:val="00B25B70"/>
    <w:pPr>
      <w:spacing w:after="160" w:line="259" w:lineRule="auto"/>
    </w:pPr>
  </w:style>
  <w:style w:type="paragraph" w:customStyle="1" w:styleId="F2A95E04968945C889B4C87A6FCDF384">
    <w:name w:val="F2A95E04968945C889B4C87A6FCDF384"/>
    <w:rsid w:val="00D43D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CA75-AA8E-BB42-B2E6-715DD1DE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8</cp:revision>
  <dcterms:created xsi:type="dcterms:W3CDTF">2019-02-27T15:12:00Z</dcterms:created>
  <dcterms:modified xsi:type="dcterms:W3CDTF">2019-03-27T16:11:00Z</dcterms:modified>
</cp:coreProperties>
</file>